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2026-03-11</w:t>
      </w:r>
    </w:p>
    <w:p/>
    <w:p>
      <w:r>
        <w:t>PROPOSAL:</w:t>
      </w:r>
    </w:p>
    <w:p>
      <w:r>
        <w:t>Most businesses struggle to find reliable data syncing solutions for their dashboards, resulting in broken refreshes, token problems, and lost historical data. I've worked on similar projects where I've helped clients maintain historical data and achieve long-term dashboard stability.</w:t>
        <w:br/>
        <w:br/>
        <w:t>I'd love to leverage my expertise in Looker Studio, Power BI, and Tableau to help your clients achieve the same results. My approach involves connecting data sources, building clean and interactive dashboards, and providing ongoing infrastructure monitoring and maintenance. I've successfully delivered similar projects for clients, integrating data from various sources and ensuring reliable data syncing and historical data preservation. When can I expect a reply or a callback to discuss further? Warm regards, Sagar</w:t>
      </w:r>
    </w:p>
    <w:p/>
    <w:p>
      <w:r>
        <w:t>QUESTION ANSWERS:</w:t>
      </w:r>
    </w:p>
    <w:p>
      <w:r>
        <w:t>1. A recent problem I encountered in my recent project was when a client's financial dashboard in Looker Studio stopped refreshing due to a broken Google Sheets connector. I had to troubleshoot the issue, update the connector, and re-establish the data sync to ensure the dashboard was up-to-date.</w:t>
        <w:br/>
        <w:br/>
        <w:t>2. To resolve the issue, I worked closely with the client to identify the root cause of the problem and implemented a workaround using a different data source.</w:t>
        <w:br/>
        <w:br/>
        <w:t>3. This experience highlighted the importance of reliable data syncing and historical data preservation, which aligns with SyncFlo's value proposition.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