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2026-03-16</w:t>
      </w:r>
    </w:p>
    <w:p/>
    <w:p>
      <w:r>
        <w:t>PROPOSAL:</w:t>
      </w:r>
    </w:p>
    <w:p>
      <w:r>
        <w:t xml:space="preserve">Hey, I noticed you're looking to collaborate with experienced analysts on data projects and deepen your understanding of Power BI and Excel concepts. Most data analysts can build dashboards, but few understand the nuances of Power BI and Excel well enough to make those dashboards truly valuable. </w:t>
        <w:br/>
        <w:br/>
        <w:t>I'd love to help you bridge that gap by working on real projects together. With my 7+ years of experience in data analytics, I've built robust data models and dashboards for clients using Power BI, Excel, and SQL. I'd be happy to share my expertise and work alongside you to create solid projects. I've worked on similar data challenges, leveraging my knowledge of data engineering and visualization to deliver actionable insights. When can I expect a reply or a callback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