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2026-03-11</w:t>
      </w:r>
    </w:p>
    <w:p/>
    <w:p>
      <w:r>
        <w:t>PROPOSAL:</w:t>
      </w:r>
    </w:p>
    <w:p>
      <w:r>
        <w:t>Hi Ceren &amp; Vizio team, I understand you're looking for a specialist to transform raw data into intuitive Tableau dashboards that highlight key metrics and trends. This is a challenge I've tackled before, and I'm confident in my ability to deliver decision-focused visualizations.</w:t>
        <w:br/>
        <w:br/>
        <w:t>I've worked on projects where complex datasets were processed and then visualized through clear, decision-focused dashboards using Tableau. My approach involves structuring and preparing the data properly, then designing dashboards that highlight important metrics, trends, and insights. I'm comfortable collaborating closely with stakeholders to understand business questions and translating those into meaningful visualizations.</w:t>
        <w:br/>
        <w:br/>
        <w:t>I'd love to bring my expertise to your project and help you achieve your goals. I've built dashboards and robust data models for clients, leveraging best visualization practices to deliver insights that are accurate, actionable, and easy to understand. When would be a good time to connect and discuss your Tableau dashboard needs?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