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2026-03-22</w:t>
      </w:r>
    </w:p>
    <w:p/>
    <w:p>
      <w:r>
        <w:t>PROPOSAL:</w:t>
      </w:r>
    </w:p>
    <w:p>
      <w:r>
        <w:t>Hey, your job posting caught my attention as it involves building a Power Pages system that automatically reads receipt photos using Azure Document Intelligence, which resonates with my experience in developing Microsoft Power Platform solutions. I've worked on similar projects where apps were built to capture operational data, route it through approval workflows, and sync the results back to ERP systems. Given your requirements, I'm confident that I can build a system that meets your needs. I'd use Power Automate to create flows that call external REST APIs using the HTTP connector, integrate with Dataverse for account storage, and use Stripe for monthly subscriptions. My approach would ensure seamless receipt processing for active paying accounts. I've worked on similar Power Automate flows in the past and am well-versed in integrating with Azure services. I'd be happy to discuss this project further and provide a rough estimate on cost and timeline.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