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2026-03-27</w:t>
      </w:r>
    </w:p>
    <w:p/>
    <w:p>
      <w:r>
        <w:t>PROPOSAL:</w:t>
      </w:r>
    </w:p>
    <w:p>
      <w:r>
        <w:t>Hey, your job posting caught my attention as I've worked on similar data challenges in the Microsoft 365 ecosystem, leveraging Power Automate to streamline workflows and enhance process efficiency. I've automated day-to-day tasks across Outlook, Teams, and SharePoint, using Power Automate and Copilot capabilities, which involved creating calendar-triggered notifications, automated task creation, document routing, and SharePoint file management. I've worked extensively with Power Automate, creating approval flows, notifications, and automating tasks, which aligns perfectly with your project requirements. I understand that you're looking for an automation specialist to help build agents that streamline and automate document creation for your search firm. I've done this before and I know what works. I'll use my expertise in Power Automate, Power Apps, and Microsoft 365 Copilot to develop automation solutions that enhance your operational efficiency and scalability. I've worked on similar projects, delivering high-quality results and exceeding client expectations. I'd love to discuss how I can help you achieve your goals. When can I expect a reply or a callback?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