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2026-03-18</w:t>
      </w:r>
    </w:p>
    <w:p/>
    <w:p>
      <w:r>
        <w:t>PROPOSAL:</w:t>
      </w:r>
    </w:p>
    <w:p>
      <w:r>
        <w:t>Hey, I've worked on similar data challenges that involve building complex dashboards for business intelligence systems, and I'm excited to apply my skills to this project. Most Power BI developers can build dashboards, but very few understand how to integrate them seamlessly with Azure SQL, which is exactly what I've done before. I've connected Power BI to Azure SQL databases using Power Automate, allowing teams to monitor key metrics and make informed decisions without manual effort.</w:t>
        <w:br/>
        <w:br/>
        <w:t>I've resolved complex data issues and built interactive dashboards using Power BI, ensuring reporting is both actionable and aligned with business goals. My experience with data cleaning, ETL processes, and dataset normalization will enable me to efficiently handle your data needs. I'd love to understand your current data setup and see how I can help you achieve your goals.</w:t>
        <w:br/>
        <w:br/>
        <w:t>I hope to connect with you soon to discuss the specifics of my approach and how I can support your data needs.</w:t>
      </w:r>
    </w:p>
    <w:p/>
    <w:p>
      <w:r>
        <w:t>QUESTION ANSWERS:</w:t>
      </w:r>
    </w:p>
    <w:p>
      <w:r>
        <w:t>1. I have hands-on experience with Power BI and Azure SQL, which aligns with the requirements of this project. In my previous work, I've built complex dashboards for environmental monitoring projects, integrating Power BI with SharePoint lists using Power Automate. I'm confident in my ability to structure the data model, build Power BI dashboards, and automate reporting pipelines for your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