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MIN-ARM-0010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07,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Samuel Thomas (EMP-6284)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Nicole Graves (EMP-20059) — Senior Manager</w:t>
      </w:r>
    </w:p>
    <w:p>
      <w:pPr>
        <w:pStyle w:val="ListBullet"/>
      </w:pPr>
      <w:r>
        <w:rPr>
          <w:sz w:val="21"/>
        </w:rPr>
        <w:t>Dennis Clark (EMP-43977) — Senior Manager</w:t>
      </w:r>
    </w:p>
    <w:p>
      <w:pPr>
        <w:pStyle w:val="ListBullet"/>
      </w:pPr>
      <w:r>
        <w:rPr>
          <w:sz w:val="21"/>
        </w:rPr>
        <w:t>Robert Moyer (EMP-30974) — Senior Specialist</w:t>
      </w:r>
    </w:p>
    <w:p>
      <w:pPr>
        <w:pStyle w:val="ListBullet"/>
      </w:pPr>
      <w:r>
        <w:rPr>
          <w:sz w:val="21"/>
        </w:rPr>
        <w:t>Amanda Hernandez (EMP-60797) — Senior Associate</w:t>
      </w:r>
    </w:p>
    <w:p>
      <w:pPr>
        <w:pStyle w:val="ListBullet"/>
      </w:pPr>
      <w:r>
        <w:rPr>
          <w:sz w:val="21"/>
        </w:rPr>
        <w:t>William Moore (EMP-20828) — Senior Manager</w:t>
      </w:r>
    </w:p>
    <w:p>
      <w:pPr>
        <w:pStyle w:val="ListBullet"/>
      </w:pPr>
      <w:r>
        <w:rPr>
          <w:sz w:val="21"/>
        </w:rPr>
        <w:t>James Smith (EMP-65068)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FND-003485 (severity: LOW, category: MISSING RECEIPT). Expense claim missing receipt. Policy POL-0011 requires receipts for all claims above $75.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FND-003485 (severity: LOW, category: MISSING RECEIPT). Expense claim missing receipt. Policy POL-0011 requires receipts for all claims above $75.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FND-003485.</w:t>
            </w:r>
          </w:p>
        </w:tc>
        <w:tc>
          <w:tcPr>
            <w:tcW w:type="dxa" w:w="3216"/>
          </w:tcPr>
          <w:p>
            <w:r>
              <w:t>Dennis Clark (EMP-43977)</w:t>
            </w:r>
          </w:p>
        </w:tc>
        <w:tc>
          <w:tcPr>
            <w:tcW w:type="dxa" w:w="3216"/>
          </w:tcPr>
          <w:p>
            <w:r>
              <w:t>2025-03-04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Dennis Clark (EMP-43977)</w:t>
            </w:r>
          </w:p>
        </w:tc>
        <w:tc>
          <w:tcPr>
            <w:tcW w:type="dxa" w:w="3216"/>
          </w:tcPr>
          <w:p>
            <w:r>
              <w:t>2025-02-24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Nicole Graves (EMP-20059)</w:t>
            </w:r>
          </w:p>
        </w:tc>
        <w:tc>
          <w:tcPr>
            <w:tcW w:type="dxa" w:w="3216"/>
          </w:tcPr>
          <w:p>
            <w:r>
              <w:t>2025-02-18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May 08,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Amanda Hernandez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