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AUDIT REVIEW MEETING</w:t>
      </w:r>
    </w:p>
    <w:p>
      <w:r>
        <w:rPr>
          <w:i/>
          <w:color w:val="595959"/>
          <w:sz w:val="22"/>
        </w:rPr>
        <w:t>Meeting Minutes  |  Internal Audit Committee  |  Reference MIN-ARM-0024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MIN-ARM-0024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January 24, 2025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Audit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Joe Coleman (EMP-51218) — Senior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6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Jimmy Parsons (EMP-21962) — Senior Manager</w:t>
      </w:r>
    </w:p>
    <w:p>
      <w:pPr>
        <w:pStyle w:val="ListBullet"/>
      </w:pPr>
      <w:r>
        <w:rPr>
          <w:sz w:val="21"/>
        </w:rPr>
        <w:t>Angela Mcknight (EMP-69296) — Manager</w:t>
      </w:r>
    </w:p>
    <w:p>
      <w:pPr>
        <w:pStyle w:val="ListBullet"/>
      </w:pPr>
      <w:r>
        <w:rPr>
          <w:sz w:val="21"/>
        </w:rPr>
        <w:t>Christopher Stanley (EMP-47513) — Deputy Manager</w:t>
      </w:r>
    </w:p>
    <w:p>
      <w:pPr>
        <w:pStyle w:val="ListBullet"/>
      </w:pPr>
      <w:r>
        <w:rPr>
          <w:sz w:val="21"/>
        </w:rPr>
        <w:t>Michael Lopez (EMP-36396) — Manager</w:t>
      </w:r>
    </w:p>
    <w:p>
      <w:pPr>
        <w:pStyle w:val="ListBullet"/>
      </w:pPr>
      <w:r>
        <w:rPr>
          <w:sz w:val="21"/>
        </w:rPr>
        <w:t>Jimmy Novak (EMP-28543) — Deputy Manager</w:t>
      </w:r>
    </w:p>
    <w:p>
      <w:pPr>
        <w:pStyle w:val="ListBullet"/>
      </w:pPr>
      <w:r>
        <w:rPr>
          <w:sz w:val="21"/>
        </w:rPr>
        <w:t>Timothy Zimmerman (EMP-59866) —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Review of upcoming audit plan and resource allocation</w:t>
      </w:r>
    </w:p>
    <w:p>
      <w:pPr>
        <w:pStyle w:val="ListNumber"/>
      </w:pPr>
      <w:r>
        <w:rPr>
          <w:sz w:val="21"/>
        </w:rPr>
        <w:t>Review of open audit findings and remediation status</w:t>
      </w:r>
    </w:p>
    <w:p>
      <w:pPr>
        <w:pStyle w:val="ListNumber"/>
      </w:pPr>
      <w:r>
        <w:rPr>
          <w:sz w:val="21"/>
        </w:rPr>
        <w:t>Status update on prior quarter's action items</w:t>
      </w:r>
    </w:p>
    <w:p>
      <w:pPr>
        <w:pStyle w:val="ListNumber"/>
      </w:pPr>
      <w:r>
        <w:rPr>
          <w:sz w:val="21"/>
        </w:rPr>
        <w:t>Walkthrough of recent audit report and key observations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upcoming audit plan and resource allocation: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FND-000681 (severity: MEDIUM, category: VENDOR RISK). Payment issued to VND-VND-00735 rated LOW risk. Active contract CON-103533 in place. Enhanced due diligence not documented.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open audit findings and remediation status: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FND-000681 (severity: MEDIUM, category: VENDOR RISK). Payment issued to VND-VND-00735 rated LOW risk. Active contract CON-103533 in place. Enhanced due diligence not documented.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Status update on prior quarter's action items: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Walkthrough of recent audit report and key observations: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FND-000681 (severity: MEDIUM, category: VENDOR RISK). Payment issued to VND-VND-00735 rated LOW risk. Active contract CON-103533 in place. Enhanced due diligence not documented.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Agreed to suspend payments to vendor KryptonPath Ltd pending compliance renewal.</w:t>
      </w:r>
    </w:p>
    <w:p>
      <w:pPr>
        <w:pStyle w:val="ListBullet"/>
      </w:pPr>
      <w:r>
        <w:rPr>
          <w:sz w:val="21"/>
        </w:rPr>
        <w:t>Approved policy exception request subject to compensating controls.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Coordinate with IT Security on access deprovisioning controls.</w:t>
            </w:r>
          </w:p>
        </w:tc>
        <w:tc>
          <w:tcPr>
            <w:tcW w:type="dxa" w:w="3216"/>
          </w:tcPr>
          <w:p>
            <w:r>
              <w:t>Jimmy Novak (EMP-28543)</w:t>
            </w:r>
          </w:p>
        </w:tc>
        <w:tc>
          <w:tcPr>
            <w:tcW w:type="dxa" w:w="3216"/>
          </w:tcPr>
          <w:p>
            <w:r>
              <w:t>2025-02-20</w:t>
            </w:r>
          </w:p>
        </w:tc>
      </w:tr>
      <w:tr>
        <w:tc>
          <w:tcPr>
            <w:tcW w:type="dxa" w:w="3216"/>
          </w:tcPr>
          <w:p>
            <w:r>
              <w:t>Prepare detailed remediation timeline for finding FND-000681.</w:t>
            </w:r>
          </w:p>
        </w:tc>
        <w:tc>
          <w:tcPr>
            <w:tcW w:type="dxa" w:w="3216"/>
          </w:tcPr>
          <w:p>
            <w:r>
              <w:t>Jimmy Novak (EMP-28543)</w:t>
            </w:r>
          </w:p>
        </w:tc>
        <w:tc>
          <w:tcPr>
            <w:tcW w:type="dxa" w:w="3216"/>
          </w:tcPr>
          <w:p>
            <w:r>
              <w:t>2025-02-10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audit review meeting is scheduled for April 24, 2025.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Christopher Stanley  |  Distribution: Internal Audit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