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0196F" w14:textId="697000B4" w:rsidR="009C169C" w:rsidRDefault="009C169C" w:rsidP="009C169C">
      <w:pPr>
        <w:pStyle w:val="Heading1"/>
        <w:jc w:val="center"/>
        <w:rPr>
          <w:sz w:val="48"/>
          <w:szCs w:val="48"/>
        </w:rPr>
      </w:pPr>
      <w:r w:rsidRPr="009C169C">
        <w:rPr>
          <w:sz w:val="48"/>
          <w:szCs w:val="48"/>
        </w:rPr>
        <w:t>Adversarial Game Playing Agent</w:t>
      </w:r>
    </w:p>
    <w:p w14:paraId="08D7DF5F" w14:textId="5CA0FB27" w:rsidR="009C169C" w:rsidRDefault="009C169C" w:rsidP="009C169C"/>
    <w:p w14:paraId="78BB04B5" w14:textId="1AF384B4" w:rsidR="00306F87" w:rsidRDefault="00306F87" w:rsidP="009C169C">
      <w:r>
        <w:t>For this project, I went ahead with Option 3- Building an Agent Using Advanced Search Technique. The technique which I have implemented is Monte Carlo Tree Search</w:t>
      </w:r>
      <w:r w:rsidR="00B804D9">
        <w:t xml:space="preserve"> as it has </w:t>
      </w:r>
      <w:r w:rsidR="004D7E5E">
        <w:t xml:space="preserve">been </w:t>
      </w:r>
      <w:r w:rsidR="0061536B">
        <w:t>proven</w:t>
      </w:r>
      <w:r w:rsidR="009F2CD6">
        <w:t xml:space="preserve"> </w:t>
      </w:r>
      <w:r w:rsidR="001E242B">
        <w:t>effective</w:t>
      </w:r>
      <w:r w:rsidR="004D7E5E">
        <w:t xml:space="preserve"> in games like Go</w:t>
      </w:r>
      <w:r w:rsidR="00ED0AE6">
        <w:t xml:space="preserve">, Chess </w:t>
      </w:r>
      <w:r w:rsidR="001E242B">
        <w:t>and Shogi</w:t>
      </w:r>
      <w:r>
        <w:t xml:space="preserve">. </w:t>
      </w:r>
    </w:p>
    <w:p w14:paraId="4F4A437A" w14:textId="0B5CF459" w:rsidR="0074630C" w:rsidRDefault="0074630C" w:rsidP="009C169C"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Choose a baseline search algorithm for comparison (for example, alpha-beta search with iterative deepening, etc.). How much performance difference does your agent show compared to the baseline?</w:t>
      </w:r>
    </w:p>
    <w:p w14:paraId="3A524961" w14:textId="1EB63635" w:rsidR="00306F87" w:rsidRDefault="00306F87" w:rsidP="009C169C">
      <w:r>
        <w:t>I evaluated the performance of the technique with Random, Greedy and Minimax search techniques available in sample agents -</w:t>
      </w:r>
    </w:p>
    <w:p w14:paraId="75107076" w14:textId="2A2A4708" w:rsidR="009C169C" w:rsidRDefault="00786B1E" w:rsidP="00306F87">
      <w:pPr>
        <w:pStyle w:val="ListParagraph"/>
        <w:numPr>
          <w:ilvl w:val="0"/>
          <w:numId w:val="1"/>
        </w:numPr>
      </w:pPr>
      <w:r>
        <w:t xml:space="preserve">With </w:t>
      </w:r>
      <w:r w:rsidR="00C26AB7">
        <w:t xml:space="preserve">'fair' </w:t>
      </w:r>
      <w:r>
        <w:t>flag on</w:t>
      </w:r>
      <w:r w:rsidR="00975F22">
        <w:t xml:space="preserve"> to</w:t>
      </w:r>
      <w:r>
        <w:t xml:space="preserve"> </w:t>
      </w:r>
      <w:r w:rsidR="00C26AB7">
        <w:t>mitigate differences caused by opening position</w:t>
      </w:r>
    </w:p>
    <w:p w14:paraId="218CF8E0" w14:textId="03790E0C" w:rsidR="00306F87" w:rsidRDefault="00786B1E" w:rsidP="00306F87">
      <w:pPr>
        <w:pStyle w:val="ListParagraph"/>
        <w:numPr>
          <w:ilvl w:val="0"/>
          <w:numId w:val="1"/>
        </w:numPr>
      </w:pPr>
      <w:r>
        <w:t>Without the ‘fair’ flag on to accommodate randomness in opening positions</w:t>
      </w:r>
    </w:p>
    <w:p w14:paraId="561C9383" w14:textId="4706455B" w:rsidR="00786B1E" w:rsidRDefault="00786B1E" w:rsidP="00786B1E"/>
    <w:p w14:paraId="569F917E" w14:textId="7DBE1105" w:rsidR="00786B1E" w:rsidRDefault="00786B1E" w:rsidP="00786B1E">
      <w:r>
        <w:t>Here are the results</w:t>
      </w:r>
      <w:r w:rsidR="00D532E1">
        <w:t xml:space="preserve"> with percentage of games won </w:t>
      </w:r>
      <w:r w:rsidR="000C1F30">
        <w:t>using this technique</w:t>
      </w:r>
      <w:r>
        <w:t>-</w:t>
      </w:r>
    </w:p>
    <w:tbl>
      <w:tblPr>
        <w:tblW w:w="5919" w:type="dxa"/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1170"/>
        <w:gridCol w:w="969"/>
      </w:tblGrid>
      <w:tr w:rsidR="0056574C" w:rsidRPr="0056574C" w14:paraId="51ED15F1" w14:textId="77777777" w:rsidTr="0056574C">
        <w:trPr>
          <w:trHeight w:val="300"/>
        </w:trPr>
        <w:tc>
          <w:tcPr>
            <w:tcW w:w="59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B4258" w14:textId="77777777" w:rsidR="0056574C" w:rsidRPr="0056574C" w:rsidRDefault="0056574C" w:rsidP="00565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Fair</w:t>
            </w:r>
          </w:p>
        </w:tc>
      </w:tr>
      <w:tr w:rsidR="0056574C" w:rsidRPr="0056574C" w14:paraId="07393CD8" w14:textId="77777777" w:rsidTr="0056574C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8E94" w14:textId="77777777" w:rsidR="0056574C" w:rsidRPr="0056574C" w:rsidRDefault="0056574C" w:rsidP="0056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Number of matches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76F1" w14:textId="77777777" w:rsidR="0056574C" w:rsidRPr="0056574C" w:rsidRDefault="0056574C" w:rsidP="0056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D7B7" w14:textId="77777777" w:rsidR="0056574C" w:rsidRPr="0056574C" w:rsidRDefault="0056574C" w:rsidP="0056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GREEDY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4AFD" w14:textId="77777777" w:rsidR="0056574C" w:rsidRPr="0056574C" w:rsidRDefault="0056574C" w:rsidP="0056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MINIMAX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BF00" w14:textId="77777777" w:rsidR="0056574C" w:rsidRPr="0056574C" w:rsidRDefault="0056574C" w:rsidP="00565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SELF</w:t>
            </w:r>
          </w:p>
        </w:tc>
      </w:tr>
      <w:tr w:rsidR="0056574C" w:rsidRPr="0056574C" w14:paraId="518E891D" w14:textId="77777777" w:rsidTr="0056574C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D5C7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C17C"/>
            <w:noWrap/>
            <w:vAlign w:val="bottom"/>
            <w:hideMark/>
          </w:tcPr>
          <w:p w14:paraId="5B190CAE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984"/>
            <w:noWrap/>
            <w:vAlign w:val="bottom"/>
            <w:hideMark/>
          </w:tcPr>
          <w:p w14:paraId="6B0863CC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BE97B3A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7292C20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</w:tr>
      <w:tr w:rsidR="0056574C" w:rsidRPr="0056574C" w14:paraId="69B2F48E" w14:textId="77777777" w:rsidTr="0056574C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EDEE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C17C"/>
            <w:noWrap/>
            <w:vAlign w:val="bottom"/>
            <w:hideMark/>
          </w:tcPr>
          <w:p w14:paraId="776ABFD7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E383"/>
            <w:noWrap/>
            <w:vAlign w:val="bottom"/>
            <w:hideMark/>
          </w:tcPr>
          <w:p w14:paraId="554E8906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6F"/>
            <w:noWrap/>
            <w:vAlign w:val="bottom"/>
            <w:hideMark/>
          </w:tcPr>
          <w:p w14:paraId="40EB9700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47.50%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90CC374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</w:tr>
      <w:tr w:rsidR="0056574C" w:rsidRPr="0056574C" w14:paraId="2B3CF3EC" w14:textId="77777777" w:rsidTr="0056574C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ED5D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50AD357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483"/>
            <w:noWrap/>
            <w:vAlign w:val="bottom"/>
            <w:hideMark/>
          </w:tcPr>
          <w:p w14:paraId="7B5A802D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C81"/>
            <w:noWrap/>
            <w:vAlign w:val="bottom"/>
            <w:hideMark/>
          </w:tcPr>
          <w:p w14:paraId="59F43ACD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980BF70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</w:tr>
      <w:tr w:rsidR="0056574C" w:rsidRPr="0056574C" w14:paraId="705CDE21" w14:textId="77777777" w:rsidTr="0056574C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5C1B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C07C"/>
            <w:noWrap/>
            <w:vAlign w:val="bottom"/>
            <w:hideMark/>
          </w:tcPr>
          <w:p w14:paraId="5DE85A90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14:paraId="35E72F96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74.50%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75"/>
            <w:noWrap/>
            <w:vAlign w:val="bottom"/>
            <w:hideMark/>
          </w:tcPr>
          <w:p w14:paraId="01196F34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50.50%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72"/>
            <w:noWrap/>
            <w:vAlign w:val="bottom"/>
            <w:hideMark/>
          </w:tcPr>
          <w:p w14:paraId="47CBCBF9" w14:textId="77777777" w:rsidR="0056574C" w:rsidRPr="0056574C" w:rsidRDefault="0056574C" w:rsidP="00565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74C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</w:tr>
    </w:tbl>
    <w:p w14:paraId="612A7757" w14:textId="6533BACE" w:rsidR="00786B1E" w:rsidRDefault="00786B1E" w:rsidP="00786B1E"/>
    <w:tbl>
      <w:tblPr>
        <w:tblW w:w="5800" w:type="dxa"/>
        <w:tblLook w:val="04A0" w:firstRow="1" w:lastRow="0" w:firstColumn="1" w:lastColumn="0" w:noHBand="0" w:noVBand="1"/>
      </w:tblPr>
      <w:tblGrid>
        <w:gridCol w:w="2195"/>
        <w:gridCol w:w="1079"/>
        <w:gridCol w:w="932"/>
        <w:gridCol w:w="1094"/>
        <w:gridCol w:w="619"/>
      </w:tblGrid>
      <w:tr w:rsidR="002207B1" w:rsidRPr="002207B1" w14:paraId="4BA9F8D1" w14:textId="77777777" w:rsidTr="002207B1">
        <w:trPr>
          <w:trHeight w:val="300"/>
        </w:trPr>
        <w:tc>
          <w:tcPr>
            <w:tcW w:w="5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77E9" w14:textId="77777777" w:rsidR="002207B1" w:rsidRPr="002207B1" w:rsidRDefault="002207B1" w:rsidP="00220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Not Fair</w:t>
            </w:r>
          </w:p>
        </w:tc>
      </w:tr>
      <w:tr w:rsidR="002207B1" w:rsidRPr="002207B1" w14:paraId="5E7D577F" w14:textId="77777777" w:rsidTr="002207B1">
        <w:trPr>
          <w:trHeight w:val="3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353A" w14:textId="77777777" w:rsidR="002207B1" w:rsidRPr="002207B1" w:rsidRDefault="002207B1" w:rsidP="00220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Number of matches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E0F6" w14:textId="77777777" w:rsidR="002207B1" w:rsidRPr="002207B1" w:rsidRDefault="002207B1" w:rsidP="00220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36F9" w14:textId="77777777" w:rsidR="002207B1" w:rsidRPr="002207B1" w:rsidRDefault="002207B1" w:rsidP="00220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GREEDY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E72B" w14:textId="77777777" w:rsidR="002207B1" w:rsidRPr="002207B1" w:rsidRDefault="002207B1" w:rsidP="00220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MINIMAX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2800" w14:textId="77777777" w:rsidR="002207B1" w:rsidRPr="002207B1" w:rsidRDefault="002207B1" w:rsidP="00220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SELF</w:t>
            </w:r>
          </w:p>
        </w:tc>
      </w:tr>
      <w:tr w:rsidR="002207B1" w:rsidRPr="002207B1" w14:paraId="1513B0EE" w14:textId="77777777" w:rsidTr="002207B1">
        <w:trPr>
          <w:trHeight w:val="3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98A1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7F604C5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CB7E"/>
            <w:noWrap/>
            <w:vAlign w:val="bottom"/>
            <w:hideMark/>
          </w:tcPr>
          <w:p w14:paraId="1421E0D2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583"/>
            <w:noWrap/>
            <w:vAlign w:val="bottom"/>
            <w:hideMark/>
          </w:tcPr>
          <w:p w14:paraId="72BA974D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780"/>
            <w:noWrap/>
            <w:vAlign w:val="bottom"/>
            <w:hideMark/>
          </w:tcPr>
          <w:p w14:paraId="7B4B5BF5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2207B1" w:rsidRPr="002207B1" w14:paraId="3EB68A76" w14:textId="77777777" w:rsidTr="002207B1">
        <w:trPr>
          <w:trHeight w:val="3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55BB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57D"/>
            <w:noWrap/>
            <w:vAlign w:val="bottom"/>
            <w:hideMark/>
          </w:tcPr>
          <w:p w14:paraId="1020B46A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B84"/>
            <w:noWrap/>
            <w:vAlign w:val="bottom"/>
            <w:hideMark/>
          </w:tcPr>
          <w:p w14:paraId="51B5F2F1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C35D660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86DFE03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</w:tr>
      <w:tr w:rsidR="002207B1" w:rsidRPr="002207B1" w14:paraId="3ACC67C3" w14:textId="77777777" w:rsidTr="002207B1">
        <w:trPr>
          <w:trHeight w:val="3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B4BE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C47D"/>
            <w:noWrap/>
            <w:vAlign w:val="bottom"/>
            <w:hideMark/>
          </w:tcPr>
          <w:p w14:paraId="7624E218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883"/>
            <w:noWrap/>
            <w:vAlign w:val="bottom"/>
            <w:hideMark/>
          </w:tcPr>
          <w:p w14:paraId="0002A357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379"/>
            <w:noWrap/>
            <w:vAlign w:val="bottom"/>
            <w:hideMark/>
          </w:tcPr>
          <w:p w14:paraId="0040F463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57C"/>
            <w:noWrap/>
            <w:vAlign w:val="bottom"/>
            <w:hideMark/>
          </w:tcPr>
          <w:p w14:paraId="56EC1AC9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56%</w:t>
            </w:r>
          </w:p>
        </w:tc>
      </w:tr>
      <w:tr w:rsidR="002207B1" w:rsidRPr="002207B1" w14:paraId="54130F03" w14:textId="77777777" w:rsidTr="002207B1">
        <w:trPr>
          <w:trHeight w:val="300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6B52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CA7E"/>
            <w:noWrap/>
            <w:vAlign w:val="bottom"/>
            <w:hideMark/>
          </w:tcPr>
          <w:p w14:paraId="20E30D92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683"/>
            <w:noWrap/>
            <w:vAlign w:val="bottom"/>
            <w:hideMark/>
          </w:tcPr>
          <w:p w14:paraId="418C5947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14:paraId="4049DE52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27F"/>
            <w:noWrap/>
            <w:vAlign w:val="bottom"/>
            <w:hideMark/>
          </w:tcPr>
          <w:p w14:paraId="6CE2CE59" w14:textId="77777777" w:rsidR="002207B1" w:rsidRPr="002207B1" w:rsidRDefault="002207B1" w:rsidP="00220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7B1">
              <w:rPr>
                <w:rFonts w:ascii="Calibri" w:eastAsia="Times New Roman" w:hAnsi="Calibri" w:cs="Calibri"/>
                <w:color w:val="000000"/>
              </w:rPr>
              <w:t>59%</w:t>
            </w:r>
          </w:p>
        </w:tc>
      </w:tr>
    </w:tbl>
    <w:p w14:paraId="0C924C1A" w14:textId="77777777" w:rsidR="0056574C" w:rsidRDefault="0056574C" w:rsidP="00786B1E"/>
    <w:p w14:paraId="4C0D926F" w14:textId="726DB187" w:rsidR="0069786D" w:rsidRDefault="00E438D6" w:rsidP="00786B1E">
      <w:r>
        <w:t xml:space="preserve">The algorithm performed consistently better than Random Search indicating </w:t>
      </w:r>
      <w:r w:rsidR="00A20D67">
        <w:t xml:space="preserve">it would perform better than any random action on the board. </w:t>
      </w:r>
    </w:p>
    <w:p w14:paraId="7540767C" w14:textId="05C1E833" w:rsidR="00A20D67" w:rsidRDefault="00A20D67" w:rsidP="00786B1E">
      <w:r>
        <w:t xml:space="preserve">Performance of the algorithm was </w:t>
      </w:r>
      <w:r w:rsidR="000C1F30">
        <w:t xml:space="preserve">better throughout when playing against Greedy technique. </w:t>
      </w:r>
      <w:r w:rsidR="00B55FB7">
        <w:t>The proportion of wins dropped compared to the random search.</w:t>
      </w:r>
    </w:p>
    <w:p w14:paraId="17DBDFDC" w14:textId="7A59D35B" w:rsidR="00547D9A" w:rsidRDefault="00547D9A" w:rsidP="00786B1E">
      <w:r>
        <w:t xml:space="preserve">This algorithm doesn’t seem to beat Minimax algorithm. In order to test the performance, I tried tweaking below items to improve </w:t>
      </w:r>
      <w:proofErr w:type="spellStart"/>
      <w:proofErr w:type="gramStart"/>
      <w:r>
        <w:t>it’s</w:t>
      </w:r>
      <w:proofErr w:type="spellEnd"/>
      <w:proofErr w:type="gramEnd"/>
      <w:r>
        <w:t xml:space="preserve"> performance-</w:t>
      </w:r>
    </w:p>
    <w:p w14:paraId="2A41BC4F" w14:textId="77777777" w:rsidR="004421ED" w:rsidRDefault="006C5BA6" w:rsidP="00547D9A">
      <w:pPr>
        <w:pStyle w:val="ListParagraph"/>
        <w:numPr>
          <w:ilvl w:val="0"/>
          <w:numId w:val="2"/>
        </w:numPr>
      </w:pPr>
      <w:r>
        <w:lastRenderedPageBreak/>
        <w:t>Time for simulations</w:t>
      </w:r>
      <w:r w:rsidR="004421ED">
        <w:t>- I started from 100 and tried various iterations. Increasing it up to 150 helped in improving. After this point, the execution time started increasing significantly.</w:t>
      </w:r>
    </w:p>
    <w:p w14:paraId="0FE41D1E" w14:textId="77777777" w:rsidR="00C83D13" w:rsidRDefault="00FC4BDC" w:rsidP="00547D9A">
      <w:pPr>
        <w:pStyle w:val="ListParagraph"/>
        <w:numPr>
          <w:ilvl w:val="0"/>
          <w:numId w:val="2"/>
        </w:numPr>
      </w:pPr>
      <w:r>
        <w:t xml:space="preserve">Weights of choices </w:t>
      </w:r>
      <w:r w:rsidR="004D2BD2">
        <w:t>for tree nodes</w:t>
      </w:r>
    </w:p>
    <w:p w14:paraId="33DE5F45" w14:textId="51F7CF28" w:rsidR="00547D9A" w:rsidRDefault="00C83D13" w:rsidP="00547D9A">
      <w:pPr>
        <w:pStyle w:val="ListParagraph"/>
        <w:numPr>
          <w:ilvl w:val="0"/>
          <w:numId w:val="2"/>
        </w:numPr>
      </w:pPr>
      <w:r>
        <w:t xml:space="preserve">Trial with different number of games in </w:t>
      </w:r>
      <w:r w:rsidR="007D5995">
        <w:t>fair and not fair settings</w:t>
      </w:r>
    </w:p>
    <w:p w14:paraId="2AD309B9" w14:textId="77777777" w:rsidR="00887508" w:rsidRDefault="00887508" w:rsidP="00887508">
      <w:pPr>
        <w:pStyle w:val="ListParagraph"/>
      </w:pPr>
    </w:p>
    <w:p w14:paraId="0E25E9E8" w14:textId="77777777" w:rsidR="00887508" w:rsidRDefault="00887508" w:rsidP="00A511B9"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Why do you think the technique you chose was more (or less) effective than the baseline?</w:t>
      </w:r>
    </w:p>
    <w:p w14:paraId="28AF332D" w14:textId="4F1C3A69" w:rsidR="00A511B9" w:rsidRDefault="00A511B9" w:rsidP="00A511B9">
      <w:r>
        <w:t xml:space="preserve">This algorithm </w:t>
      </w:r>
      <w:proofErr w:type="gramStart"/>
      <w:r>
        <w:t>seem</w:t>
      </w:r>
      <w:proofErr w:type="gramEnd"/>
      <w:r>
        <w:t xml:space="preserve"> to work in </w:t>
      </w:r>
      <w:r w:rsidR="00147ABC">
        <w:t>par with Minimax algorithm but better than random and greedy algorithms. Some of the parameters lik</w:t>
      </w:r>
      <w:r w:rsidR="00312C2A">
        <w:t xml:space="preserve">e the ones mentioned above can be further tweaked to improve </w:t>
      </w:r>
      <w:r w:rsidR="00467B05">
        <w:t>its</w:t>
      </w:r>
      <w:r w:rsidR="00312C2A">
        <w:t xml:space="preserve"> </w:t>
      </w:r>
      <w:r w:rsidR="00DA7C2F">
        <w:t xml:space="preserve">performance. I also compared the performance of the algorithm </w:t>
      </w:r>
      <w:r w:rsidR="00E84599">
        <w:t>against</w:t>
      </w:r>
      <w:r w:rsidR="00DA7C2F">
        <w:t xml:space="preserve"> self with an intuition that the winning percentage should be around </w:t>
      </w:r>
      <w:r w:rsidR="009E7076">
        <w:t>50% in fair settings which eventually is the case. There are certain fluctuations in performance when playing against the same algorithm in unf</w:t>
      </w:r>
      <w:r w:rsidR="00674B9C">
        <w:t>air settings.</w:t>
      </w:r>
    </w:p>
    <w:p w14:paraId="1F8AF77E" w14:textId="31456BD3" w:rsidR="00157846" w:rsidRDefault="00157846" w:rsidP="00A511B9"/>
    <w:p w14:paraId="14D7E232" w14:textId="77777777" w:rsidR="00AD30C2" w:rsidRDefault="00157846" w:rsidP="00960466">
      <w:r w:rsidRPr="00960466">
        <w:rPr>
          <w:rFonts w:ascii="Open Sans" w:hAnsi="Open Sans"/>
          <w:color w:val="525C65"/>
          <w:sz w:val="21"/>
          <w:szCs w:val="21"/>
          <w:shd w:val="clear" w:color="auto" w:fill="FFFFFF"/>
        </w:rPr>
        <w:t>References</w:t>
      </w:r>
      <w:r w:rsidR="00B804D9">
        <w:t xml:space="preserve">- </w:t>
      </w:r>
      <w:bookmarkStart w:id="0" w:name="_GoBack"/>
      <w:bookmarkEnd w:id="0"/>
    </w:p>
    <w:p w14:paraId="4F464954" w14:textId="08D32061" w:rsidR="00157846" w:rsidRDefault="00960466" w:rsidP="00AD30C2">
      <w:pPr>
        <w:pStyle w:val="ListParagraph"/>
        <w:numPr>
          <w:ilvl w:val="0"/>
          <w:numId w:val="3"/>
        </w:numPr>
      </w:pPr>
      <w:hyperlink r:id="rId5" w:history="1">
        <w:r w:rsidRPr="00C96AF1">
          <w:rPr>
            <w:rStyle w:val="Hyperlink"/>
          </w:rPr>
          <w:t>https://en.wikipedia.org/wiki/Monte_Carlo_tree_search-</w:t>
        </w:r>
      </w:hyperlink>
    </w:p>
    <w:p w14:paraId="3840F36D" w14:textId="1A6CD100" w:rsidR="00AD30C2" w:rsidRDefault="00AD30C2" w:rsidP="00AD30C2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https://github.com/shambakey1/MCTS_adversial_search</w:t>
        </w:r>
      </w:hyperlink>
    </w:p>
    <w:p w14:paraId="1F935528" w14:textId="446E605F" w:rsidR="009C169C" w:rsidRDefault="009C169C" w:rsidP="009C169C"/>
    <w:p w14:paraId="5973ECE9" w14:textId="1FF21DE1" w:rsidR="00DA4B37" w:rsidRDefault="00DA4B37" w:rsidP="009C169C">
      <w:r>
        <w:t>-Aditya Mehta</w:t>
      </w:r>
    </w:p>
    <w:p w14:paraId="267111F6" w14:textId="20D80BB1" w:rsidR="00DA4B37" w:rsidRPr="009C169C" w:rsidRDefault="00DA4B37" w:rsidP="009C169C">
      <w:r>
        <w:t>AI Nanodegree</w:t>
      </w:r>
    </w:p>
    <w:sectPr w:rsidR="00DA4B37" w:rsidRPr="009C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153A0"/>
    <w:multiLevelType w:val="hybridMultilevel"/>
    <w:tmpl w:val="B11AB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99571E"/>
    <w:multiLevelType w:val="hybridMultilevel"/>
    <w:tmpl w:val="C446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82783"/>
    <w:multiLevelType w:val="hybridMultilevel"/>
    <w:tmpl w:val="FEEA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9C"/>
    <w:rsid w:val="000C1F30"/>
    <w:rsid w:val="00147ABC"/>
    <w:rsid w:val="00157846"/>
    <w:rsid w:val="001E242B"/>
    <w:rsid w:val="002207B1"/>
    <w:rsid w:val="00306F87"/>
    <w:rsid w:val="00312C2A"/>
    <w:rsid w:val="0040130E"/>
    <w:rsid w:val="004421ED"/>
    <w:rsid w:val="00467B05"/>
    <w:rsid w:val="004D2BD2"/>
    <w:rsid w:val="004D7E5E"/>
    <w:rsid w:val="00547D9A"/>
    <w:rsid w:val="0056574C"/>
    <w:rsid w:val="0061536B"/>
    <w:rsid w:val="00674B9C"/>
    <w:rsid w:val="0069786D"/>
    <w:rsid w:val="006C5BA6"/>
    <w:rsid w:val="0074630C"/>
    <w:rsid w:val="00786B1E"/>
    <w:rsid w:val="007D5995"/>
    <w:rsid w:val="00887508"/>
    <w:rsid w:val="00960466"/>
    <w:rsid w:val="00975F22"/>
    <w:rsid w:val="009C169C"/>
    <w:rsid w:val="009E7076"/>
    <w:rsid w:val="009F2CD6"/>
    <w:rsid w:val="00A20D67"/>
    <w:rsid w:val="00A511B9"/>
    <w:rsid w:val="00AD30C2"/>
    <w:rsid w:val="00B55FB7"/>
    <w:rsid w:val="00B804D9"/>
    <w:rsid w:val="00C26AB7"/>
    <w:rsid w:val="00C83D13"/>
    <w:rsid w:val="00D532E1"/>
    <w:rsid w:val="00DA4B37"/>
    <w:rsid w:val="00DA7C2F"/>
    <w:rsid w:val="00E438D6"/>
    <w:rsid w:val="00E84599"/>
    <w:rsid w:val="00ED0AE6"/>
    <w:rsid w:val="00F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F2BB"/>
  <w15:chartTrackingRefBased/>
  <w15:docId w15:val="{A61923E8-DEC4-4AE9-AB27-CA9C73A5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6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4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mbakey1/MCTS_adversial_search" TargetMode="External"/><Relationship Id="rId5" Type="http://schemas.openxmlformats.org/officeDocument/2006/relationships/hyperlink" Target="https://en.wikipedia.org/wiki/Monte_Carlo_tree_search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Mehta</dc:creator>
  <cp:keywords/>
  <dc:description/>
  <cp:lastModifiedBy>Aditya Mehta</cp:lastModifiedBy>
  <cp:revision>40</cp:revision>
  <dcterms:created xsi:type="dcterms:W3CDTF">2019-12-25T20:18:00Z</dcterms:created>
  <dcterms:modified xsi:type="dcterms:W3CDTF">2019-12-25T23:09:00Z</dcterms:modified>
</cp:coreProperties>
</file>