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548A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fldChar w:fldCharType="begin"/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instrText xml:space="preserve"> HYPERLINK "https://www.pregnancy101.in/" \t "_blank" </w:instrTex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fldChar w:fldCharType="separate"/>
      </w:r>
      <w:r w:rsidRPr="00D1454C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t>https://www.pregnancy101.in/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fldChar w:fldCharType="end"/>
      </w:r>
    </w:p>
    <w:p w14:paraId="3CD1E4EF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>content type blog </w:t>
      </w:r>
    </w:p>
    <w:p w14:paraId="5B488482" w14:textId="4CDA2EE0" w:rsid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proofErr w:type="gramStart"/>
      <w:r w:rsidRPr="00D1454C">
        <w:rPr>
          <w:rFonts w:asciiTheme="minorHAnsi" w:hAnsiTheme="minorHAnsi" w:cstheme="minorHAnsi"/>
          <w:color w:val="0E101A"/>
          <w:sz w:val="28"/>
          <w:szCs w:val="28"/>
        </w:rPr>
        <w:t>keywords :</w:t>
      </w:r>
      <w:proofErr w:type="gramEnd"/>
      <w:r w:rsidRPr="00D1454C">
        <w:rPr>
          <w:rFonts w:asciiTheme="minorHAnsi" w:hAnsiTheme="minorHAnsi" w:cstheme="minorHAnsi"/>
          <w:color w:val="0E101A"/>
          <w:sz w:val="28"/>
          <w:szCs w:val="28"/>
        </w:rPr>
        <w:t xml:space="preserve"> prenatal care, Postnatal Yoga Classes</w:t>
      </w:r>
    </w:p>
    <w:p w14:paraId="694516F2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08104759" w14:textId="1A8E3E5F" w:rsidR="00D1454C" w:rsidRDefault="00D1454C" w:rsidP="00D1454C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Style w:val="Strong"/>
          <w:rFonts w:asciiTheme="minorHAnsi" w:hAnsiTheme="minorHAnsi" w:cstheme="minorHAnsi"/>
          <w:color w:val="0E101A"/>
          <w:sz w:val="28"/>
          <w:szCs w:val="28"/>
        </w:rPr>
        <w:t>Benefits of Yoga during and after pregnancy</w:t>
      </w:r>
    </w:p>
    <w:p w14:paraId="5DFB9109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738DC5D2" w14:textId="16F7EDE6" w:rsid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>Giving birth is a life-altering moment for any woman. They have to endure so much mentally and physically to go through this process. They are a few things they can do to help themselves. In this blog, we will discuss the importance of regular exercise during and after a successful pregnancy. In particular, we will talk about Yoga.</w:t>
      </w:r>
    </w:p>
    <w:p w14:paraId="406E4C0C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20EAF4BD" w14:textId="62684ABD" w:rsidR="00D1454C" w:rsidRDefault="00D1454C" w:rsidP="00D1454C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Style w:val="Strong"/>
          <w:rFonts w:asciiTheme="minorHAnsi" w:hAnsiTheme="minorHAnsi" w:cstheme="minorHAnsi"/>
          <w:color w:val="0E101A"/>
          <w:sz w:val="28"/>
          <w:szCs w:val="28"/>
        </w:rPr>
        <w:t>Using Yoga for a prenatal care</w:t>
      </w:r>
    </w:p>
    <w:p w14:paraId="56082174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70BBBC6A" w14:textId="2E816060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>Yoga may be the oldest form of a regimented physical exercise</w:t>
      </w:r>
      <w:r>
        <w:rPr>
          <w:rFonts w:asciiTheme="minorHAnsi" w:hAnsiTheme="minorHAnsi" w:cstheme="minorHAnsi"/>
          <w:color w:val="0E101A"/>
          <w:sz w:val="28"/>
          <w:szCs w:val="28"/>
        </w:rPr>
        <w:t xml:space="preserve"> 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t xml:space="preserve">in the world today that is still being practised. This form of physical art goes back a few thousands of years. Its efficiency and impact are beyond doubt. It has been medically proven to influence the entire body’s </w:t>
      </w:r>
      <w:proofErr w:type="spellStart"/>
      <w:r w:rsidRPr="00D1454C">
        <w:rPr>
          <w:rFonts w:asciiTheme="minorHAnsi" w:hAnsiTheme="minorHAnsi" w:cstheme="minorHAnsi"/>
          <w:color w:val="0E101A"/>
          <w:sz w:val="28"/>
          <w:szCs w:val="28"/>
        </w:rPr>
        <w:t>well being</w:t>
      </w:r>
      <w:proofErr w:type="spellEnd"/>
      <w:r w:rsidRPr="00D1454C">
        <w:rPr>
          <w:rFonts w:asciiTheme="minorHAnsi" w:hAnsiTheme="minorHAnsi" w:cstheme="minorHAnsi"/>
          <w:color w:val="0E101A"/>
          <w:sz w:val="28"/>
          <w:szCs w:val="28"/>
        </w:rPr>
        <w:t>. It is not as intense as other forms of physical activity and does not need much to get started with. </w:t>
      </w:r>
    </w:p>
    <w:p w14:paraId="6D3832D4" w14:textId="625F982E" w:rsid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 xml:space="preserve">The importance of regular exercise is well known in the medical and scientific community for expecting mothers. The main points </w:t>
      </w:r>
      <w:r w:rsidR="00513CF4">
        <w:rPr>
          <w:rFonts w:asciiTheme="minorHAnsi" w:hAnsiTheme="minorHAnsi" w:cstheme="minorHAnsi"/>
          <w:color w:val="0E101A"/>
          <w:sz w:val="28"/>
          <w:szCs w:val="28"/>
        </w:rPr>
        <w:t xml:space="preserve">about yoga 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t>to consider are,</w:t>
      </w:r>
    </w:p>
    <w:p w14:paraId="21F315B7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2002E6D4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supports your changing body</w:t>
      </w:r>
    </w:p>
    <w:p w14:paraId="2A5E1794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helps to tone important muscle groups</w:t>
      </w:r>
    </w:p>
    <w:p w14:paraId="76BB43F5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prepares a mother for labour and delivery</w:t>
      </w:r>
    </w:p>
    <w:p w14:paraId="092AFAE1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promotes the connection with the unborn baby</w:t>
      </w:r>
    </w:p>
    <w:p w14:paraId="50E73A5E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 xml:space="preserve">It </w:t>
      </w:r>
      <w:proofErr w:type="gramStart"/>
      <w:r w:rsidRPr="00D1454C">
        <w:rPr>
          <w:rFonts w:cstheme="minorHAnsi"/>
          <w:color w:val="0E101A"/>
          <w:sz w:val="28"/>
          <w:szCs w:val="28"/>
        </w:rPr>
        <w:t>encourage</w:t>
      </w:r>
      <w:proofErr w:type="gramEnd"/>
      <w:r w:rsidRPr="00D1454C">
        <w:rPr>
          <w:rFonts w:cstheme="minorHAnsi"/>
          <w:color w:val="0E101A"/>
          <w:sz w:val="28"/>
          <w:szCs w:val="28"/>
        </w:rPr>
        <w:t xml:space="preserve"> a healthier pregnancy</w:t>
      </w:r>
    </w:p>
    <w:p w14:paraId="51B6FD91" w14:textId="77777777" w:rsidR="00D1454C" w:rsidRP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provides relief from common pregnancy problems</w:t>
      </w:r>
    </w:p>
    <w:p w14:paraId="742A8036" w14:textId="0594C767" w:rsidR="00D1454C" w:rsidRDefault="00D1454C" w:rsidP="00D1454C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It improves your sleep patterns </w:t>
      </w:r>
    </w:p>
    <w:p w14:paraId="37B27D8E" w14:textId="77777777" w:rsidR="00D1454C" w:rsidRPr="00D1454C" w:rsidRDefault="00D1454C" w:rsidP="00D1454C">
      <w:pPr>
        <w:spacing w:after="0" w:line="240" w:lineRule="auto"/>
        <w:ind w:left="360"/>
        <w:jc w:val="both"/>
        <w:rPr>
          <w:rFonts w:cstheme="minorHAnsi"/>
          <w:color w:val="0E101A"/>
          <w:sz w:val="28"/>
          <w:szCs w:val="28"/>
        </w:rPr>
      </w:pPr>
    </w:p>
    <w:p w14:paraId="1D857DF9" w14:textId="558780D5" w:rsid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>These are the things to consider Yoga for </w:t>
      </w:r>
      <w:r w:rsidRPr="00D1454C">
        <w:rPr>
          <w:rStyle w:val="Strong"/>
          <w:rFonts w:asciiTheme="minorHAnsi" w:hAnsiTheme="minorHAnsi" w:cstheme="minorHAnsi"/>
          <w:color w:val="0E101A"/>
          <w:sz w:val="28"/>
          <w:szCs w:val="28"/>
        </w:rPr>
        <w:t>prenatal care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t> when considering choosing an exercise regime.</w:t>
      </w:r>
    </w:p>
    <w:p w14:paraId="4A6659D3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253E71BB" w14:textId="5390C373" w:rsidR="00D1454C" w:rsidRDefault="00D1454C" w:rsidP="00D1454C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Style w:val="Strong"/>
          <w:rFonts w:asciiTheme="minorHAnsi" w:hAnsiTheme="minorHAnsi" w:cstheme="minorHAnsi"/>
          <w:color w:val="0E101A"/>
          <w:sz w:val="28"/>
          <w:szCs w:val="28"/>
        </w:rPr>
        <w:t>Why joining Postnatal Yoga Classes is so good for you!</w:t>
      </w:r>
    </w:p>
    <w:p w14:paraId="73A6FDC6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679DD638" w14:textId="0EF90E94" w:rsid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 xml:space="preserve">A healthy mother means a happy, healthy child. In the above section, we discussed the benefits of Yoga for prenatal care, it doesn’t stop there. Yoga also provides for </w:t>
      </w:r>
      <w:proofErr w:type="spellStart"/>
      <w:r w:rsidRPr="00D1454C">
        <w:rPr>
          <w:rFonts w:asciiTheme="minorHAnsi" w:hAnsiTheme="minorHAnsi" w:cstheme="minorHAnsi"/>
          <w:color w:val="0E101A"/>
          <w:sz w:val="28"/>
          <w:szCs w:val="28"/>
        </w:rPr>
        <w:t>post natal</w:t>
      </w:r>
      <w:proofErr w:type="spellEnd"/>
      <w:r w:rsidRPr="00D1454C">
        <w:rPr>
          <w:rFonts w:asciiTheme="minorHAnsi" w:hAnsiTheme="minorHAnsi" w:cstheme="minorHAnsi"/>
          <w:color w:val="0E101A"/>
          <w:sz w:val="28"/>
          <w:szCs w:val="28"/>
        </w:rPr>
        <w:t xml:space="preserve"> care for new mothers. A regular exercise regime for new mothers is very helpful for them to get back in shape and regain their physical 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lastRenderedPageBreak/>
        <w:t>form, and it directly affects the health of the new</w:t>
      </w:r>
      <w:r>
        <w:rPr>
          <w:rFonts w:asciiTheme="minorHAnsi" w:hAnsiTheme="minorHAnsi" w:cstheme="minorHAnsi"/>
          <w:color w:val="0E101A"/>
          <w:sz w:val="28"/>
          <w:szCs w:val="28"/>
        </w:rPr>
        <w:t xml:space="preserve"> 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t>born child.</w:t>
      </w:r>
      <w:r w:rsidR="00513CF4">
        <w:rPr>
          <w:rFonts w:asciiTheme="minorHAnsi" w:hAnsiTheme="minorHAnsi" w:cstheme="minorHAnsi"/>
          <w:color w:val="0E101A"/>
          <w:sz w:val="28"/>
          <w:szCs w:val="28"/>
        </w:rPr>
        <w:t xml:space="preserve"> The main advantages of using yoga for </w:t>
      </w:r>
      <w:proofErr w:type="spellStart"/>
      <w:r w:rsidR="00513CF4">
        <w:rPr>
          <w:rFonts w:asciiTheme="minorHAnsi" w:hAnsiTheme="minorHAnsi" w:cstheme="minorHAnsi"/>
          <w:color w:val="0E101A"/>
          <w:sz w:val="28"/>
          <w:szCs w:val="28"/>
        </w:rPr>
        <w:t>post natal</w:t>
      </w:r>
      <w:proofErr w:type="spellEnd"/>
      <w:r w:rsidR="00513CF4">
        <w:rPr>
          <w:rFonts w:asciiTheme="minorHAnsi" w:hAnsiTheme="minorHAnsi" w:cstheme="minorHAnsi"/>
          <w:color w:val="0E101A"/>
          <w:sz w:val="28"/>
          <w:szCs w:val="28"/>
        </w:rPr>
        <w:t xml:space="preserve"> care are,</w:t>
      </w:r>
    </w:p>
    <w:p w14:paraId="62CBE8FD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</w:p>
    <w:p w14:paraId="2D300088" w14:textId="77777777" w:rsidR="00D1454C" w:rsidRPr="00D1454C" w:rsidRDefault="00D1454C" w:rsidP="00D145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Strengthens the body</w:t>
      </w:r>
    </w:p>
    <w:p w14:paraId="2591213F" w14:textId="77777777" w:rsidR="00D1454C" w:rsidRPr="00D1454C" w:rsidRDefault="00D1454C" w:rsidP="00D145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Guards against postpartum depression</w:t>
      </w:r>
    </w:p>
    <w:p w14:paraId="4BB53E6F" w14:textId="77777777" w:rsidR="00D1454C" w:rsidRPr="00D1454C" w:rsidRDefault="00D1454C" w:rsidP="00D145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Helps in milk production</w:t>
      </w:r>
    </w:p>
    <w:p w14:paraId="03290C48" w14:textId="43B61F15" w:rsidR="00D1454C" w:rsidRDefault="00D1454C" w:rsidP="00D145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E101A"/>
          <w:sz w:val="28"/>
          <w:szCs w:val="28"/>
        </w:rPr>
      </w:pPr>
      <w:r w:rsidRPr="00D1454C">
        <w:rPr>
          <w:rFonts w:cstheme="minorHAnsi"/>
          <w:color w:val="0E101A"/>
          <w:sz w:val="28"/>
          <w:szCs w:val="28"/>
        </w:rPr>
        <w:t>Strengthens the pelvic floor</w:t>
      </w:r>
    </w:p>
    <w:p w14:paraId="3CD3350E" w14:textId="77777777" w:rsidR="00D1454C" w:rsidRPr="00D1454C" w:rsidRDefault="00D1454C" w:rsidP="00D1454C">
      <w:pPr>
        <w:spacing w:after="0" w:line="240" w:lineRule="auto"/>
        <w:ind w:left="720"/>
        <w:jc w:val="both"/>
        <w:rPr>
          <w:rFonts w:cstheme="minorHAnsi"/>
          <w:color w:val="0E101A"/>
          <w:sz w:val="28"/>
          <w:szCs w:val="28"/>
        </w:rPr>
      </w:pPr>
    </w:p>
    <w:p w14:paraId="58C8E578" w14:textId="77777777" w:rsidR="00D1454C" w:rsidRPr="00D1454C" w:rsidRDefault="00D1454C" w:rsidP="00D145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D1454C">
        <w:rPr>
          <w:rFonts w:asciiTheme="minorHAnsi" w:hAnsiTheme="minorHAnsi" w:cstheme="minorHAnsi"/>
          <w:color w:val="0E101A"/>
          <w:sz w:val="28"/>
          <w:szCs w:val="28"/>
        </w:rPr>
        <w:t>You don’t have to spend much effort to get started with Yoga. Join any online </w:t>
      </w:r>
      <w:r w:rsidRPr="00D1454C">
        <w:rPr>
          <w:rStyle w:val="Strong"/>
          <w:rFonts w:asciiTheme="minorHAnsi" w:hAnsiTheme="minorHAnsi" w:cstheme="minorHAnsi"/>
          <w:color w:val="0E101A"/>
          <w:sz w:val="28"/>
          <w:szCs w:val="28"/>
        </w:rPr>
        <w:t>Postnatal Yoga Classes</w:t>
      </w:r>
      <w:r w:rsidRPr="00D1454C">
        <w:rPr>
          <w:rFonts w:asciiTheme="minorHAnsi" w:hAnsiTheme="minorHAnsi" w:cstheme="minorHAnsi"/>
          <w:color w:val="0E101A"/>
          <w:sz w:val="28"/>
          <w:szCs w:val="28"/>
        </w:rPr>
        <w:t> and get going today!</w:t>
      </w:r>
    </w:p>
    <w:p w14:paraId="2217BEC3" w14:textId="080E33B5" w:rsidR="00130F92" w:rsidRPr="00D1454C" w:rsidRDefault="00130F92" w:rsidP="00D1454C"/>
    <w:sectPr w:rsidR="00130F92" w:rsidRPr="00D1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0E42"/>
    <w:multiLevelType w:val="hybridMultilevel"/>
    <w:tmpl w:val="68E6C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3C9"/>
    <w:multiLevelType w:val="multilevel"/>
    <w:tmpl w:val="4B0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63826"/>
    <w:multiLevelType w:val="hybridMultilevel"/>
    <w:tmpl w:val="9F26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0A53"/>
    <w:multiLevelType w:val="multilevel"/>
    <w:tmpl w:val="950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55951">
    <w:abstractNumId w:val="0"/>
  </w:num>
  <w:num w:numId="2" w16cid:durableId="933368631">
    <w:abstractNumId w:val="2"/>
  </w:num>
  <w:num w:numId="3" w16cid:durableId="1598443383">
    <w:abstractNumId w:val="1"/>
  </w:num>
  <w:num w:numId="4" w16cid:durableId="104703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A9"/>
    <w:rsid w:val="00130F92"/>
    <w:rsid w:val="00166A5B"/>
    <w:rsid w:val="002A4FC7"/>
    <w:rsid w:val="004F2CA9"/>
    <w:rsid w:val="00513CF4"/>
    <w:rsid w:val="007D1957"/>
    <w:rsid w:val="00AD3EC5"/>
    <w:rsid w:val="00C22D61"/>
    <w:rsid w:val="00D1454C"/>
    <w:rsid w:val="00E356BD"/>
    <w:rsid w:val="00E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5D5C"/>
  <w15:chartTrackingRefBased/>
  <w15:docId w15:val="{CB425DC5-7B5F-4D93-A199-C0E621AF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4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Madhok</dc:creator>
  <cp:keywords/>
  <dc:description/>
  <cp:lastModifiedBy>Aditya Madhok</cp:lastModifiedBy>
  <cp:revision>1</cp:revision>
  <dcterms:created xsi:type="dcterms:W3CDTF">2022-06-04T08:33:00Z</dcterms:created>
  <dcterms:modified xsi:type="dcterms:W3CDTF">2022-06-04T09:14:00Z</dcterms:modified>
</cp:coreProperties>
</file>