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2B49"/>
          <w:sz w:val="30"/>
        </w:rPr>
        <w:t>OBJECT ORIENTED PROGRAMMING LAB: IC2305</w:t>
        <w:br/>
      </w:r>
      <w:r>
        <w:rPr>
          <w:rFonts w:ascii="Calibri" w:hAnsi="Calibri"/>
          <w:b/>
          <w:sz w:val="24"/>
        </w:rPr>
        <w:t>BRACT’s, Vishwakarma Institute of Technology, Pune</w:t>
        <w:br/>
      </w:r>
      <w:r>
        <w:rPr>
          <w:rFonts w:ascii="Calibri" w:hAnsi="Calibri"/>
          <w:color w:val="646464"/>
          <w:sz w:val="20"/>
        </w:rPr>
        <w:t>(An Autonomous Institute affiliated to Savitribai Phule Pune University)</w:t>
        <w:br/>
        <w:t>(NBA and NAAC accredited, ISO 9001:2015 certified)</w:t>
        <w:br/>
      </w:r>
    </w:p>
    <w:p>
      <w:pPr>
        <w:spacing w:before="160" w:after="240"/>
        <w:jc w:val="center"/>
      </w:pPr>
      <w:r>
        <w:rPr>
          <w:rFonts w:ascii="Calibri" w:hAnsi="Calibri"/>
          <w:b/>
          <w:color w:val="0066CC"/>
          <w:sz w:val="30"/>
        </w:rPr>
        <w:t>1) Topic: Aircraft Surface Defect Detection System using OOP Concepts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Sr. No.</w:t>
            </w:r>
          </w:p>
        </w:tc>
        <w:tc>
          <w:tcPr>
            <w:tcW w:type="dxa" w:w="1728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Class &amp; Div.</w:t>
            </w:r>
          </w:p>
        </w:tc>
        <w:tc>
          <w:tcPr>
            <w:tcW w:type="dxa" w:w="1440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Roll No.</w:t>
            </w:r>
          </w:p>
        </w:tc>
        <w:tc>
          <w:tcPr>
            <w:tcW w:type="dxa" w:w="2304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P.R. No.</w:t>
            </w:r>
          </w:p>
        </w:tc>
        <w:tc>
          <w:tcPr>
            <w:tcW w:type="dxa" w:w="3456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Name of Student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IC-A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03</w:t>
            </w:r>
          </w:p>
        </w:tc>
        <w:tc>
          <w:tcPr>
            <w:tcW w:type="dxa" w:w="230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1251140087</w:t>
            </w:r>
          </w:p>
        </w:tc>
        <w:tc>
          <w:tcPr>
            <w:tcW w:type="dxa" w:w="345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Aditya Mamarde</w:t>
            </w:r>
          </w:p>
        </w:tc>
      </w:tr>
      <w:tr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IC-A</w:t>
            </w:r>
          </w:p>
        </w:tc>
        <w:tc>
          <w:tcPr>
            <w:tcW w:type="dxa" w:w="1440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30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1251140212</w:t>
            </w:r>
          </w:p>
        </w:tc>
        <w:tc>
          <w:tcPr>
            <w:tcW w:type="dxa" w:w="3456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Aryan Gham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IC-A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0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1251140083</w:t>
            </w:r>
          </w:p>
        </w:tc>
        <w:tc>
          <w:tcPr>
            <w:tcW w:type="dxa" w:w="345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Anived Thulkar</w:t>
            </w:r>
          </w:p>
        </w:tc>
      </w:tr>
    </w:tbl>
    <w:p>
      <w:pPr>
        <w:spacing w:before="160" w:after="240"/>
      </w:pPr>
      <w:r>
        <w:rPr>
          <w:b/>
        </w:rPr>
        <w:t>Class: IC-A   |   GROUP NO. 1</w:t>
        <w:br/>
      </w:r>
      <w:r>
        <w:rPr>
          <w:b/>
          <w:color w:val="B40000"/>
        </w:rPr>
        <w:t>Faculty Guide: PROF. SANIKA PATANKAR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2) Abstract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Automated Surface Inspection: </w:t>
      </w:r>
      <w:r>
        <w:rPr>
          <w:rFonts w:ascii="Calibri" w:hAnsi="Calibri"/>
          <w:color w:val="222222"/>
          <w:sz w:val="22"/>
        </w:rPr>
        <w:t>Replaces slow manual inspections with an automated AI computer vision pipeline.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Pixel-Level Detection: </w:t>
      </w:r>
      <w:r>
        <w:rPr>
          <w:rFonts w:ascii="Calibri" w:hAnsi="Calibri"/>
          <w:color w:val="222222"/>
          <w:sz w:val="22"/>
        </w:rPr>
        <w:t>Scans high-resolution aircraft surfaces down to the pixel level to detect minute dents, cracks, and scratches.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Deep Learning Model: </w:t>
      </w:r>
      <w:r>
        <w:rPr>
          <w:rFonts w:ascii="Calibri" w:hAnsi="Calibri"/>
          <w:color w:val="222222"/>
          <w:sz w:val="22"/>
        </w:rPr>
        <w:t>Employs Faster R-CNN with ResNet-50 FPN for real-time bounding box localization.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Severity Control: </w:t>
      </w:r>
      <w:r>
        <w:rPr>
          <w:rFonts w:ascii="Calibri" w:hAnsi="Calibri"/>
          <w:color w:val="222222"/>
          <w:sz w:val="22"/>
        </w:rPr>
        <w:t>Provides an interactive slider to filter defects dynamically based on severity and confidence.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OOP Principles: </w:t>
      </w:r>
      <w:r>
        <w:rPr>
          <w:rFonts w:ascii="Calibri" w:hAnsi="Calibri"/>
          <w:color w:val="222222"/>
          <w:sz w:val="22"/>
        </w:rPr>
        <w:t>Designed with Encapsulation, Abstraction, and clean separation between inference and GUI logic.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Interactive Dashboard: </w:t>
      </w:r>
      <w:r>
        <w:rPr>
          <w:rFonts w:ascii="Calibri" w:hAnsi="Calibri"/>
          <w:color w:val="222222"/>
          <w:sz w:val="22"/>
        </w:rPr>
        <w:t>Renders real-time bounding boxes, defect counters, and integrity flags via Streamlit.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3) Objectives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Real-Time Flaw Detection: </w:t>
      </w:r>
      <w:r>
        <w:rPr>
          <w:rFonts w:ascii="Calibri" w:hAnsi="Calibri"/>
          <w:color w:val="222222"/>
          <w:sz w:val="22"/>
        </w:rPr>
        <w:t>Detect minute aircraft surface defects in real time using deep neural networks.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Precise Localization: </w:t>
      </w:r>
      <w:r>
        <w:rPr>
          <w:rFonts w:ascii="Calibri" w:hAnsi="Calibri"/>
          <w:color w:val="222222"/>
          <w:sz w:val="22"/>
        </w:rPr>
        <w:t>Accurately localize structural flaws including dents, cracks, scratches, and corrosion.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Damage Classification: </w:t>
      </w:r>
      <w:r>
        <w:rPr>
          <w:rFonts w:ascii="Calibri" w:hAnsi="Calibri"/>
          <w:color w:val="222222"/>
          <w:sz w:val="22"/>
        </w:rPr>
        <w:t>Classify surface anomalies into 6 discrete damage categories.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Severity Thresholding: </w:t>
      </w:r>
      <w:r>
        <w:rPr>
          <w:rFonts w:ascii="Calibri" w:hAnsi="Calibri"/>
          <w:color w:val="222222"/>
          <w:sz w:val="22"/>
        </w:rPr>
        <w:t>Provide dynamic threshold adjustments to filter minor versus critical damage.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OOP Architecture: </w:t>
      </w:r>
      <w:r>
        <w:rPr>
          <w:rFonts w:ascii="Calibri" w:hAnsi="Calibri"/>
          <w:color w:val="222222"/>
          <w:sz w:val="22"/>
        </w:rPr>
        <w:t>Encapsulate model inference and data preprocessing pipelines into reusable OOP classes.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Dashboard Analytics: </w:t>
      </w:r>
      <w:r>
        <w:rPr>
          <w:rFonts w:ascii="Calibri" w:hAnsi="Calibri"/>
          <w:color w:val="222222"/>
          <w:sz w:val="22"/>
        </w:rPr>
        <w:t>Display live bounding box overlays, defect counts, and visual status on a GUI dashboard.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4) Flow of the Program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[1] Surface Image Input: Upload high-resolution inspection image via Streamlit.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[2] Media Preprocessing: Frame parsing, RGB color conversion, and dimension formatting.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[3] OOP Tensor Transformation: Pipeline normalization and PyTorch tensor conversion.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[4] Hardware Allocation: Dynamic execution routing to GPU/CUDA or CPU device.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[5] Faster R-CNN Inference: Forward pass through ResNet-50 FPN backbone.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[6] Anomaly Localization: Raw bounding box coordinates and classification scores extracted.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[7] Severity Threshold Filtering: User-defined confidence slider isolates actionable damage.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[8] Annotation Overlay: Matplotlib patches draw bounding rectangles and class tags.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[9] Dashboard Aggregation: Dual-column presentation of raw source vs. AI detection output.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222222"/>
          <w:sz w:val="22"/>
        </w:rPr>
        <w:t>[10] System Verification: Live defect count warnings and inspection reports generated.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5) Technologies and Libraries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Library / Technology</w:t>
            </w:r>
          </w:p>
        </w:tc>
        <w:tc>
          <w:tcPr>
            <w:tcW w:type="dxa" w:w="3312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Purpose in Project</w:t>
            </w:r>
          </w:p>
        </w:tc>
        <w:tc>
          <w:tcPr>
            <w:tcW w:type="dxa" w:w="3888"/>
            <w:shd w:fill="002B4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Where It Is Used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Primary programming language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sz w:val="19"/>
              </w:rPr>
              <w:t>Complete system integration and logic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  <w:t>PyTorch (torch)</w:t>
            </w:r>
          </w:p>
        </w:tc>
        <w:tc>
          <w:tcPr>
            <w:tcW w:type="dxa" w:w="3312"/>
            <w:shd w:fill="F8F9FA"/>
          </w:tcPr>
          <w:p>
            <w:r>
              <w:rPr>
                <w:rFonts w:ascii="Calibri" w:hAnsi="Calibri"/>
                <w:sz w:val="19"/>
              </w:rPr>
              <w:t>Deep learning computation engine</w:t>
            </w:r>
          </w:p>
        </w:tc>
        <w:tc>
          <w:tcPr>
            <w:tcW w:type="dxa" w:w="3888"/>
            <w:shd w:fill="F8F9FA"/>
          </w:tcPr>
          <w:p>
            <w:r>
              <w:rPr>
                <w:rFonts w:ascii="Calibri" w:hAnsi="Calibri"/>
                <w:sz w:val="19"/>
              </w:rPr>
              <w:t>Tensor processing, CUDA execution, forward pass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  <w:t>Torchvision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Computer vision model backbone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sz w:val="19"/>
              </w:rPr>
              <w:t>Faster R-CNN architecture (resnet50_fpn), FastRCNNPredictor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  <w:t>Streamlit</w:t>
            </w:r>
          </w:p>
        </w:tc>
        <w:tc>
          <w:tcPr>
            <w:tcW w:type="dxa" w:w="3312"/>
            <w:shd w:fill="F8F9FA"/>
          </w:tcPr>
          <w:p>
            <w:r>
              <w:rPr>
                <w:rFonts w:ascii="Calibri" w:hAnsi="Calibri"/>
                <w:sz w:val="19"/>
              </w:rPr>
              <w:t>Interactive web UI framework</w:t>
            </w:r>
          </w:p>
        </w:tc>
        <w:tc>
          <w:tcPr>
            <w:tcW w:type="dxa" w:w="3888"/>
            <w:shd w:fill="F8F9FA"/>
          </w:tcPr>
          <w:p>
            <w:r>
              <w:rPr>
                <w:rFonts w:ascii="Calibri" w:hAnsi="Calibri"/>
                <w:sz w:val="19"/>
              </w:rPr>
              <w:t>Dashboard layout, confidence sliders, session state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  <w:t>OpenCV / PIL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Image parsing and manipulation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sz w:val="19"/>
              </w:rPr>
              <w:t>Media ingestion, RGB conversion, frame resizing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  <w:t>Matplotlib</w:t>
            </w:r>
          </w:p>
        </w:tc>
        <w:tc>
          <w:tcPr>
            <w:tcW w:type="dxa" w:w="3312"/>
            <w:shd w:fill="F8F9FA"/>
          </w:tcPr>
          <w:p>
            <w:r>
              <w:rPr>
                <w:rFonts w:ascii="Calibri" w:hAnsi="Calibri"/>
                <w:sz w:val="19"/>
              </w:rPr>
              <w:t>Graphical annotation &amp; rendering</w:t>
            </w:r>
          </w:p>
        </w:tc>
        <w:tc>
          <w:tcPr>
            <w:tcW w:type="dxa" w:w="3888"/>
            <w:shd w:fill="F8F9FA"/>
          </w:tcPr>
          <w:p>
            <w:r>
              <w:rPr>
                <w:rFonts w:ascii="Calibri" w:hAnsi="Calibri"/>
                <w:sz w:val="19"/>
              </w:rPr>
              <w:t>Overlaying bounding box patches and class tags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  <w:t>VS Code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9"/>
              </w:rPr>
              <w:t>Development environment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sz w:val="19"/>
              </w:rPr>
              <w:t>Writing, running, and debugging code scripts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6) Object-Oriented Programming (OOP) Implementation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Classes &amp; Objects: </w:t>
      </w:r>
      <w:r>
        <w:rPr>
          <w:rFonts w:ascii="Calibri" w:hAnsi="Calibri"/>
          <w:color w:val="222222"/>
          <w:sz w:val="22"/>
        </w:rPr>
        <w:t>Core system components abstracted into discrete entities (DefectDetector, UIController, Visualizer).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Encapsulation: </w:t>
      </w:r>
      <w:r>
        <w:rPr>
          <w:rFonts w:ascii="Calibri" w:hAnsi="Calibri"/>
          <w:color w:val="222222"/>
          <w:sz w:val="22"/>
        </w:rPr>
        <w:t>Model weights, device logic, and internal thresholds are private/protected within classes.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Abstraction: </w:t>
      </w:r>
      <w:r>
        <w:rPr>
          <w:rFonts w:ascii="Calibri" w:hAnsi="Calibri"/>
          <w:color w:val="222222"/>
          <w:sz w:val="22"/>
        </w:rPr>
        <w:t>Complex tensor operations and non-maximum suppression are hidden behind clean .predict() APIs.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Separation of Concerns: </w:t>
      </w:r>
      <w:r>
        <w:rPr>
          <w:rFonts w:ascii="Calibri" w:hAnsi="Calibri"/>
          <w:color w:val="222222"/>
          <w:sz w:val="22"/>
        </w:rPr>
        <w:t>Complete decoupling between image transformation, neural inference, and UI visualization.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Exception Handling: </w:t>
      </w:r>
      <w:r>
        <w:rPr>
          <w:rFonts w:ascii="Calibri" w:hAnsi="Calibri"/>
          <w:color w:val="222222"/>
          <w:sz w:val="22"/>
        </w:rPr>
        <w:t>Robust try-except blocks manage CUDA memory constraints and frame capture exceptions safely.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7) AI Model Architecture &amp; Inference Engine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Neural Backbone: </w:t>
      </w:r>
      <w:r>
        <w:rPr>
          <w:rFonts w:ascii="Calibri" w:hAnsi="Calibri"/>
          <w:color w:val="222222"/>
          <w:sz w:val="22"/>
        </w:rPr>
        <w:t>Faster R-CNN with a ResNet-50 Feature Pyramid Network (FPN) backbone.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Detected Defect Classes: </w:t>
      </w:r>
      <w:r>
        <w:rPr>
          <w:rFonts w:ascii="Calibri" w:hAnsi="Calibri"/>
          <w:color w:val="222222"/>
          <w:sz w:val="22"/>
        </w:rPr>
        <w:t>Scratch, Dent, Corrosion, Crack, Rivet Defect, and Surface Peel.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Inference Routine: </w:t>
      </w:r>
      <w:r>
        <w:rPr>
          <w:rFonts w:ascii="Calibri" w:hAnsi="Calibri"/>
          <w:color w:val="222222"/>
          <w:sz w:val="22"/>
        </w:rPr>
        <w:t>High-precision localized box estimation accelerated via CUDA GPU pipelines.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8) UI Component State &amp; Event Management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State Encapsulation: </w:t>
      </w:r>
      <w:r>
        <w:rPr>
          <w:rFonts w:ascii="Calibri" w:hAnsi="Calibri"/>
          <w:color w:val="222222"/>
          <w:sz w:val="22"/>
        </w:rPr>
        <w:t>Encapsulates view states (st.session_state.intro_done) to avoid screen reload loops.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Parameter Control: </w:t>
      </w:r>
      <w:r>
        <w:rPr>
          <w:rFonts w:ascii="Calibri" w:hAnsi="Calibri"/>
          <w:color w:val="222222"/>
          <w:sz w:val="22"/>
        </w:rPr>
        <w:t>Sliders allow inspectors to adjust confidence thresholds (0.1 to 1.0) on the fly.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Event Synchronization: </w:t>
      </w:r>
      <w:r>
        <w:rPr>
          <w:rFonts w:ascii="Calibri" w:hAnsi="Calibri"/>
          <w:color w:val="222222"/>
          <w:sz w:val="22"/>
        </w:rPr>
        <w:t>Synchronizes video intro completion signals cleanly with dashboard initialization.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9) Analytical Rendering &amp; Dashboard Metrics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Bounding Overlays: </w:t>
      </w:r>
      <w:r>
        <w:rPr>
          <w:rFonts w:ascii="Calibri" w:hAnsi="Calibri"/>
          <w:color w:val="222222"/>
          <w:sz w:val="22"/>
        </w:rPr>
        <w:t>Draws localized rectangles around detected flaws using matplotlib.patches.Rectangle.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Real-Time Tagging: </w:t>
      </w:r>
      <w:r>
        <w:rPr>
          <w:rFonts w:ascii="Calibri" w:hAnsi="Calibri"/>
          <w:color w:val="222222"/>
          <w:sz w:val="22"/>
        </w:rPr>
        <w:t>Dynamically tags class identity and confidence percentage above flaw boundaries.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Quantitative Metrics: </w:t>
      </w:r>
      <w:r>
        <w:rPr>
          <w:rFonts w:ascii="Calibri" w:hAnsi="Calibri"/>
          <w:color w:val="222222"/>
          <w:sz w:val="22"/>
        </w:rPr>
        <w:t>Aggregates defect counts per class and triggers warning banners when flaws exceed limits.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10) Complete System Class Structure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Module 1 (AircraftDefectModel): </w:t>
      </w:r>
      <w:r>
        <w:rPr>
          <w:rFonts w:ascii="Calibri" w:hAnsi="Calibri"/>
          <w:color w:val="222222"/>
          <w:sz w:val="22"/>
        </w:rPr>
        <w:t>Loads Faster R-CNN, initializes 6-class predictor heads, and maps weights to device.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Module 2 (DataPreprocessor): </w:t>
      </w:r>
      <w:r>
        <w:rPr>
          <w:rFonts w:ascii="Calibri" w:hAnsi="Calibri"/>
          <w:color w:val="222222"/>
          <w:sz w:val="22"/>
        </w:rPr>
        <w:t>Normalizes input images into standard PyTorch tensors and sets dimensional channels.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Module 3 (DefectDetector): </w:t>
      </w:r>
      <w:r>
        <w:rPr>
          <w:rFonts w:ascii="Calibri" w:hAnsi="Calibri"/>
          <w:color w:val="222222"/>
          <w:sz w:val="22"/>
        </w:rPr>
        <w:t>Executes forward inference pass and filters raw boxes using the confidence threshold.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Module 4 (DashboardApp): </w:t>
      </w:r>
      <w:r>
        <w:rPr>
          <w:rFonts w:ascii="Calibri" w:hAnsi="Calibri"/>
          <w:color w:val="222222"/>
          <w:sz w:val="22"/>
        </w:rPr>
        <w:t>Renders dual-column views and aggregates warning banners and integrity metrics.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11) Final System Output &amp; Dashboard Inspection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Dual-Column Inspection: </w:t>
      </w:r>
      <w:r>
        <w:rPr>
          <w:rFonts w:ascii="Calibri" w:hAnsi="Calibri"/>
          <w:color w:val="222222"/>
          <w:sz w:val="22"/>
        </w:rPr>
        <w:t>Left column shows uploaded raw image; right column shows localized defect detections.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Interactive Re-Filtering: </w:t>
      </w:r>
      <w:r>
        <w:rPr>
          <w:rFonts w:ascii="Calibri" w:hAnsi="Calibri"/>
          <w:color w:val="222222"/>
          <w:sz w:val="22"/>
        </w:rPr>
        <w:t>Moving the confidence slider updates bounding boxes and metrics instantaneously.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Quantitative Feedback: </w:t>
      </w:r>
      <w:r>
        <w:rPr>
          <w:rFonts w:ascii="Calibri" w:hAnsi="Calibri"/>
          <w:color w:val="222222"/>
          <w:sz w:val="22"/>
        </w:rPr>
        <w:t>Issues defect count alerts (e.g., 'Detected 3 defect(s) above 55% threshold').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Zero-Defect Verification: </w:t>
      </w:r>
      <w:r>
        <w:rPr>
          <w:rFonts w:ascii="Calibri" w:hAnsi="Calibri"/>
          <w:color w:val="222222"/>
          <w:sz w:val="22"/>
        </w:rPr>
        <w:t>Outputs a verified pass status when no surface anomalies exceed threshold boundaries.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12) Conclusion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Automated Inspection: </w:t>
      </w:r>
      <w:r>
        <w:rPr>
          <w:rFonts w:ascii="Calibri" w:hAnsi="Calibri"/>
          <w:color w:val="222222"/>
          <w:sz w:val="22"/>
        </w:rPr>
        <w:t>Eliminates dangerous and slow manual inspections using automated AI computer vision.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Robust OOP Foundation: </w:t>
      </w:r>
      <w:r>
        <w:rPr>
          <w:rFonts w:ascii="Calibri" w:hAnsi="Calibri"/>
          <w:color w:val="222222"/>
          <w:sz w:val="22"/>
        </w:rPr>
        <w:t>OOP design ensures high reusability, maintainability, and clean decoupling.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High Detection Accuracy: </w:t>
      </w:r>
      <w:r>
        <w:rPr>
          <w:rFonts w:ascii="Calibri" w:hAnsi="Calibri"/>
          <w:color w:val="222222"/>
          <w:sz w:val="22"/>
        </w:rPr>
        <w:t>Faster R-CNN achieves reliable real-time localization across 6 structural defect classes.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Technician-Centric GUI: </w:t>
      </w:r>
      <w:r>
        <w:rPr>
          <w:rFonts w:ascii="Calibri" w:hAnsi="Calibri"/>
          <w:color w:val="222222"/>
          <w:sz w:val="22"/>
        </w:rPr>
        <w:t>Streamlit provides an accessible, responsive dashboard for aerospace maintenance technicians.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Severity Calibration: </w:t>
      </w:r>
      <w:r>
        <w:rPr>
          <w:rFonts w:ascii="Calibri" w:hAnsi="Calibri"/>
          <w:color w:val="222222"/>
          <w:sz w:val="22"/>
        </w:rPr>
        <w:t>Configurable thresholding allows custom sensitivity for minor versus severe damages.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13) Future Scope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Drone Edge Deployment: </w:t>
      </w:r>
      <w:r>
        <w:rPr>
          <w:rFonts w:ascii="Calibri" w:hAnsi="Calibri"/>
          <w:color w:val="222222"/>
          <w:sz w:val="22"/>
        </w:rPr>
        <w:t>Quantizing model weights (ONNX/TensorRT) for real-time edge processing on inspection drones.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3D Defect CAD Mapping: </w:t>
      </w:r>
      <w:r>
        <w:rPr>
          <w:rFonts w:ascii="Calibri" w:hAnsi="Calibri"/>
          <w:color w:val="222222"/>
          <w:sz w:val="22"/>
        </w:rPr>
        <w:t>Projecting 2D defect coordinates directly onto 3D aircraft CAD models for spatial damage maps.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Database Backend: </w:t>
      </w:r>
      <w:r>
        <w:rPr>
          <w:rFonts w:ascii="Calibri" w:hAnsi="Calibri"/>
          <w:color w:val="222222"/>
          <w:sz w:val="22"/>
        </w:rPr>
        <w:t>Connecting defect logs and severity metrics to enterprise SQL/JDBC maintenance databases.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Multi-Camera Streaming: </w:t>
      </w:r>
      <w:r>
        <w:rPr>
          <w:rFonts w:ascii="Calibri" w:hAnsi="Calibri"/>
          <w:color w:val="222222"/>
          <w:sz w:val="22"/>
        </w:rPr>
        <w:t>Extending inference across multi-camera streams to scan entire fuselage sections continuously.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Model Refinement: </w:t>
      </w:r>
      <w:r>
        <w:rPr>
          <w:rFonts w:ascii="Calibri" w:hAnsi="Calibri"/>
          <w:color w:val="222222"/>
          <w:sz w:val="22"/>
        </w:rPr>
        <w:t>Retraining detection heads with larger datasets of obscure micro-cracks.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22222"/>
          <w:sz w:val="22"/>
        </w:rPr>
        <w:t xml:space="preserve">Cloud Deployment: </w:t>
      </w:r>
      <w:r>
        <w:rPr>
          <w:rFonts w:ascii="Calibri" w:hAnsi="Calibri"/>
          <w:color w:val="222222"/>
          <w:sz w:val="22"/>
        </w:rPr>
        <w:t>Deploying containerized dashboards on cloud clusters for remote hangar inspection access.</w:t>
      </w:r>
    </w:p>
    <w:p>
      <w:pPr>
        <w:spacing w:before="280" w:after="80"/>
      </w:pPr>
      <w:r>
        <w:rPr>
          <w:rFonts w:ascii="Calibri" w:hAnsi="Calibri"/>
          <w:b/>
          <w:color w:val="002B49"/>
          <w:sz w:val="30"/>
        </w:rPr>
        <w:t>14) Thank You</w:t>
      </w:r>
    </w:p>
    <w:p>
      <w:pPr>
        <w:spacing w:before="120"/>
      </w:pPr>
      <w:r>
        <w:rPr>
          <w:rFonts w:ascii="Calibri" w:hAnsi="Calibri"/>
          <w:b/>
          <w:color w:val="002B49"/>
          <w:sz w:val="40"/>
        </w:rPr>
        <w:t>THANK YOU!</w:t>
        <w:br/>
      </w:r>
      <w:r>
        <w:rPr>
          <w:rFonts w:ascii="Calibri" w:hAnsi="Calibri"/>
          <w:sz w:val="24"/>
        </w:rPr>
        <w:t>Thank you for your time and attention. Any Questions?</w:t>
        <w:br/>
        <w:br/>
      </w:r>
      <w:r>
        <w:rPr>
          <w:rFonts w:ascii="Calibri" w:hAnsi="Calibri"/>
          <w:i/>
          <w:color w:val="646464"/>
          <w:sz w:val="21"/>
        </w:rPr>
        <w:t>Built with Python, PyTorch, Torchvision, Streamlit &amp; Matplotlib using OOP Concepts.</w:t>
        <w:br/>
        <w:t>Automated AI Inspection for Next-Generation Aerospace Safety.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