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D3D4" w14:textId="6CB760A7" w:rsidR="00A972BF" w:rsidRPr="005676D5" w:rsidRDefault="009D4C45" w:rsidP="00E0407A">
      <w:pPr>
        <w:pStyle w:val="Title"/>
        <w:jc w:val="center"/>
        <w:rPr>
          <w:color w:val="000000" w:themeColor="text1"/>
        </w:rPr>
      </w:pPr>
      <w:r w:rsidRPr="005676D5">
        <w:rPr>
          <w:color w:val="000000" w:themeColor="text1"/>
        </w:rPr>
        <w:t>Foundations of Robotics</w:t>
      </w:r>
    </w:p>
    <w:p w14:paraId="5203C826" w14:textId="77777777" w:rsidR="005676D5" w:rsidRPr="005676D5" w:rsidRDefault="005676D5" w:rsidP="00E0407A">
      <w:pPr>
        <w:jc w:val="center"/>
        <w:rPr>
          <w:rFonts w:ascii="CMU Serif Roman" w:hAnsi="CMU Serif Roman"/>
          <w:color w:val="000000" w:themeColor="text1"/>
        </w:rPr>
      </w:pPr>
    </w:p>
    <w:p w14:paraId="3721669F" w14:textId="1B9890C2" w:rsidR="009D4C45" w:rsidRPr="005676D5" w:rsidRDefault="009D4C45" w:rsidP="00E0407A">
      <w:pPr>
        <w:jc w:val="center"/>
        <w:rPr>
          <w:b/>
          <w:bCs/>
          <w:color w:val="000000" w:themeColor="text1"/>
          <w:sz w:val="36"/>
          <w:szCs w:val="36"/>
        </w:rPr>
      </w:pPr>
      <w:r w:rsidRPr="005676D5">
        <w:rPr>
          <w:b/>
          <w:bCs/>
          <w:color w:val="000000" w:themeColor="text1"/>
          <w:sz w:val="36"/>
          <w:szCs w:val="36"/>
        </w:rPr>
        <w:t>Project 2</w:t>
      </w:r>
    </w:p>
    <w:p w14:paraId="46F62A08" w14:textId="77777777" w:rsidR="005676D5" w:rsidRPr="005676D5" w:rsidRDefault="005676D5" w:rsidP="00E0407A">
      <w:pPr>
        <w:jc w:val="center"/>
        <w:rPr>
          <w:b/>
          <w:bCs/>
          <w:color w:val="000000" w:themeColor="text1"/>
          <w:sz w:val="36"/>
          <w:szCs w:val="36"/>
        </w:rPr>
      </w:pPr>
    </w:p>
    <w:p w14:paraId="3D188AD0" w14:textId="3BA0D63F" w:rsidR="005676D5" w:rsidRPr="005676D5" w:rsidRDefault="005676D5" w:rsidP="00E0407A">
      <w:pPr>
        <w:jc w:val="center"/>
        <w:rPr>
          <w:color w:val="000000" w:themeColor="text1"/>
          <w:sz w:val="36"/>
          <w:szCs w:val="36"/>
        </w:rPr>
      </w:pPr>
      <w:r w:rsidRPr="005676D5">
        <w:rPr>
          <w:color w:val="000000" w:themeColor="text1"/>
          <w:sz w:val="36"/>
          <w:szCs w:val="36"/>
        </w:rPr>
        <w:t>Inverse Kinematics, PD, Resolved Rate and Impedance Control of a KUKA 7-joint Manipulator</w:t>
      </w:r>
    </w:p>
    <w:p w14:paraId="1AF5BDAA" w14:textId="77777777" w:rsidR="005676D5" w:rsidRPr="005676D5" w:rsidRDefault="005676D5" w:rsidP="00E0407A">
      <w:pPr>
        <w:jc w:val="center"/>
        <w:rPr>
          <w:color w:val="000000" w:themeColor="text1"/>
          <w:sz w:val="36"/>
          <w:szCs w:val="36"/>
        </w:rPr>
      </w:pPr>
    </w:p>
    <w:p w14:paraId="76FA22D7" w14:textId="621F417C" w:rsidR="009D4C45" w:rsidRPr="005676D5" w:rsidRDefault="009D4C45" w:rsidP="00E0407A">
      <w:pPr>
        <w:jc w:val="center"/>
        <w:rPr>
          <w:color w:val="000000" w:themeColor="text1"/>
          <w:sz w:val="32"/>
          <w:szCs w:val="32"/>
        </w:rPr>
      </w:pPr>
      <w:r w:rsidRPr="005676D5">
        <w:rPr>
          <w:color w:val="000000" w:themeColor="text1"/>
          <w:sz w:val="32"/>
          <w:szCs w:val="32"/>
        </w:rPr>
        <w:t>Aditya Wagh</w:t>
      </w:r>
    </w:p>
    <w:p w14:paraId="0186140E" w14:textId="1DCBF182" w:rsidR="009D4C45" w:rsidRDefault="005676D5" w:rsidP="00E0407A">
      <w:pPr>
        <w:jc w:val="center"/>
        <w:rPr>
          <w:color w:val="000000" w:themeColor="text1"/>
        </w:rPr>
      </w:pPr>
      <w:r w:rsidRPr="005676D5">
        <w:rPr>
          <w:color w:val="000000" w:themeColor="text1"/>
        </w:rPr>
        <w:t>(amw9425)</w:t>
      </w:r>
    </w:p>
    <w:p w14:paraId="33FCCA3D" w14:textId="77777777" w:rsidR="00E0407A" w:rsidRPr="005676D5" w:rsidRDefault="00E0407A" w:rsidP="00E0407A">
      <w:pPr>
        <w:jc w:val="both"/>
        <w:rPr>
          <w:color w:val="000000" w:themeColor="text1"/>
        </w:rPr>
      </w:pPr>
    </w:p>
    <w:p w14:paraId="0C2FF8F7" w14:textId="0D237618" w:rsidR="005C4584" w:rsidRPr="00E0407A" w:rsidRDefault="005C4584" w:rsidP="00E0407A">
      <w:pPr>
        <w:jc w:val="both"/>
        <w:rPr>
          <w:rFonts w:eastAsiaTheme="minorEastAsia"/>
        </w:rPr>
      </w:pPr>
      <w:r w:rsidRPr="005C4584">
        <w:rPr>
          <w:b/>
          <w:bCs/>
        </w:rPr>
        <w:t>Notes.</w:t>
      </w:r>
      <w:r>
        <w:rPr>
          <w:b/>
          <w:bCs/>
        </w:rPr>
        <w:t xml:space="preserve"> </w:t>
      </w:r>
      <w:r>
        <w:t xml:space="preserve">If not stated, </w:t>
      </w:r>
      <m:oMath>
        <m:r>
          <w:rPr>
            <w:rFonts w:ascii="Cambria Math" w:hAnsi="Cambria Math"/>
          </w:rPr>
          <m:t>θ</m:t>
        </m:r>
      </m:oMath>
      <w:r>
        <w:t xml:space="preserve"> represents joint parameters, and </w:t>
      </w:r>
      <m:oMath>
        <m:r>
          <w:rPr>
            <w:rFonts w:ascii="Cambria Math" w:hAnsi="Cambria Math"/>
          </w:rPr>
          <m:t>x</m:t>
        </m:r>
      </m:oMath>
      <w:r>
        <w:t xml:space="preserve"> represents end effector parameters. All </w:t>
      </w:r>
      <w:r w:rsidRPr="00E0407A">
        <w:rPr>
          <w:u w:val="single"/>
        </w:rPr>
        <w:t>plots</w:t>
      </w:r>
      <w:r>
        <w:t xml:space="preserve"> are provided </w:t>
      </w:r>
      <w:r w:rsidRPr="00E0407A">
        <w:rPr>
          <w:u w:val="single"/>
        </w:rPr>
        <w:t>in the jupyter notebook</w:t>
      </w:r>
      <w:r>
        <w:t xml:space="preserve"> in the interest of </w:t>
      </w:r>
      <w:r w:rsidR="00E0407A">
        <w:t>page limit</w:t>
      </w:r>
      <w:r>
        <w:t>.</w:t>
      </w:r>
      <w:r w:rsidRPr="005C4584">
        <w:rPr>
          <w:b/>
          <w:bCs/>
        </w:rPr>
        <w:t xml:space="preserve"> </w:t>
      </w:r>
    </w:p>
    <w:p w14:paraId="3DA60C8C" w14:textId="52CC8C52" w:rsidR="009D4C45" w:rsidRPr="007033AA" w:rsidRDefault="009D4C45" w:rsidP="00E0407A">
      <w:pPr>
        <w:pStyle w:val="Heading1"/>
      </w:pPr>
      <w:r w:rsidRPr="007033AA">
        <w:t>Question 1</w:t>
      </w:r>
    </w:p>
    <w:p w14:paraId="7AF7158A" w14:textId="74023C00" w:rsidR="009D4C45" w:rsidRPr="00242040" w:rsidRDefault="009D4C45" w:rsidP="00E0407A">
      <w:pPr>
        <w:pStyle w:val="Heading2"/>
        <w:jc w:val="both"/>
        <w:rPr>
          <w:b/>
          <w:color w:val="000000" w:themeColor="text1"/>
        </w:rPr>
      </w:pPr>
    </w:p>
    <w:p w14:paraId="3A1BA630" w14:textId="4C873E83" w:rsidR="005676D5" w:rsidRPr="00242040" w:rsidRDefault="009D4C45" w:rsidP="00E0407A">
      <w:pPr>
        <w:pStyle w:val="Heading2"/>
        <w:jc w:val="both"/>
        <w:rPr>
          <w:b/>
          <w:color w:val="000000" w:themeColor="text1"/>
        </w:rPr>
      </w:pPr>
      <w:r w:rsidRPr="00242040">
        <w:rPr>
          <w:b/>
          <w:color w:val="000000" w:themeColor="text1"/>
        </w:rPr>
        <w:t>Part A</w:t>
      </w:r>
      <w:r w:rsidR="005676D5" w:rsidRPr="00242040">
        <w:rPr>
          <w:b/>
          <w:color w:val="000000" w:themeColor="text1"/>
        </w:rPr>
        <w:t xml:space="preserve"> – Inverse Kinematics </w:t>
      </w:r>
    </w:p>
    <w:p w14:paraId="7B75F390" w14:textId="3CAA1299" w:rsidR="005676D5" w:rsidRPr="005676D5" w:rsidRDefault="005676D5" w:rsidP="00E0407A">
      <w:pPr>
        <w:jc w:val="both"/>
        <w:rPr>
          <w:color w:val="000000" w:themeColor="text1"/>
        </w:rPr>
      </w:pPr>
    </w:p>
    <w:p w14:paraId="3A869D0D" w14:textId="09F34D5E" w:rsidR="005676D5" w:rsidRDefault="005676D5" w:rsidP="00E0407A">
      <w:pPr>
        <w:jc w:val="both"/>
        <w:rPr>
          <w:color w:val="000000" w:themeColor="text1"/>
        </w:rPr>
      </w:pPr>
      <w:r w:rsidRPr="005676D5">
        <w:rPr>
          <w:color w:val="000000" w:themeColor="text1"/>
        </w:rPr>
        <w:t>Inverse kinematics is the problem of solving for the joint configuration, given a desired position to be reached by the robot. It’s an iterative process, where we update an initial joint configuration guess until the error between the desired position and position obtained after forward kinematics at each step is minimal.</w:t>
      </w:r>
      <w:r w:rsidR="006374B0">
        <w:rPr>
          <w:color w:val="000000" w:themeColor="text1"/>
        </w:rPr>
        <w:t xml:space="preserve"> </w:t>
      </w:r>
      <w:r w:rsidRPr="005676D5">
        <w:rPr>
          <w:color w:val="000000" w:themeColor="text1"/>
        </w:rPr>
        <w:t>My implementation of inverse kinematic is as follows:</w:t>
      </w:r>
    </w:p>
    <w:p w14:paraId="55EBD162" w14:textId="77777777" w:rsidR="005C4584" w:rsidRPr="005676D5" w:rsidRDefault="005C4584" w:rsidP="00E0407A">
      <w:pPr>
        <w:jc w:val="both"/>
        <w:rPr>
          <w:color w:val="000000" w:themeColor="text1"/>
        </w:rPr>
      </w:pPr>
    </w:p>
    <w:p w14:paraId="0249333D" w14:textId="2C32CC9B" w:rsidR="005676D5" w:rsidRPr="005676D5" w:rsidRDefault="005676D5" w:rsidP="00E0407A">
      <w:pPr>
        <w:jc w:val="both"/>
        <w:rPr>
          <w:color w:val="000000" w:themeColor="text1"/>
        </w:rPr>
      </w:pPr>
      <w:r w:rsidRPr="005676D5">
        <w:rPr>
          <w:color w:val="000000" w:themeColor="text1"/>
        </w:rPr>
        <w:t>The</w:t>
      </w:r>
      <w:r w:rsidRPr="005676D5">
        <w:rPr>
          <w:color w:val="000000" w:themeColor="text1"/>
        </w:rPr>
        <w:t xml:space="preserve"> function inverse kinematics takes has the following parameters.</w:t>
      </w:r>
    </w:p>
    <w:p w14:paraId="33E01F24" w14:textId="77777777" w:rsidR="005676D5" w:rsidRPr="005676D5" w:rsidRDefault="005676D5" w:rsidP="00E0407A">
      <w:pPr>
        <w:jc w:val="both"/>
        <w:rPr>
          <w:color w:val="000000" w:themeColor="text1"/>
        </w:rPr>
      </w:pPr>
    </w:p>
    <w:p w14:paraId="4D3F6ED2" w14:textId="6FD308F0" w:rsidR="005676D5" w:rsidRPr="005676D5" w:rsidRDefault="005676D5" w:rsidP="00E0407A">
      <w:pPr>
        <w:pStyle w:val="ListParagraph"/>
        <w:numPr>
          <w:ilvl w:val="0"/>
          <w:numId w:val="3"/>
        </w:numPr>
        <w:jc w:val="both"/>
        <w:rPr>
          <w:color w:val="000000" w:themeColor="text1"/>
        </w:rPr>
      </w:pPr>
      <w:proofErr w:type="spellStart"/>
      <w:r w:rsidRPr="002268C1">
        <w:rPr>
          <w:rStyle w:val="CodeChar"/>
        </w:rPr>
        <w:t>desired_position</w:t>
      </w:r>
      <w:proofErr w:type="spellEnd"/>
      <w:r w:rsidRPr="005676D5">
        <w:rPr>
          <w:color w:val="000000" w:themeColor="text1"/>
        </w:rPr>
        <w:t xml:space="preserve"> - The desired position of the end effector.</w:t>
      </w:r>
    </w:p>
    <w:p w14:paraId="158B48F5" w14:textId="0E0AD79A" w:rsidR="005676D5" w:rsidRPr="005676D5" w:rsidRDefault="005676D5" w:rsidP="00E0407A">
      <w:pPr>
        <w:pStyle w:val="ListParagraph"/>
        <w:numPr>
          <w:ilvl w:val="0"/>
          <w:numId w:val="3"/>
        </w:numPr>
        <w:jc w:val="both"/>
        <w:rPr>
          <w:color w:val="000000" w:themeColor="text1"/>
        </w:rPr>
      </w:pPr>
      <w:r w:rsidRPr="002268C1">
        <w:rPr>
          <w:rStyle w:val="CodeChar"/>
        </w:rPr>
        <w:t>error</w:t>
      </w:r>
      <w:r w:rsidRPr="005676D5">
        <w:rPr>
          <w:color w:val="000000" w:themeColor="text1"/>
        </w:rPr>
        <w:t xml:space="preserve"> - The threshold for the error in computation.</w:t>
      </w:r>
    </w:p>
    <w:p w14:paraId="1B7AA13E" w14:textId="74405730" w:rsidR="005676D5" w:rsidRPr="005676D5" w:rsidRDefault="005676D5" w:rsidP="00E0407A">
      <w:pPr>
        <w:pStyle w:val="ListParagraph"/>
        <w:numPr>
          <w:ilvl w:val="0"/>
          <w:numId w:val="3"/>
        </w:numPr>
        <w:jc w:val="both"/>
        <w:rPr>
          <w:color w:val="000000" w:themeColor="text1"/>
        </w:rPr>
      </w:pPr>
      <w:r w:rsidRPr="006374B0">
        <w:rPr>
          <w:rStyle w:val="CodeChar"/>
        </w:rPr>
        <w:t>step</w:t>
      </w:r>
      <w:r w:rsidRPr="005676D5">
        <w:rPr>
          <w:color w:val="000000" w:themeColor="text1"/>
        </w:rPr>
        <w:t xml:space="preserve"> - The step size used to update the value of theta at each step.</w:t>
      </w:r>
      <w:r w:rsidR="005752B1">
        <w:rPr>
          <w:color w:val="000000" w:themeColor="text1"/>
        </w:rPr>
        <w:t xml:space="preserve"> It’s multiplied with error in joint angles and added to current theta.</w:t>
      </w:r>
    </w:p>
    <w:p w14:paraId="4A8890E1" w14:textId="6B2D3365" w:rsidR="005676D5" w:rsidRPr="005676D5" w:rsidRDefault="005676D5" w:rsidP="00E0407A">
      <w:pPr>
        <w:pStyle w:val="ListParagraph"/>
        <w:numPr>
          <w:ilvl w:val="0"/>
          <w:numId w:val="3"/>
        </w:numPr>
        <w:jc w:val="both"/>
        <w:rPr>
          <w:color w:val="000000" w:themeColor="text1"/>
        </w:rPr>
      </w:pPr>
      <w:proofErr w:type="spellStart"/>
      <w:r w:rsidRPr="006374B0">
        <w:rPr>
          <w:rStyle w:val="CodeChar"/>
        </w:rPr>
        <w:t>initial_theta</w:t>
      </w:r>
      <w:proofErr w:type="spellEnd"/>
      <w:r w:rsidRPr="005676D5">
        <w:rPr>
          <w:color w:val="000000" w:themeColor="text1"/>
        </w:rPr>
        <w:t xml:space="preserve"> - The initial guess about the inverse kinematics. </w:t>
      </w:r>
      <w:r w:rsidRPr="005676D5">
        <w:rPr>
          <w:color w:val="000000" w:themeColor="text1"/>
        </w:rPr>
        <w:t>Its</w:t>
      </w:r>
      <w:r w:rsidRPr="005676D5">
        <w:rPr>
          <w:color w:val="000000" w:themeColor="text1"/>
        </w:rPr>
        <w:t xml:space="preserve"> </w:t>
      </w:r>
      <w:r w:rsidRPr="005676D5">
        <w:rPr>
          <w:color w:val="000000" w:themeColor="text1"/>
          <w:u w:val="single"/>
        </w:rPr>
        <w:t>default value</w:t>
      </w:r>
      <w:r w:rsidRPr="005676D5">
        <w:rPr>
          <w:color w:val="000000" w:themeColor="text1"/>
        </w:rPr>
        <w:t xml:space="preserve"> is chosen to be </w:t>
      </w:r>
      <w:r w:rsidRPr="005676D5">
        <w:rPr>
          <w:color w:val="000000" w:themeColor="text1"/>
          <w:u w:val="single"/>
        </w:rPr>
        <w:t>zero</w:t>
      </w:r>
      <w:r w:rsidRPr="005676D5">
        <w:rPr>
          <w:color w:val="000000" w:themeColor="text1"/>
        </w:rPr>
        <w:t>.</w:t>
      </w:r>
      <w:r w:rsidRPr="005676D5">
        <w:rPr>
          <w:color w:val="000000" w:themeColor="text1"/>
        </w:rPr>
        <w:t xml:space="preserve"> I expect joint angles to be close to zero.</w:t>
      </w:r>
    </w:p>
    <w:p w14:paraId="742ADAE8" w14:textId="34F2C832" w:rsidR="005676D5" w:rsidRPr="005676D5" w:rsidRDefault="005676D5" w:rsidP="00E0407A">
      <w:pPr>
        <w:pStyle w:val="ListParagraph"/>
        <w:numPr>
          <w:ilvl w:val="0"/>
          <w:numId w:val="3"/>
        </w:numPr>
        <w:jc w:val="both"/>
        <w:rPr>
          <w:color w:val="000000" w:themeColor="text1"/>
        </w:rPr>
      </w:pPr>
      <w:proofErr w:type="spellStart"/>
      <w:r w:rsidRPr="006374B0">
        <w:rPr>
          <w:rStyle w:val="CodeChar"/>
        </w:rPr>
        <w:t>max_iterations</w:t>
      </w:r>
      <w:proofErr w:type="spellEnd"/>
      <w:r w:rsidRPr="005676D5">
        <w:rPr>
          <w:color w:val="000000" w:themeColor="text1"/>
        </w:rPr>
        <w:t xml:space="preserve"> - The number of iterations before we conclude that the point </w:t>
      </w:r>
      <w:r>
        <w:rPr>
          <w:color w:val="000000" w:themeColor="text1"/>
        </w:rPr>
        <w:t>is</w:t>
      </w:r>
      <w:r w:rsidRPr="005676D5">
        <w:rPr>
          <w:color w:val="000000" w:themeColor="text1"/>
        </w:rPr>
        <w:t xml:space="preserve"> </w:t>
      </w:r>
      <w:r w:rsidRPr="005676D5">
        <w:rPr>
          <w:color w:val="000000" w:themeColor="text1"/>
        </w:rPr>
        <w:t>untraceable</w:t>
      </w:r>
      <w:r w:rsidRPr="005676D5">
        <w:rPr>
          <w:color w:val="000000" w:themeColor="text1"/>
        </w:rPr>
        <w:t>.</w:t>
      </w:r>
    </w:p>
    <w:p w14:paraId="2B1CE7F3" w14:textId="77777777" w:rsidR="005676D5" w:rsidRPr="005676D5" w:rsidRDefault="005676D5" w:rsidP="00E0407A">
      <w:pPr>
        <w:jc w:val="both"/>
        <w:rPr>
          <w:color w:val="000000" w:themeColor="text1"/>
        </w:rPr>
      </w:pPr>
    </w:p>
    <w:p w14:paraId="76508387" w14:textId="77777777" w:rsidR="005676D5" w:rsidRPr="005676D5" w:rsidRDefault="005676D5" w:rsidP="00E0407A">
      <w:pPr>
        <w:jc w:val="both"/>
        <w:rPr>
          <w:color w:val="000000" w:themeColor="text1"/>
        </w:rPr>
      </w:pPr>
      <w:r w:rsidRPr="005676D5">
        <w:rPr>
          <w:color w:val="000000" w:themeColor="text1"/>
        </w:rPr>
        <w:t>The</w:t>
      </w:r>
      <w:r w:rsidRPr="005676D5">
        <w:rPr>
          <w:color w:val="000000" w:themeColor="text1"/>
        </w:rPr>
        <w:t xml:space="preserve"> function returns the following values.</w:t>
      </w:r>
    </w:p>
    <w:p w14:paraId="52B64150" w14:textId="47323F36" w:rsidR="005676D5" w:rsidRPr="005676D5" w:rsidRDefault="005676D5" w:rsidP="00E0407A">
      <w:pPr>
        <w:pStyle w:val="ListParagraph"/>
        <w:numPr>
          <w:ilvl w:val="0"/>
          <w:numId w:val="4"/>
        </w:numPr>
        <w:jc w:val="both"/>
        <w:rPr>
          <w:color w:val="000000" w:themeColor="text1"/>
        </w:rPr>
      </w:pPr>
      <w:proofErr w:type="spellStart"/>
      <w:r w:rsidRPr="006374B0">
        <w:rPr>
          <w:rStyle w:val="CodeChar"/>
        </w:rPr>
        <w:t>best_theta</w:t>
      </w:r>
      <w:proofErr w:type="spellEnd"/>
      <w:r w:rsidRPr="005676D5">
        <w:rPr>
          <w:color w:val="000000" w:themeColor="text1"/>
        </w:rPr>
        <w:t xml:space="preserve"> - The optimal value of joint positions.</w:t>
      </w:r>
    </w:p>
    <w:p w14:paraId="34F48E94" w14:textId="7FF1135C" w:rsidR="005676D5" w:rsidRPr="005676D5" w:rsidRDefault="005676D5" w:rsidP="00E0407A">
      <w:pPr>
        <w:pStyle w:val="ListParagraph"/>
        <w:numPr>
          <w:ilvl w:val="0"/>
          <w:numId w:val="4"/>
        </w:numPr>
        <w:jc w:val="both"/>
        <w:rPr>
          <w:color w:val="000000" w:themeColor="text1"/>
        </w:rPr>
      </w:pPr>
      <w:proofErr w:type="spellStart"/>
      <w:r w:rsidRPr="006374B0">
        <w:rPr>
          <w:rStyle w:val="CodeChar"/>
        </w:rPr>
        <w:t>solution_found</w:t>
      </w:r>
      <w:proofErr w:type="spellEnd"/>
      <w:r w:rsidRPr="005676D5">
        <w:rPr>
          <w:color w:val="000000" w:themeColor="text1"/>
        </w:rPr>
        <w:t xml:space="preserve"> - Boolean denoting </w:t>
      </w:r>
      <w:r w:rsidR="00A222DB">
        <w:rPr>
          <w:color w:val="000000" w:themeColor="text1"/>
        </w:rPr>
        <w:t xml:space="preserve">whether </w:t>
      </w:r>
      <w:r w:rsidRPr="005676D5">
        <w:rPr>
          <w:color w:val="000000" w:themeColor="text1"/>
        </w:rPr>
        <w:t>the solutio</w:t>
      </w:r>
      <w:r w:rsidR="00A222DB">
        <w:rPr>
          <w:color w:val="000000" w:themeColor="text1"/>
        </w:rPr>
        <w:t>n</w:t>
      </w:r>
      <w:r w:rsidRPr="005676D5">
        <w:rPr>
          <w:color w:val="000000" w:themeColor="text1"/>
        </w:rPr>
        <w:t>.</w:t>
      </w:r>
    </w:p>
    <w:p w14:paraId="250E888D" w14:textId="77777777" w:rsidR="005676D5" w:rsidRPr="005676D5" w:rsidRDefault="005676D5" w:rsidP="00E0407A">
      <w:pPr>
        <w:jc w:val="both"/>
        <w:rPr>
          <w:color w:val="000000" w:themeColor="text1"/>
        </w:rPr>
      </w:pPr>
      <w:r w:rsidRPr="005676D5">
        <w:rPr>
          <w:color w:val="000000" w:themeColor="text1"/>
        </w:rPr>
        <w:t xml:space="preserve">    </w:t>
      </w:r>
    </w:p>
    <w:p w14:paraId="39995952" w14:textId="77777777" w:rsidR="005676D5" w:rsidRPr="005676D5" w:rsidRDefault="005676D5" w:rsidP="00E0407A">
      <w:pPr>
        <w:jc w:val="both"/>
        <w:rPr>
          <w:color w:val="000000" w:themeColor="text1"/>
        </w:rPr>
      </w:pPr>
    </w:p>
    <w:p w14:paraId="4B047F4C" w14:textId="7C99F326" w:rsidR="005676D5" w:rsidRPr="005676D5" w:rsidRDefault="005676D5" w:rsidP="00E0407A">
      <w:pPr>
        <w:jc w:val="both"/>
        <w:rPr>
          <w:color w:val="000000" w:themeColor="text1"/>
        </w:rPr>
      </w:pPr>
      <w:r w:rsidRPr="005676D5">
        <w:rPr>
          <w:color w:val="000000" w:themeColor="text1"/>
        </w:rPr>
        <w:t>The algorithm for computing the inverse kinematics is as follows:</w:t>
      </w:r>
    </w:p>
    <w:p w14:paraId="3911F14A" w14:textId="77777777" w:rsidR="005676D5" w:rsidRPr="005676D5" w:rsidRDefault="005676D5" w:rsidP="00E0407A">
      <w:pPr>
        <w:jc w:val="both"/>
        <w:rPr>
          <w:color w:val="000000" w:themeColor="text1"/>
        </w:rPr>
      </w:pPr>
    </w:p>
    <w:p w14:paraId="06945EA7" w14:textId="69BC5C20" w:rsidR="005676D5" w:rsidRPr="005676D5" w:rsidRDefault="005676D5" w:rsidP="00E0407A">
      <w:pPr>
        <w:pStyle w:val="ListParagraph"/>
        <w:numPr>
          <w:ilvl w:val="0"/>
          <w:numId w:val="5"/>
        </w:numPr>
        <w:jc w:val="both"/>
        <w:rPr>
          <w:color w:val="000000" w:themeColor="text1"/>
        </w:rPr>
      </w:pPr>
      <w:r w:rsidRPr="005676D5">
        <w:rPr>
          <w:color w:val="000000" w:themeColor="text1"/>
        </w:rPr>
        <w:t>Initialize</w:t>
      </w:r>
      <w:r w:rsidRPr="005676D5">
        <w:rPr>
          <w:color w:val="000000" w:themeColor="text1"/>
        </w:rPr>
        <w:t xml:space="preserve"> </w:t>
      </w:r>
      <w:proofErr w:type="spellStart"/>
      <w:r w:rsidRPr="006374B0">
        <w:rPr>
          <w:rStyle w:val="CodeChar"/>
        </w:rPr>
        <w:t>current</w:t>
      </w:r>
      <w:r w:rsidR="006374B0">
        <w:rPr>
          <w:rStyle w:val="CodeChar"/>
        </w:rPr>
        <w:t>_</w:t>
      </w:r>
      <w:r w:rsidRPr="006374B0">
        <w:rPr>
          <w:rStyle w:val="CodeChar"/>
        </w:rPr>
        <w:t>theta</w:t>
      </w:r>
      <w:proofErr w:type="spellEnd"/>
      <w:r w:rsidRPr="005676D5">
        <w:rPr>
          <w:color w:val="000000" w:themeColor="text1"/>
        </w:rPr>
        <w:t xml:space="preserve"> to </w:t>
      </w:r>
      <w:proofErr w:type="spellStart"/>
      <w:r w:rsidRPr="006374B0">
        <w:rPr>
          <w:rStyle w:val="CodeChar"/>
        </w:rPr>
        <w:t>initial</w:t>
      </w:r>
      <w:r w:rsidR="006374B0">
        <w:rPr>
          <w:rStyle w:val="CodeChar"/>
        </w:rPr>
        <w:t>_</w:t>
      </w:r>
      <w:r w:rsidRPr="006374B0">
        <w:rPr>
          <w:rStyle w:val="CodeChar"/>
        </w:rPr>
        <w:t>theta</w:t>
      </w:r>
      <w:proofErr w:type="spellEnd"/>
      <w:r w:rsidRPr="005676D5">
        <w:rPr>
          <w:color w:val="000000" w:themeColor="text1"/>
        </w:rPr>
        <w:t>, that is zero.</w:t>
      </w:r>
    </w:p>
    <w:p w14:paraId="04FFF08F" w14:textId="5FD89FB8" w:rsidR="005676D5" w:rsidRPr="005676D5" w:rsidRDefault="005676D5" w:rsidP="00E0407A">
      <w:pPr>
        <w:pStyle w:val="ListParagraph"/>
        <w:numPr>
          <w:ilvl w:val="0"/>
          <w:numId w:val="5"/>
        </w:numPr>
        <w:jc w:val="both"/>
        <w:rPr>
          <w:color w:val="000000" w:themeColor="text1"/>
        </w:rPr>
      </w:pPr>
      <w:r w:rsidRPr="005676D5">
        <w:rPr>
          <w:color w:val="000000" w:themeColor="text1"/>
        </w:rPr>
        <w:t>Initialize</w:t>
      </w:r>
      <w:r w:rsidRPr="005676D5">
        <w:rPr>
          <w:color w:val="000000" w:themeColor="text1"/>
        </w:rPr>
        <w:t xml:space="preserve"> </w:t>
      </w:r>
      <w:r w:rsidRPr="005676D5">
        <w:rPr>
          <w:color w:val="000000" w:themeColor="text1"/>
        </w:rPr>
        <w:t xml:space="preserve">the </w:t>
      </w:r>
      <w:proofErr w:type="spellStart"/>
      <w:r w:rsidRPr="006374B0">
        <w:rPr>
          <w:rStyle w:val="CodeChar"/>
        </w:rPr>
        <w:t>solution_found</w:t>
      </w:r>
      <w:proofErr w:type="spellEnd"/>
      <w:r w:rsidRPr="005676D5">
        <w:rPr>
          <w:color w:val="000000" w:themeColor="text1"/>
        </w:rPr>
        <w:t xml:space="preserve"> </w:t>
      </w:r>
      <w:r w:rsidRPr="005676D5">
        <w:rPr>
          <w:color w:val="000000" w:themeColor="text1"/>
        </w:rPr>
        <w:t>Boolean</w:t>
      </w:r>
      <w:r w:rsidRPr="005676D5">
        <w:rPr>
          <w:color w:val="000000" w:themeColor="text1"/>
        </w:rPr>
        <w:t xml:space="preserve"> to </w:t>
      </w:r>
      <w:r w:rsidRPr="006374B0">
        <w:rPr>
          <w:rStyle w:val="CodeChar"/>
        </w:rPr>
        <w:t>False</w:t>
      </w:r>
      <w:r w:rsidRPr="005676D5">
        <w:rPr>
          <w:color w:val="000000" w:themeColor="text1"/>
        </w:rPr>
        <w:t>.</w:t>
      </w:r>
    </w:p>
    <w:p w14:paraId="69BC40CA" w14:textId="5F570240" w:rsidR="005676D5" w:rsidRPr="005676D5" w:rsidRDefault="005676D5" w:rsidP="00E0407A">
      <w:pPr>
        <w:pStyle w:val="ListParagraph"/>
        <w:numPr>
          <w:ilvl w:val="0"/>
          <w:numId w:val="5"/>
        </w:numPr>
        <w:jc w:val="both"/>
        <w:rPr>
          <w:color w:val="000000" w:themeColor="text1"/>
        </w:rPr>
      </w:pPr>
      <w:r w:rsidRPr="005676D5">
        <w:rPr>
          <w:color w:val="000000" w:themeColor="text1"/>
        </w:rPr>
        <w:t>Initialize</w:t>
      </w:r>
      <w:r w:rsidRPr="005676D5">
        <w:rPr>
          <w:color w:val="000000" w:themeColor="text1"/>
        </w:rPr>
        <w:t xml:space="preserve"> </w:t>
      </w:r>
      <w:proofErr w:type="spellStart"/>
      <w:r w:rsidRPr="006374B0">
        <w:rPr>
          <w:rStyle w:val="CodeChar"/>
        </w:rPr>
        <w:t>best_theta</w:t>
      </w:r>
      <w:proofErr w:type="spellEnd"/>
      <w:r w:rsidRPr="005676D5">
        <w:rPr>
          <w:color w:val="000000" w:themeColor="text1"/>
        </w:rPr>
        <w:t xml:space="preserve"> to </w:t>
      </w:r>
      <w:r w:rsidRPr="006374B0">
        <w:rPr>
          <w:rStyle w:val="CodeChar"/>
        </w:rPr>
        <w:t>None</w:t>
      </w:r>
      <w:r w:rsidRPr="005676D5">
        <w:rPr>
          <w:color w:val="000000" w:themeColor="text1"/>
        </w:rPr>
        <w:t>.</w:t>
      </w:r>
    </w:p>
    <w:p w14:paraId="760E70FA" w14:textId="3743A157" w:rsidR="005676D5" w:rsidRPr="005676D5" w:rsidRDefault="005676D5" w:rsidP="00E0407A">
      <w:pPr>
        <w:pStyle w:val="ListParagraph"/>
        <w:numPr>
          <w:ilvl w:val="0"/>
          <w:numId w:val="5"/>
        </w:numPr>
        <w:jc w:val="both"/>
        <w:rPr>
          <w:color w:val="000000" w:themeColor="text1"/>
        </w:rPr>
      </w:pPr>
      <w:r w:rsidRPr="005676D5">
        <w:rPr>
          <w:color w:val="000000" w:themeColor="text1"/>
        </w:rPr>
        <w:t>Iterate for fixed number of iterations.</w:t>
      </w:r>
    </w:p>
    <w:p w14:paraId="231120BB" w14:textId="389146E5" w:rsidR="005676D5" w:rsidRPr="005676D5" w:rsidRDefault="005676D5" w:rsidP="00E0407A">
      <w:pPr>
        <w:pStyle w:val="ListParagraph"/>
        <w:numPr>
          <w:ilvl w:val="0"/>
          <w:numId w:val="5"/>
        </w:numPr>
        <w:jc w:val="both"/>
        <w:rPr>
          <w:color w:val="000000" w:themeColor="text1"/>
        </w:rPr>
      </w:pPr>
      <w:r w:rsidRPr="005676D5">
        <w:rPr>
          <w:color w:val="000000" w:themeColor="text1"/>
        </w:rPr>
        <w:t>At each iteration, compute forward kinematics with current value of joint angles.</w:t>
      </w:r>
    </w:p>
    <w:p w14:paraId="63216DCA" w14:textId="38599330" w:rsidR="005676D5" w:rsidRPr="005676D5" w:rsidRDefault="005676D5" w:rsidP="00E0407A">
      <w:pPr>
        <w:pStyle w:val="ListParagraph"/>
        <w:numPr>
          <w:ilvl w:val="0"/>
          <w:numId w:val="5"/>
        </w:numPr>
        <w:jc w:val="both"/>
        <w:rPr>
          <w:color w:val="000000" w:themeColor="text1"/>
        </w:rPr>
      </w:pPr>
      <w:r w:rsidRPr="005676D5">
        <w:rPr>
          <w:color w:val="000000" w:themeColor="text1"/>
        </w:rPr>
        <w:t>Following that, compute the error in position.</w:t>
      </w:r>
    </w:p>
    <w:p w14:paraId="147DBFA5" w14:textId="4B8E8D9D" w:rsidR="005676D5" w:rsidRPr="005676D5" w:rsidRDefault="005676D5" w:rsidP="00E0407A">
      <w:pPr>
        <w:pStyle w:val="ListParagraph"/>
        <w:numPr>
          <w:ilvl w:val="0"/>
          <w:numId w:val="5"/>
        </w:numPr>
        <w:jc w:val="both"/>
        <w:rPr>
          <w:color w:val="000000" w:themeColor="text1"/>
        </w:rPr>
      </w:pPr>
      <w:r w:rsidRPr="005676D5">
        <w:rPr>
          <w:color w:val="000000" w:themeColor="text1"/>
        </w:rPr>
        <w:t xml:space="preserve">If error is less than threshold error, set the </w:t>
      </w:r>
      <w:proofErr w:type="spellStart"/>
      <w:r w:rsidRPr="006374B0">
        <w:rPr>
          <w:rStyle w:val="CodeChar"/>
        </w:rPr>
        <w:t>solution_found</w:t>
      </w:r>
      <w:proofErr w:type="spellEnd"/>
      <w:r w:rsidRPr="005676D5">
        <w:rPr>
          <w:color w:val="000000" w:themeColor="text1"/>
        </w:rPr>
        <w:t xml:space="preserve"> flag to True, </w:t>
      </w:r>
      <w:r w:rsidR="00513792">
        <w:rPr>
          <w:color w:val="000000" w:themeColor="text1"/>
        </w:rPr>
        <w:t xml:space="preserve">store current theta as the best theta, </w:t>
      </w:r>
      <w:r w:rsidRPr="005676D5">
        <w:rPr>
          <w:color w:val="000000" w:themeColor="text1"/>
        </w:rPr>
        <w:t>and break the loop.</w:t>
      </w:r>
    </w:p>
    <w:p w14:paraId="5DC0E608" w14:textId="02CBD9C6" w:rsidR="00E0407A" w:rsidRPr="00E0407A" w:rsidRDefault="005676D5" w:rsidP="00E0407A">
      <w:pPr>
        <w:pStyle w:val="ListParagraph"/>
        <w:numPr>
          <w:ilvl w:val="0"/>
          <w:numId w:val="5"/>
        </w:numPr>
        <w:jc w:val="both"/>
        <w:rPr>
          <w:color w:val="000000" w:themeColor="text1"/>
        </w:rPr>
      </w:pPr>
      <w:r w:rsidRPr="005676D5">
        <w:rPr>
          <w:color w:val="000000" w:themeColor="text1"/>
        </w:rPr>
        <w:t>Else, increment theta using the value of current error.</w:t>
      </w:r>
      <w:r w:rsidRPr="005676D5">
        <w:rPr>
          <w:color w:val="000000" w:themeColor="text1"/>
        </w:rPr>
        <w:t xml:space="preserve"> The increment</w:t>
      </w:r>
      <w:r>
        <w:rPr>
          <w:color w:val="000000" w:themeColor="text1"/>
        </w:rPr>
        <w:t>al</w:t>
      </w:r>
      <w:r w:rsidRPr="005676D5">
        <w:rPr>
          <w:color w:val="000000" w:themeColor="text1"/>
        </w:rPr>
        <w:t xml:space="preserve"> value of</w:t>
      </w:r>
      <w:r>
        <w:rPr>
          <w:color w:val="000000" w:themeColor="text1"/>
        </w:rPr>
        <w:t xml:space="preserve"> theta is calculated using the equation</w:t>
      </w:r>
      <w:r w:rsidR="00C079AB">
        <w:rPr>
          <w:color w:val="000000" w:themeColor="text1"/>
        </w:rPr>
        <w:t xml:space="preserve">. </w:t>
      </w:r>
    </w:p>
    <w:p w14:paraId="0F3FBA0A" w14:textId="1AD0C1BD" w:rsidR="005676D5" w:rsidRDefault="005676D5" w:rsidP="00E0407A">
      <w:pPr>
        <w:pStyle w:val="ListParagraph"/>
        <w:jc w:val="both"/>
        <w:rPr>
          <w:color w:val="000000" w:themeColor="text1"/>
        </w:rPr>
      </w:pPr>
    </w:p>
    <w:p w14:paraId="643D61F0" w14:textId="198C3958" w:rsidR="00C079AB" w:rsidRPr="00E0407A" w:rsidRDefault="00C079AB" w:rsidP="00E0407A">
      <w:pPr>
        <w:jc w:val="both"/>
        <w:rPr>
          <w:rFonts w:ascii="CMU Serif Roman" w:eastAsiaTheme="minorEastAsia" w:hAnsi="CMU Serif Roman"/>
        </w:rPr>
      </w:pPr>
      <m:oMathPara>
        <m:oMath>
          <m:r>
            <m:rPr>
              <m:sty m:val="p"/>
            </m:rPr>
            <w:rPr>
              <w:rFonts w:ascii="Cambria Math" w:hAnsi="Cambria Math"/>
            </w:rPr>
            <m:t>Δ</m:t>
          </m:r>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des</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curr</m:t>
                  </m:r>
                </m:sub>
              </m:sSub>
            </m:e>
          </m:d>
        </m:oMath>
      </m:oMathPara>
    </w:p>
    <w:p w14:paraId="3380B3A5" w14:textId="77777777" w:rsidR="00E0407A" w:rsidRPr="00E0407A" w:rsidRDefault="00E0407A" w:rsidP="00E0407A">
      <w:pPr>
        <w:jc w:val="both"/>
        <w:rPr>
          <w:rFonts w:ascii="CMU Serif Roman" w:eastAsiaTheme="minorEastAsia" w:hAnsi="CMU Serif Roman"/>
        </w:rPr>
      </w:pPr>
    </w:p>
    <w:p w14:paraId="0EE071FB" w14:textId="6B3A2604" w:rsidR="00E0407A" w:rsidRPr="00E0407A" w:rsidRDefault="00E0407A" w:rsidP="00E0407A">
      <w:pPr>
        <w:pStyle w:val="ListParagraph"/>
        <w:numPr>
          <w:ilvl w:val="0"/>
          <w:numId w:val="7"/>
        </w:numPr>
        <w:jc w:val="both"/>
        <w:rPr>
          <w:rFonts w:eastAsiaTheme="minorEastAsia"/>
        </w:rPr>
      </w:pPr>
      <w:r>
        <w:t xml:space="preserve">Theta is updated in steps of </w:t>
      </w:r>
      <m:oMath>
        <m:r>
          <m:rPr>
            <m:sty m:val="p"/>
          </m:rPr>
          <w:rPr>
            <w:rFonts w:ascii="Cambria Math" w:hAnsi="Cambria Math"/>
          </w:rPr>
          <m:t>α</m:t>
        </m:r>
      </m:oMath>
    </w:p>
    <w:p w14:paraId="4A2C1E1E" w14:textId="77777777" w:rsidR="00E0407A" w:rsidRPr="00E0407A" w:rsidRDefault="00E0407A" w:rsidP="00E0407A">
      <w:pPr>
        <w:jc w:val="both"/>
        <w:rPr>
          <w:rFonts w:eastAsiaTheme="minorEastAsia"/>
        </w:rPr>
      </w:pPr>
    </w:p>
    <w:p w14:paraId="58AACAAF" w14:textId="6D00939F" w:rsidR="005676D5" w:rsidRPr="00E0407A" w:rsidRDefault="00E0407A" w:rsidP="00E0407A">
      <w:pPr>
        <w:jc w:val="both"/>
        <w:rPr>
          <w:rFonts w:eastAsiaTheme="minorEastAsia"/>
          <w:iCs/>
        </w:rPr>
      </w:pPr>
      <m:oMathPara>
        <m:oMath>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r>
            <w:rPr>
              <w:rFonts w:ascii="Cambria Math" w:hAnsi="Cambria Math"/>
            </w:rPr>
            <m:t>α</m:t>
          </m:r>
          <m:r>
            <m:rPr>
              <m:sty m:val="p"/>
            </m:rPr>
            <w:rPr>
              <w:rFonts w:ascii="Cambria Math" w:hAnsi="Cambria Math"/>
            </w:rPr>
            <m:t>Δ</m:t>
          </m:r>
          <m:r>
            <w:rPr>
              <w:rFonts w:ascii="Cambria Math" w:hAnsi="Cambria Math"/>
            </w:rPr>
            <m:t>θ</m:t>
          </m:r>
          <m:r>
            <w:rPr>
              <w:rFonts w:ascii="Cambria Math" w:hAnsi="Cambria Math"/>
              <w:color w:val="000000" w:themeColor="text1"/>
            </w:rPr>
            <w:br/>
          </m:r>
        </m:oMath>
      </m:oMathPara>
    </w:p>
    <w:p w14:paraId="6761BE8F" w14:textId="78A59ABA" w:rsidR="009D4C45" w:rsidRDefault="009D4C45" w:rsidP="00E0407A">
      <w:pPr>
        <w:pStyle w:val="Heading2"/>
        <w:jc w:val="both"/>
        <w:rPr>
          <w:b/>
          <w:bCs/>
          <w:color w:val="000000" w:themeColor="text1"/>
        </w:rPr>
      </w:pPr>
      <w:r w:rsidRPr="005676D5">
        <w:rPr>
          <w:b/>
          <w:bCs/>
          <w:color w:val="000000" w:themeColor="text1"/>
        </w:rPr>
        <w:t>Part B</w:t>
      </w:r>
      <w:r w:rsidR="00A222DB">
        <w:rPr>
          <w:b/>
          <w:bCs/>
          <w:color w:val="000000" w:themeColor="text1"/>
        </w:rPr>
        <w:t xml:space="preserve"> </w:t>
      </w:r>
      <w:r w:rsidR="00081610">
        <w:rPr>
          <w:b/>
          <w:bCs/>
          <w:color w:val="000000" w:themeColor="text1"/>
        </w:rPr>
        <w:t>–</w:t>
      </w:r>
      <w:r w:rsidR="00A222DB">
        <w:rPr>
          <w:b/>
          <w:bCs/>
          <w:color w:val="000000" w:themeColor="text1"/>
        </w:rPr>
        <w:t xml:space="preserve"> </w:t>
      </w:r>
      <w:r w:rsidR="00A222DB" w:rsidRPr="005676D5">
        <w:rPr>
          <w:b/>
          <w:bCs/>
          <w:color w:val="000000" w:themeColor="text1"/>
        </w:rPr>
        <w:t>Inverse Kinematics</w:t>
      </w:r>
      <w:r w:rsidR="00A222DB">
        <w:rPr>
          <w:b/>
          <w:bCs/>
          <w:color w:val="000000" w:themeColor="text1"/>
        </w:rPr>
        <w:t xml:space="preserve"> on given joint configurations</w:t>
      </w:r>
      <w:r w:rsidR="0029595C">
        <w:rPr>
          <w:b/>
          <w:bCs/>
          <w:color w:val="000000" w:themeColor="text1"/>
        </w:rPr>
        <w:t>.</w:t>
      </w:r>
    </w:p>
    <w:p w14:paraId="46924B34" w14:textId="755BE932" w:rsidR="00A222DB" w:rsidRDefault="00A222DB" w:rsidP="00E0407A">
      <w:pPr>
        <w:jc w:val="both"/>
      </w:pPr>
    </w:p>
    <w:p w14:paraId="620E252A" w14:textId="2460A821" w:rsidR="00A222DB" w:rsidRDefault="00A222DB" w:rsidP="00E0407A">
      <w:pPr>
        <w:jc w:val="both"/>
      </w:pPr>
      <w:r w:rsidRPr="00A222DB">
        <w:t xml:space="preserve">I found that the positions (2, 3, 4, 5, 9, 10) are </w:t>
      </w:r>
      <w:r w:rsidR="00587583">
        <w:t>within the reach of the manipulator</w:t>
      </w:r>
      <w:r w:rsidR="00587583" w:rsidRPr="00A222DB">
        <w:t>.</w:t>
      </w:r>
    </w:p>
    <w:p w14:paraId="2679A933" w14:textId="77777777" w:rsidR="005E0ADB" w:rsidRPr="00A222DB" w:rsidRDefault="005E0ADB" w:rsidP="00E0407A">
      <w:pPr>
        <w:pStyle w:val="NoSpacing"/>
        <w:jc w:val="both"/>
      </w:pPr>
    </w:p>
    <w:p w14:paraId="1513D45F" w14:textId="5E282DBB" w:rsidR="009D4C45" w:rsidRDefault="009D4C45" w:rsidP="00E0407A">
      <w:pPr>
        <w:pStyle w:val="Heading2"/>
        <w:jc w:val="both"/>
        <w:rPr>
          <w:b/>
          <w:bCs/>
          <w:color w:val="000000" w:themeColor="text1"/>
        </w:rPr>
      </w:pPr>
      <w:r w:rsidRPr="005676D5">
        <w:rPr>
          <w:b/>
          <w:bCs/>
          <w:color w:val="000000" w:themeColor="text1"/>
        </w:rPr>
        <w:t>Part C</w:t>
      </w:r>
      <w:r w:rsidR="0029595C">
        <w:rPr>
          <w:b/>
          <w:bCs/>
          <w:color w:val="000000" w:themeColor="text1"/>
        </w:rPr>
        <w:t xml:space="preserve"> </w:t>
      </w:r>
      <w:r w:rsidR="00081610">
        <w:rPr>
          <w:b/>
          <w:bCs/>
          <w:color w:val="000000" w:themeColor="text1"/>
        </w:rPr>
        <w:t>–</w:t>
      </w:r>
      <w:r w:rsidR="0029595C">
        <w:rPr>
          <w:b/>
          <w:bCs/>
          <w:color w:val="000000" w:themeColor="text1"/>
        </w:rPr>
        <w:t xml:space="preserve"> </w:t>
      </w:r>
      <w:r w:rsidR="0029595C" w:rsidRPr="005676D5">
        <w:rPr>
          <w:b/>
          <w:bCs/>
          <w:color w:val="000000" w:themeColor="text1"/>
        </w:rPr>
        <w:t>Inverse Kinematics</w:t>
      </w:r>
      <w:r w:rsidR="0029595C">
        <w:rPr>
          <w:b/>
          <w:bCs/>
          <w:color w:val="000000" w:themeColor="text1"/>
        </w:rPr>
        <w:t xml:space="preserve"> </w:t>
      </w:r>
      <w:r w:rsidR="0029595C">
        <w:rPr>
          <w:b/>
          <w:bCs/>
          <w:color w:val="000000" w:themeColor="text1"/>
        </w:rPr>
        <w:t>with null space term.</w:t>
      </w:r>
    </w:p>
    <w:p w14:paraId="04D7FAB3" w14:textId="6F4DF245" w:rsidR="005752B1" w:rsidRDefault="005752B1" w:rsidP="00E0407A">
      <w:pPr>
        <w:jc w:val="both"/>
      </w:pPr>
      <w:r>
        <w:t xml:space="preserve">We need to modify the inverse kinematics function and pass an additional parameter </w:t>
      </w:r>
      <w:proofErr w:type="spellStart"/>
      <w:r w:rsidRPr="005752B1">
        <w:rPr>
          <w:rStyle w:val="CodeChar"/>
        </w:rPr>
        <w:t>theta_zero</w:t>
      </w:r>
      <w:proofErr w:type="spellEnd"/>
      <w:r>
        <w:t xml:space="preserve"> to compute the null space term. Its default value is </w:t>
      </w:r>
      <w:r>
        <w:t>[1, 1, -1, -1, 1, 1, 1]</w:t>
      </w:r>
      <w:r>
        <w:t xml:space="preserve"> since we need </w:t>
      </w:r>
      <w:r>
        <w:t>to keep ou</w:t>
      </w:r>
      <w:r>
        <w:t>r</w:t>
      </w:r>
      <w:r>
        <w:t xml:space="preserve"> joint positions close to [1, 1, -1, -1, 1, 1, 1]</w:t>
      </w:r>
      <w:r>
        <w:t xml:space="preserve">, and the null space accounts for that. </w:t>
      </w:r>
      <w:r w:rsidR="00587583">
        <w:t>So</w:t>
      </w:r>
      <w:r>
        <w:t>, the</w:t>
      </w:r>
      <w:r w:rsidR="0029595C">
        <w:t xml:space="preserve"> </w:t>
      </w:r>
      <w:r w:rsidR="00587583">
        <w:t>following null space</w:t>
      </w:r>
      <w:r w:rsidR="0029595C">
        <w:t xml:space="preserve"> term gets added with the </w:t>
      </w:r>
      <w:r w:rsidR="00587583">
        <w:t>error value.</w:t>
      </w:r>
    </w:p>
    <w:p w14:paraId="5DC4A6CD" w14:textId="0DF3DADB" w:rsidR="007033AA" w:rsidRPr="002268C1" w:rsidRDefault="005752B1" w:rsidP="00E0407A">
      <w:pPr>
        <w:pStyle w:val="NoSpacing"/>
        <w:jc w:val="both"/>
        <w:rPr>
          <w:rFonts w:eastAsiaTheme="minorEastAsia"/>
          <w:iCs/>
          <w:color w:val="000000" w:themeColor="text1"/>
        </w:rPr>
      </w:pPr>
      <w:r>
        <w:br/>
      </w:r>
      <m:oMathPara>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I-</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J</m:t>
              </m:r>
            </m:e>
          </m:d>
          <m:acc>
            <m:accPr>
              <m:chr m:val="⃗"/>
              <m:ctrlPr>
                <w:rPr>
                  <w:rFonts w:ascii="Cambria Math" w:eastAsiaTheme="minorEastAsia" w:hAnsi="Cambria Math"/>
                  <w:iCs/>
                  <w:color w:val="000000" w:themeColor="text1"/>
                </w:rPr>
              </m:ctrlPr>
            </m:accPr>
            <m:e>
              <m:r>
                <w:rPr>
                  <w:rFonts w:ascii="Cambria Math" w:eastAsiaTheme="minorEastAsia" w:hAnsi="Cambria Math"/>
                  <w:color w:val="000000" w:themeColor="text1"/>
                </w:rPr>
                <m:t>θ</m:t>
              </m:r>
            </m:e>
          </m:acc>
        </m:oMath>
      </m:oMathPara>
    </w:p>
    <w:p w14:paraId="5F1FBC21" w14:textId="77777777" w:rsidR="002268C1" w:rsidRPr="002268C1" w:rsidRDefault="002268C1" w:rsidP="00E0407A">
      <w:pPr>
        <w:pStyle w:val="NoSpacing"/>
        <w:jc w:val="both"/>
        <w:rPr>
          <w:rFonts w:eastAsiaTheme="minorEastAsia"/>
          <w:iCs/>
          <w:color w:val="000000" w:themeColor="text1"/>
        </w:rPr>
      </w:pPr>
    </w:p>
    <w:p w14:paraId="1B6D47C5" w14:textId="6C6C332B" w:rsidR="002268C1" w:rsidRPr="002268C1" w:rsidRDefault="002268C1" w:rsidP="00E0407A">
      <w:pPr>
        <w:jc w:val="both"/>
        <w:rPr>
          <w:rFonts w:ascii="CMU Serif Roman" w:eastAsiaTheme="minorEastAsia" w:hAnsi="CMU Serif Roman"/>
          <w:iCs/>
          <w:color w:val="000000" w:themeColor="text1"/>
        </w:rPr>
      </w:pPr>
      <w:r>
        <w:rPr>
          <w:rFonts w:eastAsiaTheme="minorEastAsia"/>
          <w:iCs/>
          <w:color w:val="000000" w:themeColor="text1"/>
        </w:rPr>
        <w:t>Where </w:t>
      </w:r>
      <m:oMath>
        <m:acc>
          <m:accPr>
            <m:chr m:val="⃗"/>
            <m:ctrlPr>
              <w:rPr>
                <w:rFonts w:ascii="Cambria Math" w:eastAsiaTheme="minorEastAsia" w:hAnsi="Cambria Math"/>
                <w:iCs/>
                <w:color w:val="000000" w:themeColor="text1"/>
              </w:rPr>
            </m:ctrlPr>
          </m:accPr>
          <m:e>
            <m:r>
              <w:rPr>
                <w:rFonts w:ascii="Cambria Math" w:eastAsiaTheme="minorEastAsia" w:hAnsi="Cambria Math"/>
                <w:color w:val="000000" w:themeColor="text1"/>
              </w:rPr>
              <m:t>θ</m:t>
            </m:r>
          </m:e>
        </m:acc>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0</m:t>
            </m:r>
          </m:sub>
        </m:sSub>
        <m:r>
          <m:rPr>
            <m:sty m:val="p"/>
          </m:rPr>
          <w:rPr>
            <w:rFonts w:ascii="Cambria Math" w:eastAsiaTheme="minorEastAsia" w:hAnsi="Cambria Math"/>
            <w:color w:val="000000" w:themeColor="text1"/>
          </w:rPr>
          <m:t>-</m:t>
        </m:r>
        <m:sSub>
          <m:sSubPr>
            <m:ctrlPr>
              <w:rPr>
                <w:rFonts w:ascii="Cambria Math" w:eastAsiaTheme="minorEastAsia" w:hAnsi="Cambria Math"/>
                <w:iCs/>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curr</m:t>
            </m:r>
          </m:sub>
        </m:sSub>
      </m:oMath>
      <w:r>
        <w:rPr>
          <w:rFonts w:eastAsiaTheme="minorEastAsia"/>
          <w:iCs/>
          <w:color w:val="000000" w:themeColor="text1"/>
        </w:rPr>
        <w:t xml:space="preserve"> and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θ</m:t>
            </m:r>
            <m:ctrlPr>
              <w:rPr>
                <w:rFonts w:ascii="Cambria Math" w:eastAsiaTheme="minorEastAsia" w:hAnsi="Cambria Math"/>
                <w:iCs/>
                <w:color w:val="000000" w:themeColor="text1"/>
              </w:rPr>
            </m:ctrlP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d>
          <m:dPr>
            <m:begChr m:val="["/>
            <m:endChr m:val="]"/>
            <m:ctrlPr>
              <w:rPr>
                <w:rFonts w:ascii="Cambria Math" w:eastAsiaTheme="minorEastAsia" w:hAnsi="Cambria Math"/>
                <w:i/>
                <w:iCs/>
                <w:color w:val="000000" w:themeColor="text1"/>
              </w:rPr>
            </m:ctrlPr>
          </m:dPr>
          <m:e>
            <m:r>
              <w:rPr>
                <w:rFonts w:ascii="Cambria Math" w:eastAsiaTheme="minorEastAsia" w:hAnsi="Cambria Math"/>
                <w:color w:val="000000" w:themeColor="text1"/>
              </w:rPr>
              <m:t>1,  1,  -1,  -1,  1,  1</m:t>
            </m:r>
          </m:e>
        </m:d>
      </m:oMath>
    </w:p>
    <w:p w14:paraId="1E8E3CDB" w14:textId="77777777" w:rsidR="005752B1" w:rsidRPr="005752B1" w:rsidRDefault="005752B1" w:rsidP="00E0407A">
      <w:pPr>
        <w:pStyle w:val="NoSpacing"/>
        <w:jc w:val="both"/>
        <w:rPr>
          <w:rFonts w:cstheme="minorBidi"/>
        </w:rPr>
      </w:pPr>
    </w:p>
    <w:p w14:paraId="39C5A3BA" w14:textId="7E09EC8C" w:rsidR="0029595C" w:rsidRDefault="005E2D56" w:rsidP="00E0407A">
      <w:pPr>
        <w:jc w:val="both"/>
        <w:rPr>
          <w:rFonts w:eastAsiaTheme="minorEastAsia"/>
          <w:iCs/>
          <w:color w:val="000000" w:themeColor="text1"/>
        </w:rPr>
      </w:pPr>
      <w:r>
        <w:rPr>
          <w:rFonts w:eastAsiaTheme="minorEastAsia"/>
          <w:iCs/>
          <w:color w:val="000000" w:themeColor="text1"/>
        </w:rPr>
        <w:t>So,</w:t>
      </w:r>
      <w:r w:rsidR="0029595C">
        <w:rPr>
          <w:rFonts w:eastAsiaTheme="minorEastAsia"/>
          <w:iCs/>
          <w:color w:val="000000" w:themeColor="text1"/>
        </w:rPr>
        <w:t xml:space="preserve"> the error value </w:t>
      </w:r>
      <w:r w:rsidR="007033AA">
        <w:rPr>
          <w:rFonts w:eastAsiaTheme="minorEastAsia"/>
          <w:iCs/>
          <w:color w:val="000000" w:themeColor="text1"/>
        </w:rPr>
        <w:t>in</w:t>
      </w:r>
      <w:r w:rsidR="0029595C">
        <w:rPr>
          <w:rFonts w:eastAsiaTheme="minorEastAsia"/>
          <w:iCs/>
          <w:color w:val="000000" w:themeColor="text1"/>
        </w:rPr>
        <w:t xml:space="preserve"> the joint </w:t>
      </w:r>
      <w:proofErr w:type="gramStart"/>
      <w:r>
        <w:rPr>
          <w:rFonts w:eastAsiaTheme="minorEastAsia"/>
          <w:iCs/>
          <w:color w:val="000000" w:themeColor="text1"/>
        </w:rPr>
        <w:t>positions</w:t>
      </w:r>
      <w:proofErr w:type="gramEnd"/>
      <w:r w:rsidR="0029595C">
        <w:rPr>
          <w:rFonts w:eastAsiaTheme="minorEastAsia"/>
          <w:iCs/>
          <w:color w:val="000000" w:themeColor="text1"/>
        </w:rPr>
        <w:t xml:space="preserve"> changes to  </w:t>
      </w:r>
    </w:p>
    <w:p w14:paraId="65608F25" w14:textId="77777777" w:rsidR="0029595C" w:rsidRPr="0029595C" w:rsidRDefault="0029595C" w:rsidP="00E0407A">
      <w:pPr>
        <w:jc w:val="both"/>
        <w:rPr>
          <w:rFonts w:ascii="CMU Serif Roman" w:eastAsiaTheme="minorEastAsia" w:hAnsi="CMU Serif Roman"/>
          <w:iCs/>
          <w:color w:val="000000" w:themeColor="text1"/>
        </w:rPr>
      </w:pPr>
    </w:p>
    <w:p w14:paraId="52F3FC74" w14:textId="38F7B84E" w:rsidR="0029595C" w:rsidRPr="007033AA" w:rsidRDefault="0029595C" w:rsidP="00E0407A">
      <w:pPr>
        <w:pStyle w:val="ListParagraph"/>
        <w:jc w:val="both"/>
        <w:rPr>
          <w:rFonts w:eastAsiaTheme="minorEastAsia"/>
          <w:iCs/>
          <w:color w:val="000000" w:themeColor="text1"/>
        </w:rPr>
      </w:pPr>
      <m:oMathPara>
        <m:oMath>
          <m:r>
            <m:rPr>
              <m:sty m:val="p"/>
            </m:rPr>
            <w:rPr>
              <w:rFonts w:ascii="Cambria Math" w:hAnsi="Cambria Math"/>
              <w:color w:val="000000" w:themeColor="text1"/>
            </w:rPr>
            <m:t>Δ</m:t>
          </m:r>
          <m:r>
            <w:rPr>
              <w:rFonts w:ascii="Cambria Math" w:hAnsi="Cambria Math"/>
              <w:color w:val="000000" w:themeColor="text1"/>
            </w:rPr>
            <m:t>θ=</m:t>
          </m:r>
          <m:sSup>
            <m:sSupPr>
              <m:ctrlPr>
                <w:rPr>
                  <w:rFonts w:ascii="Cambria Math" w:hAnsi="Cambria Math"/>
                  <w:i/>
                  <w:iCs/>
                  <w:color w:val="000000" w:themeColor="text1"/>
                </w:rPr>
              </m:ctrlPr>
            </m:sSupPr>
            <m:e>
              <m:r>
                <w:rPr>
                  <w:rFonts w:ascii="Cambria Math" w:hAnsi="Cambria Math"/>
                  <w:color w:val="000000" w:themeColor="text1"/>
                </w:rPr>
                <m:t>J</m:t>
              </m:r>
            </m:e>
            <m:sup>
              <m:r>
                <w:rPr>
                  <w:rFonts w:ascii="Cambria Math" w:hAnsi="Cambria Math"/>
                  <w:color w:val="000000" w:themeColor="text1"/>
                </w:rPr>
                <m:t>-1</m:t>
              </m:r>
            </m:sup>
          </m:sSup>
          <m:d>
            <m:dPr>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des</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curr</m:t>
                  </m:r>
                </m:sub>
              </m:sSub>
            </m:e>
          </m:d>
          <m:r>
            <w:rPr>
              <w:rFonts w:ascii="Cambria Math" w:eastAsiaTheme="minorEastAsia" w:hAnsi="Cambria Math"/>
              <w:color w:val="000000" w:themeColor="text1"/>
            </w:rPr>
            <m:t>+</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I-</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J</m:t>
                  </m:r>
                </m:e>
                <m:sup>
                  <m:r>
                    <w:rPr>
                      <w:rFonts w:ascii="Cambria Math" w:eastAsiaTheme="minorEastAsia" w:hAnsi="Cambria Math"/>
                      <w:color w:val="000000" w:themeColor="text1"/>
                    </w:rPr>
                    <m:t>+</m:t>
                  </m:r>
                </m:sup>
              </m:sSup>
              <m:r>
                <w:rPr>
                  <w:rFonts w:ascii="Cambria Math" w:eastAsiaTheme="minorEastAsia" w:hAnsi="Cambria Math"/>
                  <w:color w:val="000000" w:themeColor="text1"/>
                </w:rPr>
                <m:t>J</m:t>
              </m:r>
            </m:e>
          </m:d>
          <m:acc>
            <m:accPr>
              <m:chr m:val="⃗"/>
              <m:ctrlPr>
                <w:rPr>
                  <w:rFonts w:ascii="Cambria Math" w:eastAsiaTheme="minorEastAsia" w:hAnsi="Cambria Math"/>
                  <w:iCs/>
                  <w:color w:val="000000" w:themeColor="text1"/>
                </w:rPr>
              </m:ctrlPr>
            </m:accPr>
            <m:e>
              <m:r>
                <w:rPr>
                  <w:rFonts w:ascii="Cambria Math" w:eastAsiaTheme="minorEastAsia" w:hAnsi="Cambria Math"/>
                  <w:color w:val="000000" w:themeColor="text1"/>
                </w:rPr>
                <m:t>θ</m:t>
              </m:r>
            </m:e>
          </m:acc>
        </m:oMath>
      </m:oMathPara>
    </w:p>
    <w:p w14:paraId="126663AD" w14:textId="77777777" w:rsidR="007033AA" w:rsidRPr="005E2D56" w:rsidRDefault="007033AA" w:rsidP="00E0407A">
      <w:pPr>
        <w:pStyle w:val="ListParagraph"/>
        <w:jc w:val="both"/>
        <w:rPr>
          <w:rFonts w:eastAsiaTheme="minorEastAsia"/>
          <w:iCs/>
          <w:color w:val="000000" w:themeColor="text1"/>
        </w:rPr>
      </w:pPr>
    </w:p>
    <w:p w14:paraId="2E09348D" w14:textId="77777777" w:rsidR="005E0ADB" w:rsidRPr="005E0ADB" w:rsidRDefault="005E0ADB" w:rsidP="00E0407A">
      <w:pPr>
        <w:jc w:val="both"/>
        <w:rPr>
          <w:rFonts w:ascii="CMU Serif Roman" w:hAnsi="CMU Serif Roman"/>
        </w:rPr>
      </w:pPr>
    </w:p>
    <w:p w14:paraId="30FBDD45" w14:textId="1BE3F102" w:rsidR="009D4C45" w:rsidRDefault="009D4C45" w:rsidP="00E0407A">
      <w:pPr>
        <w:pStyle w:val="Heading2"/>
        <w:jc w:val="both"/>
        <w:rPr>
          <w:b/>
          <w:bCs/>
          <w:color w:val="000000" w:themeColor="text1"/>
        </w:rPr>
      </w:pPr>
      <w:r w:rsidRPr="005676D5">
        <w:rPr>
          <w:b/>
          <w:bCs/>
          <w:color w:val="000000" w:themeColor="text1"/>
        </w:rPr>
        <w:t>Part D</w:t>
      </w:r>
      <w:r w:rsidR="0029595C">
        <w:rPr>
          <w:b/>
          <w:bCs/>
          <w:color w:val="000000" w:themeColor="text1"/>
        </w:rPr>
        <w:t xml:space="preserve"> </w:t>
      </w:r>
      <w:r w:rsidR="00081610">
        <w:rPr>
          <w:b/>
          <w:bCs/>
          <w:color w:val="000000" w:themeColor="text1"/>
        </w:rPr>
        <w:t>–</w:t>
      </w:r>
      <w:r w:rsidR="0029595C">
        <w:rPr>
          <w:b/>
          <w:bCs/>
          <w:color w:val="000000" w:themeColor="text1"/>
        </w:rPr>
        <w:t xml:space="preserve"> </w:t>
      </w:r>
      <w:r w:rsidR="0029595C" w:rsidRPr="005676D5">
        <w:rPr>
          <w:b/>
          <w:bCs/>
          <w:color w:val="000000" w:themeColor="text1"/>
        </w:rPr>
        <w:t>Inverse Kinematics</w:t>
      </w:r>
      <w:r w:rsidR="0029595C">
        <w:rPr>
          <w:b/>
          <w:bCs/>
          <w:color w:val="000000" w:themeColor="text1"/>
        </w:rPr>
        <w:t xml:space="preserve"> (with null space term)</w:t>
      </w:r>
      <w:r w:rsidR="0029595C">
        <w:rPr>
          <w:b/>
          <w:bCs/>
          <w:color w:val="000000" w:themeColor="text1"/>
        </w:rPr>
        <w:t xml:space="preserve"> on given joint configurations.</w:t>
      </w:r>
    </w:p>
    <w:p w14:paraId="33B5F883" w14:textId="670B7E00" w:rsidR="0029595C" w:rsidRDefault="0029595C" w:rsidP="00E0407A">
      <w:pPr>
        <w:jc w:val="both"/>
      </w:pPr>
    </w:p>
    <w:p w14:paraId="3EEDB0A0" w14:textId="4D319B25" w:rsidR="0029595C" w:rsidRPr="003B60BD" w:rsidRDefault="0029595C" w:rsidP="00E0407A">
      <w:pPr>
        <w:jc w:val="both"/>
        <w:rPr>
          <w:rFonts w:ascii="CMU Serif Roman" w:hAnsi="CMU Serif Roman"/>
        </w:rPr>
      </w:pPr>
      <w:r>
        <w:t xml:space="preserve">In this case too, </w:t>
      </w:r>
      <w:r w:rsidRPr="00A222DB">
        <w:t xml:space="preserve">I found that the positions (2, 3, 4, 5, 9, 10) </w:t>
      </w:r>
      <w:r w:rsidR="002268C1">
        <w:t>are within the reach of the manipulator</w:t>
      </w:r>
      <w:r w:rsidRPr="00A222DB">
        <w:t>.</w:t>
      </w:r>
      <w:r w:rsidR="005E2D56">
        <w:t xml:space="preserve"> </w:t>
      </w:r>
    </w:p>
    <w:p w14:paraId="5D8ED4F9" w14:textId="60FE16C1" w:rsidR="009D4C45" w:rsidRPr="005676D5" w:rsidRDefault="009D4C45" w:rsidP="00E0407A">
      <w:pPr>
        <w:pStyle w:val="Heading1"/>
      </w:pPr>
      <w:r w:rsidRPr="005676D5">
        <w:lastRenderedPageBreak/>
        <w:t xml:space="preserve">Question </w:t>
      </w:r>
      <w:r w:rsidR="005676D5">
        <w:t>2</w:t>
      </w:r>
    </w:p>
    <w:p w14:paraId="4B8D3710" w14:textId="77777777" w:rsidR="009D4C45" w:rsidRPr="005676D5" w:rsidRDefault="009D4C45" w:rsidP="00E0407A">
      <w:pPr>
        <w:pStyle w:val="Heading2"/>
        <w:jc w:val="both"/>
        <w:rPr>
          <w:color w:val="000000" w:themeColor="text1"/>
        </w:rPr>
      </w:pPr>
    </w:p>
    <w:p w14:paraId="55C9631F" w14:textId="6E6E6E91" w:rsidR="009360E1" w:rsidRDefault="009D4C45" w:rsidP="00E0407A">
      <w:pPr>
        <w:pStyle w:val="Heading2"/>
        <w:jc w:val="both"/>
        <w:rPr>
          <w:b/>
          <w:bCs/>
          <w:color w:val="000000" w:themeColor="text1"/>
        </w:rPr>
      </w:pPr>
      <w:r w:rsidRPr="005676D5">
        <w:rPr>
          <w:b/>
          <w:bCs/>
          <w:color w:val="000000" w:themeColor="text1"/>
        </w:rPr>
        <w:t>Part A</w:t>
      </w:r>
      <w:r w:rsidR="003B60BD">
        <w:rPr>
          <w:b/>
          <w:bCs/>
          <w:color w:val="000000" w:themeColor="text1"/>
        </w:rPr>
        <w:t xml:space="preserve"> – </w:t>
      </w:r>
      <w:r w:rsidR="009360E1">
        <w:rPr>
          <w:b/>
          <w:bCs/>
          <w:color w:val="000000" w:themeColor="text1"/>
        </w:rPr>
        <w:t>Joint positions using the null space inverse kinematics function.</w:t>
      </w:r>
    </w:p>
    <w:p w14:paraId="1D94AFC2" w14:textId="77777777" w:rsidR="006374B0" w:rsidRPr="006374B0" w:rsidRDefault="006374B0" w:rsidP="00E0407A">
      <w:pPr>
        <w:jc w:val="both"/>
        <w:rPr>
          <w:rFonts w:ascii="CMU Serif Roman" w:hAnsi="CMU Serif Roman"/>
        </w:rPr>
      </w:pPr>
    </w:p>
    <w:tbl>
      <w:tblPr>
        <w:tblStyle w:val="TableGrid"/>
        <w:tblW w:w="0" w:type="auto"/>
        <w:tblLook w:val="04A0" w:firstRow="1" w:lastRow="0" w:firstColumn="1" w:lastColumn="0" w:noHBand="0" w:noVBand="1"/>
      </w:tblPr>
      <w:tblGrid>
        <w:gridCol w:w="4675"/>
        <w:gridCol w:w="4675"/>
      </w:tblGrid>
      <w:tr w:rsidR="009360E1" w14:paraId="3A78D338" w14:textId="77777777" w:rsidTr="009360E1">
        <w:tc>
          <w:tcPr>
            <w:tcW w:w="4675" w:type="dxa"/>
          </w:tcPr>
          <w:p w14:paraId="4D7C2ECB" w14:textId="3E753B42" w:rsidR="009360E1" w:rsidRDefault="009360E1" w:rsidP="00E0407A">
            <w:pPr>
              <w:jc w:val="both"/>
            </w:pPr>
            <w:r>
              <w:t>End Effector Goal</w:t>
            </w:r>
          </w:p>
        </w:tc>
        <w:tc>
          <w:tcPr>
            <w:tcW w:w="4675" w:type="dxa"/>
          </w:tcPr>
          <w:p w14:paraId="301BEDA6" w14:textId="722E4C06" w:rsidR="009360E1" w:rsidRDefault="000E4D24" w:rsidP="00E0407A">
            <w:pPr>
              <w:jc w:val="both"/>
            </w:pPr>
            <w:r>
              <w:t>Joint Angles</w:t>
            </w:r>
          </w:p>
        </w:tc>
      </w:tr>
      <w:tr w:rsidR="009360E1" w14:paraId="26499387" w14:textId="77777777" w:rsidTr="009360E1">
        <w:tc>
          <w:tcPr>
            <w:tcW w:w="4675" w:type="dxa"/>
          </w:tcPr>
          <w:p w14:paraId="0B83EF33" w14:textId="77777777" w:rsidR="00587583" w:rsidRDefault="00587583" w:rsidP="00E0407A">
            <w:pPr>
              <w:pStyle w:val="Code"/>
              <w:rPr>
                <w:b/>
                <w:bCs/>
                <w:szCs w:val="15"/>
              </w:rPr>
            </w:pPr>
          </w:p>
          <w:p w14:paraId="374BB0E7" w14:textId="77777777" w:rsidR="00587583" w:rsidRDefault="00587583" w:rsidP="00E0407A">
            <w:pPr>
              <w:pStyle w:val="Code"/>
              <w:rPr>
                <w:b/>
                <w:bCs/>
                <w:szCs w:val="15"/>
              </w:rPr>
            </w:pPr>
          </w:p>
          <w:p w14:paraId="1F673212" w14:textId="77777777" w:rsidR="00587583" w:rsidRDefault="00587583" w:rsidP="00E0407A">
            <w:pPr>
              <w:pStyle w:val="Code"/>
              <w:rPr>
                <w:b/>
                <w:bCs/>
                <w:szCs w:val="15"/>
              </w:rPr>
            </w:pPr>
          </w:p>
          <w:p w14:paraId="484BE3FC" w14:textId="6DCE5386" w:rsidR="009360E1" w:rsidRPr="006374B0" w:rsidRDefault="009360E1" w:rsidP="00E0407A">
            <w:pPr>
              <w:pStyle w:val="Code"/>
              <w:rPr>
                <w:b/>
                <w:bCs/>
                <w:szCs w:val="15"/>
              </w:rPr>
            </w:pPr>
            <w:r w:rsidRPr="006374B0">
              <w:rPr>
                <w:b/>
                <w:bCs/>
                <w:szCs w:val="15"/>
              </w:rPr>
              <w:t>[0.7, 0.2, 0.7]</w:t>
            </w:r>
          </w:p>
        </w:tc>
        <w:tc>
          <w:tcPr>
            <w:tcW w:w="4675" w:type="dxa"/>
          </w:tcPr>
          <w:p w14:paraId="1060A315" w14:textId="1C542E17" w:rsidR="000E4D24" w:rsidRPr="006374B0" w:rsidRDefault="000E4D24" w:rsidP="00E0407A">
            <w:pPr>
              <w:pStyle w:val="Code"/>
              <w:rPr>
                <w:b/>
                <w:bCs/>
                <w:szCs w:val="15"/>
                <w:shd w:val="clear" w:color="auto" w:fill="FFFFFF"/>
              </w:rPr>
            </w:pPr>
            <w:r w:rsidRPr="006374B0">
              <w:rPr>
                <w:b/>
                <w:bCs/>
                <w:szCs w:val="15"/>
                <w:shd w:val="clear" w:color="auto" w:fill="FFFFFF"/>
              </w:rPr>
              <w:t>[[ 0.74892197],</w:t>
            </w:r>
          </w:p>
          <w:p w14:paraId="1E8FA755" w14:textId="6478E6EB" w:rsidR="000E4D24" w:rsidRPr="006374B0" w:rsidRDefault="000E4D24" w:rsidP="00E0407A">
            <w:pPr>
              <w:pStyle w:val="Code"/>
              <w:rPr>
                <w:b/>
                <w:bCs/>
                <w:szCs w:val="15"/>
                <w:shd w:val="clear" w:color="auto" w:fill="FFFFFF"/>
              </w:rPr>
            </w:pPr>
            <w:r w:rsidRPr="006374B0">
              <w:rPr>
                <w:b/>
                <w:bCs/>
                <w:szCs w:val="15"/>
                <w:shd w:val="clear" w:color="auto" w:fill="FFFFFF"/>
              </w:rPr>
              <w:t>[ 0.77374463],</w:t>
            </w:r>
          </w:p>
          <w:p w14:paraId="61C50FF1" w14:textId="0D3FB8EA" w:rsidR="000E4D24" w:rsidRPr="006374B0" w:rsidRDefault="000E4D24" w:rsidP="00E0407A">
            <w:pPr>
              <w:pStyle w:val="Code"/>
              <w:rPr>
                <w:b/>
                <w:bCs/>
                <w:szCs w:val="15"/>
                <w:shd w:val="clear" w:color="auto" w:fill="FFFFFF"/>
              </w:rPr>
            </w:pPr>
            <w:r w:rsidRPr="006374B0">
              <w:rPr>
                <w:b/>
                <w:bCs/>
                <w:szCs w:val="15"/>
                <w:shd w:val="clear" w:color="auto" w:fill="FFFFFF"/>
              </w:rPr>
              <w:t>[-1.16849869],</w:t>
            </w:r>
          </w:p>
          <w:p w14:paraId="3488CB67" w14:textId="60A59FEE" w:rsidR="000E4D24" w:rsidRPr="006374B0" w:rsidRDefault="000E4D24" w:rsidP="00E0407A">
            <w:pPr>
              <w:pStyle w:val="Code"/>
              <w:rPr>
                <w:b/>
                <w:bCs/>
                <w:szCs w:val="15"/>
                <w:shd w:val="clear" w:color="auto" w:fill="FFFFFF"/>
              </w:rPr>
            </w:pPr>
            <w:r w:rsidRPr="006374B0">
              <w:rPr>
                <w:b/>
                <w:bCs/>
                <w:szCs w:val="15"/>
                <w:shd w:val="clear" w:color="auto" w:fill="FFFFFF"/>
              </w:rPr>
              <w:t>[-0.85119068],</w:t>
            </w:r>
          </w:p>
          <w:p w14:paraId="571B18EF" w14:textId="4CF54CC5" w:rsidR="000E4D24" w:rsidRPr="006374B0" w:rsidRDefault="000E4D24" w:rsidP="00E0407A">
            <w:pPr>
              <w:pStyle w:val="Code"/>
              <w:rPr>
                <w:b/>
                <w:bCs/>
                <w:szCs w:val="15"/>
                <w:shd w:val="clear" w:color="auto" w:fill="FFFFFF"/>
              </w:rPr>
            </w:pPr>
            <w:r w:rsidRPr="006374B0">
              <w:rPr>
                <w:b/>
                <w:bCs/>
                <w:szCs w:val="15"/>
                <w:shd w:val="clear" w:color="auto" w:fill="FFFFFF"/>
              </w:rPr>
              <w:t>[ 0.99962204],</w:t>
            </w:r>
          </w:p>
          <w:p w14:paraId="05D3B9FB" w14:textId="798EFD33" w:rsidR="000E4D24" w:rsidRPr="006374B0" w:rsidRDefault="000E4D24" w:rsidP="00E0407A">
            <w:pPr>
              <w:pStyle w:val="Code"/>
              <w:rPr>
                <w:b/>
                <w:bCs/>
                <w:szCs w:val="15"/>
                <w:shd w:val="clear" w:color="auto" w:fill="FFFFFF"/>
              </w:rPr>
            </w:pPr>
            <w:r w:rsidRPr="006374B0">
              <w:rPr>
                <w:b/>
                <w:bCs/>
                <w:szCs w:val="15"/>
                <w:shd w:val="clear" w:color="auto" w:fill="FFFFFF"/>
              </w:rPr>
              <w:t>[ 0.88573792],</w:t>
            </w:r>
          </w:p>
          <w:p w14:paraId="5CF5186A" w14:textId="267D6F20" w:rsidR="000E4D24" w:rsidRPr="006374B0" w:rsidRDefault="000E4D24" w:rsidP="00E0407A">
            <w:pPr>
              <w:pStyle w:val="Code"/>
              <w:rPr>
                <w:rFonts w:ascii="Times New Roman" w:hAnsi="Times New Roman"/>
                <w:b/>
                <w:bCs/>
                <w:szCs w:val="15"/>
              </w:rPr>
            </w:pPr>
            <w:r w:rsidRPr="006374B0">
              <w:rPr>
                <w:b/>
                <w:bCs/>
                <w:szCs w:val="15"/>
                <w:shd w:val="clear" w:color="auto" w:fill="FFFFFF"/>
              </w:rPr>
              <w:t xml:space="preserve">[ </w:t>
            </w:r>
            <w:r w:rsidR="006374B0" w:rsidRPr="006374B0">
              <w:rPr>
                <w:b/>
                <w:bCs/>
                <w:szCs w:val="15"/>
                <w:shd w:val="clear" w:color="auto" w:fill="FFFFFF"/>
              </w:rPr>
              <w:t>0.9991405]</w:t>
            </w:r>
            <w:r w:rsidRPr="006374B0">
              <w:rPr>
                <w:b/>
                <w:bCs/>
                <w:szCs w:val="15"/>
                <w:shd w:val="clear" w:color="auto" w:fill="FFFFFF"/>
              </w:rPr>
              <w:t>]</w:t>
            </w:r>
          </w:p>
          <w:p w14:paraId="22760FD1" w14:textId="77777777" w:rsidR="009360E1" w:rsidRPr="006374B0" w:rsidRDefault="009360E1" w:rsidP="00E0407A">
            <w:pPr>
              <w:pStyle w:val="Code"/>
              <w:rPr>
                <w:b/>
                <w:bCs/>
                <w:szCs w:val="15"/>
              </w:rPr>
            </w:pPr>
          </w:p>
        </w:tc>
      </w:tr>
      <w:tr w:rsidR="009360E1" w14:paraId="367B7717" w14:textId="77777777" w:rsidTr="009360E1">
        <w:tc>
          <w:tcPr>
            <w:tcW w:w="4675" w:type="dxa"/>
          </w:tcPr>
          <w:p w14:paraId="5EAE3BA4" w14:textId="77777777" w:rsidR="00587583" w:rsidRDefault="00587583" w:rsidP="00E0407A">
            <w:pPr>
              <w:pStyle w:val="Code"/>
              <w:rPr>
                <w:b/>
                <w:bCs/>
                <w:szCs w:val="15"/>
              </w:rPr>
            </w:pPr>
          </w:p>
          <w:p w14:paraId="05A5EADF" w14:textId="77777777" w:rsidR="00587583" w:rsidRDefault="00587583" w:rsidP="00E0407A">
            <w:pPr>
              <w:pStyle w:val="Code"/>
              <w:rPr>
                <w:b/>
                <w:bCs/>
                <w:szCs w:val="15"/>
              </w:rPr>
            </w:pPr>
          </w:p>
          <w:p w14:paraId="565B2D15" w14:textId="77777777" w:rsidR="00587583" w:rsidRDefault="00587583" w:rsidP="00E0407A">
            <w:pPr>
              <w:pStyle w:val="Code"/>
              <w:rPr>
                <w:b/>
                <w:bCs/>
                <w:szCs w:val="15"/>
              </w:rPr>
            </w:pPr>
          </w:p>
          <w:p w14:paraId="663B4EB4" w14:textId="4930207D" w:rsidR="006374B0" w:rsidRPr="006374B0" w:rsidRDefault="006374B0" w:rsidP="00E0407A">
            <w:pPr>
              <w:pStyle w:val="Code"/>
              <w:rPr>
                <w:b/>
                <w:bCs/>
                <w:szCs w:val="15"/>
              </w:rPr>
            </w:pPr>
            <w:r w:rsidRPr="006374B0">
              <w:rPr>
                <w:b/>
                <w:bCs/>
                <w:szCs w:val="15"/>
              </w:rPr>
              <w:t>[0.3, 0.5, 0.9]</w:t>
            </w:r>
          </w:p>
          <w:p w14:paraId="6FAD6A45" w14:textId="77777777" w:rsidR="009360E1" w:rsidRPr="006374B0" w:rsidRDefault="009360E1" w:rsidP="00E0407A">
            <w:pPr>
              <w:pStyle w:val="Code"/>
              <w:rPr>
                <w:b/>
                <w:bCs/>
                <w:szCs w:val="15"/>
              </w:rPr>
            </w:pPr>
          </w:p>
        </w:tc>
        <w:tc>
          <w:tcPr>
            <w:tcW w:w="4675" w:type="dxa"/>
          </w:tcPr>
          <w:p w14:paraId="39AC3B50" w14:textId="7D949359" w:rsidR="000E4D24" w:rsidRPr="006374B0" w:rsidRDefault="000E4D24" w:rsidP="00E0407A">
            <w:pPr>
              <w:pStyle w:val="Code"/>
              <w:rPr>
                <w:b/>
                <w:bCs/>
                <w:szCs w:val="15"/>
                <w:shd w:val="clear" w:color="auto" w:fill="FFFFFF"/>
              </w:rPr>
            </w:pPr>
            <w:r w:rsidRPr="006374B0">
              <w:rPr>
                <w:b/>
                <w:bCs/>
                <w:szCs w:val="15"/>
                <w:shd w:val="clear" w:color="auto" w:fill="FFFFFF"/>
              </w:rPr>
              <w:t>[[ 1.38424594],</w:t>
            </w:r>
          </w:p>
          <w:p w14:paraId="174CA5E5" w14:textId="47E5A70E" w:rsidR="000E4D24" w:rsidRPr="006374B0" w:rsidRDefault="000E4D24" w:rsidP="00E0407A">
            <w:pPr>
              <w:pStyle w:val="Code"/>
              <w:rPr>
                <w:b/>
                <w:bCs/>
                <w:szCs w:val="15"/>
                <w:shd w:val="clear" w:color="auto" w:fill="FFFFFF"/>
              </w:rPr>
            </w:pPr>
            <w:r w:rsidRPr="006374B0">
              <w:rPr>
                <w:b/>
                <w:bCs/>
                <w:szCs w:val="15"/>
                <w:shd w:val="clear" w:color="auto" w:fill="FFFFFF"/>
              </w:rPr>
              <w:t>[ 0.38911807],</w:t>
            </w:r>
          </w:p>
          <w:p w14:paraId="741338CC" w14:textId="5046A950" w:rsidR="000E4D24" w:rsidRPr="006374B0" w:rsidRDefault="000E4D24" w:rsidP="00E0407A">
            <w:pPr>
              <w:pStyle w:val="Code"/>
              <w:rPr>
                <w:b/>
                <w:bCs/>
                <w:szCs w:val="15"/>
                <w:shd w:val="clear" w:color="auto" w:fill="FFFFFF"/>
              </w:rPr>
            </w:pPr>
            <w:r w:rsidRPr="006374B0">
              <w:rPr>
                <w:b/>
                <w:bCs/>
                <w:szCs w:val="15"/>
                <w:shd w:val="clear" w:color="auto" w:fill="FFFFFF"/>
              </w:rPr>
              <w:t>[-0.86308894],</w:t>
            </w:r>
          </w:p>
          <w:p w14:paraId="099278A5" w14:textId="41DA4B1D" w:rsidR="000E4D24" w:rsidRPr="006374B0" w:rsidRDefault="000E4D24" w:rsidP="00E0407A">
            <w:pPr>
              <w:pStyle w:val="Code"/>
              <w:rPr>
                <w:b/>
                <w:bCs/>
                <w:szCs w:val="15"/>
                <w:shd w:val="clear" w:color="auto" w:fill="FFFFFF"/>
              </w:rPr>
            </w:pPr>
            <w:r w:rsidRPr="006374B0">
              <w:rPr>
                <w:b/>
                <w:bCs/>
                <w:szCs w:val="15"/>
                <w:shd w:val="clear" w:color="auto" w:fill="FFFFFF"/>
              </w:rPr>
              <w:t>[-0.76334322],</w:t>
            </w:r>
          </w:p>
          <w:p w14:paraId="35F43A9A" w14:textId="6E806456" w:rsidR="000E4D24" w:rsidRPr="006374B0" w:rsidRDefault="000E4D24" w:rsidP="00E0407A">
            <w:pPr>
              <w:pStyle w:val="Code"/>
              <w:rPr>
                <w:b/>
                <w:bCs/>
                <w:szCs w:val="15"/>
                <w:shd w:val="clear" w:color="auto" w:fill="FFFFFF"/>
              </w:rPr>
            </w:pPr>
            <w:r w:rsidRPr="006374B0">
              <w:rPr>
                <w:b/>
                <w:bCs/>
                <w:szCs w:val="15"/>
                <w:shd w:val="clear" w:color="auto" w:fill="FFFFFF"/>
              </w:rPr>
              <w:t>[ 1.06640344],</w:t>
            </w:r>
          </w:p>
          <w:p w14:paraId="3D7DF941" w14:textId="4E96180D" w:rsidR="000E4D24" w:rsidRPr="006374B0" w:rsidRDefault="000E4D24" w:rsidP="00E0407A">
            <w:pPr>
              <w:pStyle w:val="Code"/>
              <w:rPr>
                <w:b/>
                <w:bCs/>
                <w:szCs w:val="15"/>
                <w:shd w:val="clear" w:color="auto" w:fill="FFFFFF"/>
              </w:rPr>
            </w:pPr>
            <w:r w:rsidRPr="006374B0">
              <w:rPr>
                <w:b/>
                <w:bCs/>
                <w:szCs w:val="15"/>
                <w:shd w:val="clear" w:color="auto" w:fill="FFFFFF"/>
              </w:rPr>
              <w:t>[ 1.16156525],</w:t>
            </w:r>
          </w:p>
          <w:p w14:paraId="2975B197" w14:textId="7578FC8F" w:rsidR="000E4D24" w:rsidRPr="006374B0" w:rsidRDefault="000E4D24" w:rsidP="00E0407A">
            <w:pPr>
              <w:pStyle w:val="Code"/>
              <w:rPr>
                <w:rFonts w:ascii="Times New Roman" w:hAnsi="Times New Roman"/>
                <w:b/>
                <w:bCs/>
                <w:szCs w:val="15"/>
              </w:rPr>
            </w:pPr>
            <w:r w:rsidRPr="006374B0">
              <w:rPr>
                <w:b/>
                <w:bCs/>
                <w:szCs w:val="15"/>
                <w:shd w:val="clear" w:color="auto" w:fill="FFFFFF"/>
              </w:rPr>
              <w:t>[ 0.99922645]]</w:t>
            </w:r>
          </w:p>
          <w:p w14:paraId="6AD2DD2A" w14:textId="77777777" w:rsidR="009360E1" w:rsidRPr="006374B0" w:rsidRDefault="009360E1" w:rsidP="00E0407A">
            <w:pPr>
              <w:pStyle w:val="Code"/>
              <w:rPr>
                <w:b/>
                <w:bCs/>
                <w:szCs w:val="15"/>
              </w:rPr>
            </w:pPr>
          </w:p>
        </w:tc>
      </w:tr>
    </w:tbl>
    <w:p w14:paraId="35F4DCBB" w14:textId="77777777" w:rsidR="00A7655E" w:rsidRPr="00A7655E" w:rsidRDefault="00A7655E" w:rsidP="00E0407A">
      <w:pPr>
        <w:jc w:val="both"/>
        <w:rPr>
          <w:rFonts w:ascii="CMU Serif Roman" w:eastAsiaTheme="minorEastAsia" w:hAnsi="CMU Serif Roman" w:cstheme="minorBidi"/>
        </w:rPr>
      </w:pPr>
    </w:p>
    <w:p w14:paraId="31D7072E" w14:textId="77777777" w:rsidR="00A7655E" w:rsidRPr="003B60BD" w:rsidRDefault="00A7655E" w:rsidP="00E0407A">
      <w:pPr>
        <w:jc w:val="both"/>
        <w:rPr>
          <w:rFonts w:ascii="CMU Serif Roman" w:hAnsi="CMU Serif Roman"/>
        </w:rPr>
      </w:pPr>
    </w:p>
    <w:p w14:paraId="4FBE67C1" w14:textId="3BFB9870" w:rsidR="009D4C45" w:rsidRDefault="009D4C45" w:rsidP="00E0407A">
      <w:pPr>
        <w:pStyle w:val="Heading2"/>
        <w:jc w:val="both"/>
        <w:rPr>
          <w:b/>
          <w:bCs/>
          <w:color w:val="000000" w:themeColor="text1"/>
        </w:rPr>
      </w:pPr>
      <w:r w:rsidRPr="005676D5">
        <w:rPr>
          <w:b/>
          <w:bCs/>
          <w:color w:val="000000" w:themeColor="text1"/>
        </w:rPr>
        <w:t>Part B</w:t>
      </w:r>
      <w:r w:rsidR="005E2D56">
        <w:rPr>
          <w:b/>
          <w:bCs/>
          <w:color w:val="000000" w:themeColor="text1"/>
        </w:rPr>
        <w:t xml:space="preserve"> </w:t>
      </w:r>
      <w:r w:rsidR="00081610">
        <w:rPr>
          <w:b/>
          <w:bCs/>
          <w:color w:val="000000" w:themeColor="text1"/>
        </w:rPr>
        <w:t>–</w:t>
      </w:r>
      <w:r w:rsidR="005E2D56">
        <w:rPr>
          <w:b/>
          <w:bCs/>
          <w:color w:val="000000" w:themeColor="text1"/>
        </w:rPr>
        <w:t xml:space="preserve"> </w:t>
      </w:r>
      <w:r w:rsidR="005E2D56">
        <w:rPr>
          <w:b/>
          <w:bCs/>
          <w:color w:val="000000" w:themeColor="text1"/>
        </w:rPr>
        <w:t>Point to Point motion function.</w:t>
      </w:r>
    </w:p>
    <w:p w14:paraId="7CB5219E" w14:textId="77777777" w:rsidR="005E2D56" w:rsidRPr="005E2D56" w:rsidRDefault="005E2D56" w:rsidP="00E0407A">
      <w:pPr>
        <w:jc w:val="both"/>
        <w:rPr>
          <w:rFonts w:ascii="CMU Serif Roman" w:hAnsi="CMU Serif Roman"/>
        </w:rPr>
      </w:pPr>
    </w:p>
    <w:p w14:paraId="5A168A7D" w14:textId="77777777" w:rsidR="005E2D56" w:rsidRDefault="005E2D56" w:rsidP="00E0407A">
      <w:pPr>
        <w:jc w:val="both"/>
      </w:pPr>
      <w:r>
        <w:t xml:space="preserve">The point-to-point motion function takes in either </w:t>
      </w:r>
      <w:r w:rsidRPr="003B60BD">
        <w:rPr>
          <w:b/>
          <w:bCs/>
        </w:rPr>
        <w:t>initial and final joint positions</w:t>
      </w:r>
      <w:r>
        <w:t xml:space="preserve"> OR </w:t>
      </w:r>
      <w:r w:rsidRPr="003B60BD">
        <w:rPr>
          <w:b/>
          <w:bCs/>
        </w:rPr>
        <w:t>initial and final end-effector positions</w:t>
      </w:r>
      <w:r>
        <w:t xml:space="preserve">, the current time step </w:t>
      </w:r>
      <w:r w:rsidRPr="003B60BD">
        <w:rPr>
          <w:b/>
          <w:bCs/>
        </w:rPr>
        <w:t>t</w:t>
      </w:r>
      <w:r>
        <w:t xml:space="preserve"> and, a given time duration </w:t>
      </w:r>
      <w:r w:rsidRPr="003B60BD">
        <w:rPr>
          <w:b/>
          <w:bCs/>
        </w:rPr>
        <w:t>T</w:t>
      </w:r>
      <w:r>
        <w:t xml:space="preserve">. It then computes the desired joint or end-effector positions and velocities. This is an interpolation between </w:t>
      </w:r>
      <w:r w:rsidRPr="003B60BD">
        <w:rPr>
          <w:b/>
          <w:bCs/>
        </w:rPr>
        <w:t>initial and final joint positions</w:t>
      </w:r>
      <w:r>
        <w:t xml:space="preserve"> OR </w:t>
      </w:r>
      <w:r w:rsidRPr="003B60BD">
        <w:rPr>
          <w:b/>
          <w:bCs/>
        </w:rPr>
        <w:t>initial and final end-effector positions</w:t>
      </w:r>
      <w:r>
        <w:t>. The following equations summarize the computation.</w:t>
      </w:r>
    </w:p>
    <w:p w14:paraId="2DCBC9FC" w14:textId="77777777" w:rsidR="005E2D56" w:rsidRPr="0088295D" w:rsidRDefault="005E2D56" w:rsidP="00E0407A">
      <w:pPr>
        <w:jc w:val="both"/>
        <w:rPr>
          <w:rFonts w:eastAsiaTheme="minorEastAsia"/>
        </w:rPr>
      </w:pPr>
      <w:r>
        <w:br/>
      </w:r>
      <m:oMathPara>
        <m:oMath>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des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init</m:t>
              </m:r>
            </m:sub>
          </m:sSub>
          <m:r>
            <w:rPr>
              <w:rFonts w:ascii="Cambria Math" w:hAnsi="Cambria Math"/>
            </w:rPr>
            <m:t>+</m:t>
          </m:r>
          <m:d>
            <m:dPr>
              <m:ctrlPr>
                <w:rPr>
                  <w:rFonts w:ascii="Cambria Math" w:hAnsi="Cambria Math"/>
                  <w:i/>
                </w:rPr>
              </m:ctrlPr>
            </m:dPr>
            <m:e>
              <m:r>
                <w:rPr>
                  <w:rFonts w:ascii="Cambria Math" w:hAnsi="Cambria Math"/>
                </w:rPr>
                <m:t>10</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-15</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4</m:t>
                      </m:r>
                    </m:sup>
                  </m:sSup>
                  <m:ctrlPr>
                    <w:rPr>
                      <w:rFonts w:ascii="Cambria Math" w:hAnsi="Cambria Math"/>
                      <w:i/>
                    </w:rPr>
                  </m:ctrlPr>
                </m:num>
                <m:den>
                  <m:sSup>
                    <m:sSupPr>
                      <m:ctrlPr>
                        <w:rPr>
                          <w:rFonts w:ascii="Cambria Math" w:hAnsi="Cambria Math"/>
                          <w:i/>
                        </w:rPr>
                      </m:ctrlPr>
                    </m:sSupPr>
                    <m:e>
                      <m:r>
                        <w:rPr>
                          <w:rFonts w:ascii="Cambria Math" w:hAnsi="Cambria Math"/>
                        </w:rPr>
                        <m:t>T</m:t>
                      </m:r>
                    </m:e>
                    <m:sup>
                      <m:r>
                        <w:rPr>
                          <w:rFonts w:ascii="Cambria Math" w:hAnsi="Cambria Math"/>
                        </w:rPr>
                        <m:t>4</m:t>
                      </m:r>
                    </m:sup>
                  </m:sSup>
                  <m:ctrlPr>
                    <w:rPr>
                      <w:rFonts w:ascii="Cambria Math" w:hAnsi="Cambria Math"/>
                      <w:i/>
                    </w:rPr>
                  </m:ctrlPr>
                </m:den>
              </m:f>
              <m:r>
                <w:rPr>
                  <w:rFonts w:ascii="Cambria Math" w:hAnsi="Cambria Math"/>
                </w:rPr>
                <m:t>+5</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5</m:t>
                      </m:r>
                    </m:sup>
                  </m:sSup>
                  <m:ctrlPr>
                    <w:rPr>
                      <w:rFonts w:ascii="Cambria Math" w:hAnsi="Cambria Math"/>
                      <w:i/>
                    </w:rPr>
                  </m:ctrlPr>
                </m:num>
                <m:den>
                  <m:sSup>
                    <m:sSupPr>
                      <m:ctrlPr>
                        <w:rPr>
                          <w:rFonts w:ascii="Cambria Math" w:hAnsi="Cambria Math"/>
                          <w:i/>
                        </w:rPr>
                      </m:ctrlPr>
                    </m:sSupPr>
                    <m:e>
                      <m:r>
                        <w:rPr>
                          <w:rFonts w:ascii="Cambria Math" w:hAnsi="Cambria Math"/>
                        </w:rPr>
                        <m:t>T</m:t>
                      </m:r>
                    </m:e>
                    <m:sup>
                      <m:r>
                        <w:rPr>
                          <w:rFonts w:ascii="Cambria Math" w:hAnsi="Cambria Math"/>
                        </w:rPr>
                        <m:t>5</m:t>
                      </m:r>
                    </m:sup>
                  </m:sSup>
                  <m:ctrlPr>
                    <w:rPr>
                      <w:rFonts w:ascii="Cambria Math" w:hAnsi="Cambria Math"/>
                      <w:i/>
                    </w:rPr>
                  </m:ctrlPr>
                </m:den>
              </m:f>
            </m:e>
          </m:d>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init</m:t>
                  </m:r>
                </m:sub>
              </m:sSub>
            </m:e>
          </m:d>
        </m:oMath>
      </m:oMathPara>
    </w:p>
    <w:p w14:paraId="7E108396" w14:textId="77777777" w:rsidR="005E2D56" w:rsidRPr="00817B8B" w:rsidRDefault="005E2D56" w:rsidP="00E0407A">
      <w:pPr>
        <w:jc w:val="both"/>
        <w:rPr>
          <w:rFonts w:eastAsiaTheme="minorEastAsia"/>
        </w:rPr>
      </w:pPr>
    </w:p>
    <w:p w14:paraId="5A9516CA" w14:textId="77777777" w:rsidR="005E2D56" w:rsidRPr="0088295D" w:rsidRDefault="005E2D56" w:rsidP="00E0407A">
      <w:pPr>
        <w:jc w:val="both"/>
        <w:rPr>
          <w:rFonts w:ascii="CMU Serif Roman" w:eastAsiaTheme="minorEastAsia" w:hAnsi="CMU Serif Roman" w:cstheme="minorBidi"/>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θ</m:t>
                  </m:r>
                </m:e>
                <m:sub>
                  <m:r>
                    <w:rPr>
                      <w:rFonts w:ascii="Cambria Math" w:hAnsi="Cambria Math"/>
                    </w:rPr>
                    <m:t>des</m:t>
                  </m:r>
                </m:sub>
              </m:sSub>
              <m:d>
                <m:dPr>
                  <m:ctrlPr>
                    <w:rPr>
                      <w:rFonts w:ascii="Cambria Math" w:hAnsi="Cambria Math"/>
                      <w:i/>
                    </w:rPr>
                  </m:ctrlPr>
                </m:dPr>
                <m:e>
                  <m:r>
                    <w:rPr>
                      <w:rFonts w:ascii="Cambria Math" w:hAnsi="Cambria Math"/>
                    </w:rPr>
                    <m:t>t</m:t>
                  </m:r>
                </m:e>
              </m:d>
            </m:e>
          </m:acc>
          <m:r>
            <w:rPr>
              <w:rFonts w:ascii="Cambria Math" w:hAnsi="Cambria Math"/>
            </w:rPr>
            <m:t>=</m:t>
          </m:r>
          <m:d>
            <m:dPr>
              <m:ctrlPr>
                <w:rPr>
                  <w:rFonts w:ascii="Cambria Math" w:hAnsi="Cambria Math"/>
                  <w:i/>
                </w:rPr>
              </m:ctrlPr>
            </m:dPr>
            <m:e>
              <m:r>
                <w:rPr>
                  <w:rFonts w:ascii="Cambria Math" w:hAnsi="Cambria Math"/>
                </w:rPr>
                <m:t>30</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-60</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T</m:t>
                      </m:r>
                    </m:e>
                    <m:sup>
                      <m:r>
                        <w:rPr>
                          <w:rFonts w:ascii="Cambria Math" w:hAnsi="Cambria Math"/>
                        </w:rPr>
                        <m:t>4</m:t>
                      </m:r>
                    </m:sup>
                  </m:sSup>
                  <m:ctrlPr>
                    <w:rPr>
                      <w:rFonts w:ascii="Cambria Math" w:hAnsi="Cambria Math"/>
                      <w:i/>
                    </w:rPr>
                  </m:ctrlPr>
                </m:den>
              </m:f>
              <m:r>
                <w:rPr>
                  <w:rFonts w:ascii="Cambria Math" w:hAnsi="Cambria Math"/>
                </w:rPr>
                <m:t>+60</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4</m:t>
                      </m:r>
                    </m:sup>
                  </m:sSup>
                  <m:ctrlPr>
                    <w:rPr>
                      <w:rFonts w:ascii="Cambria Math" w:hAnsi="Cambria Math"/>
                      <w:i/>
                    </w:rPr>
                  </m:ctrlPr>
                </m:num>
                <m:den>
                  <m:sSup>
                    <m:sSupPr>
                      <m:ctrlPr>
                        <w:rPr>
                          <w:rFonts w:ascii="Cambria Math" w:hAnsi="Cambria Math"/>
                          <w:i/>
                        </w:rPr>
                      </m:ctrlPr>
                    </m:sSupPr>
                    <m:e>
                      <m:r>
                        <w:rPr>
                          <w:rFonts w:ascii="Cambria Math" w:hAnsi="Cambria Math"/>
                        </w:rPr>
                        <m:t>T</m:t>
                      </m:r>
                    </m:e>
                    <m:sup>
                      <m:r>
                        <w:rPr>
                          <w:rFonts w:ascii="Cambria Math" w:hAnsi="Cambria Math"/>
                        </w:rPr>
                        <m:t>5</m:t>
                      </m:r>
                    </m:sup>
                  </m:sSup>
                  <m:ctrlPr>
                    <w:rPr>
                      <w:rFonts w:ascii="Cambria Math" w:hAnsi="Cambria Math"/>
                      <w:i/>
                    </w:rPr>
                  </m:ctrlPr>
                </m:den>
              </m:f>
            </m:e>
          </m:d>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init</m:t>
                  </m:r>
                </m:sub>
              </m:sSub>
            </m:e>
          </m:d>
        </m:oMath>
      </m:oMathPara>
    </w:p>
    <w:p w14:paraId="157C3C00" w14:textId="77777777" w:rsidR="005E2D56" w:rsidRPr="005E2D56" w:rsidRDefault="005E2D56" w:rsidP="00E0407A">
      <w:pPr>
        <w:jc w:val="both"/>
        <w:rPr>
          <w:rFonts w:ascii="CMU Serif Roman" w:hAnsi="CMU Serif Roman"/>
        </w:rPr>
      </w:pPr>
    </w:p>
    <w:p w14:paraId="569F2ACF" w14:textId="73BF8E94" w:rsidR="009D4C45" w:rsidRDefault="009D4C45" w:rsidP="00E0407A">
      <w:pPr>
        <w:pStyle w:val="Heading2"/>
        <w:jc w:val="both"/>
        <w:rPr>
          <w:b/>
          <w:bCs/>
          <w:color w:val="000000" w:themeColor="text1"/>
        </w:rPr>
      </w:pPr>
      <w:r w:rsidRPr="005676D5">
        <w:rPr>
          <w:b/>
          <w:bCs/>
          <w:color w:val="000000" w:themeColor="text1"/>
        </w:rPr>
        <w:t>Part C</w:t>
      </w:r>
      <w:r w:rsidR="006374B0">
        <w:rPr>
          <w:b/>
          <w:bCs/>
          <w:color w:val="000000" w:themeColor="text1"/>
        </w:rPr>
        <w:t xml:space="preserve"> – Robot Controller (PD)</w:t>
      </w:r>
    </w:p>
    <w:p w14:paraId="16CDBF53" w14:textId="6E319ADB" w:rsidR="003312C0" w:rsidRDefault="003312C0" w:rsidP="00E0407A">
      <w:pPr>
        <w:jc w:val="both"/>
      </w:pPr>
    </w:p>
    <w:p w14:paraId="000EBD3F" w14:textId="4D814D58" w:rsidR="003312C0" w:rsidRDefault="003312C0" w:rsidP="00E0407A">
      <w:pPr>
        <w:jc w:val="both"/>
      </w:pPr>
      <w:r>
        <w:t xml:space="preserve">To design the controller for PD control of manipulator, </w:t>
      </w:r>
      <w:r w:rsidR="00282E12">
        <w:t>I computed</w:t>
      </w:r>
      <w:r>
        <w:t xml:space="preserve"> desired values of joint positions and joint values using</w:t>
      </w:r>
      <w:r w:rsidR="00263F2C">
        <w:t xml:space="preserve"> the point-to-point motion function. From t = 0 to t</w:t>
      </w:r>
      <w:r w:rsidR="003A345B">
        <w:t xml:space="preserve"> </w:t>
      </w:r>
      <w:r w:rsidR="00263F2C">
        <w:t>=</w:t>
      </w:r>
      <w:r w:rsidR="003A345B">
        <w:t xml:space="preserve"> </w:t>
      </w:r>
      <w:r w:rsidR="00263F2C">
        <w:t xml:space="preserve">5, our function calculates the desired joint </w:t>
      </w:r>
      <w:r w:rsidR="002E5E64">
        <w:t xml:space="preserve">positions &amp; </w:t>
      </w:r>
      <w:r w:rsidR="00263F2C">
        <w:t xml:space="preserve">velocities when the end effector moves from initial position to </w:t>
      </w:r>
      <w:r w:rsidR="002E5E64">
        <w:t xml:space="preserve">first goal. Similarly, from </w:t>
      </w:r>
      <w:r w:rsidR="003A345B">
        <w:t xml:space="preserve">t = 5 to t = 10, </w:t>
      </w:r>
      <w:r w:rsidR="00282E12">
        <w:t>I computed</w:t>
      </w:r>
      <w:r w:rsidR="003A345B">
        <w:t xml:space="preserve"> the desired values.</w:t>
      </w:r>
    </w:p>
    <w:p w14:paraId="4C82A904" w14:textId="4B9ADAFD" w:rsidR="003A345B" w:rsidRDefault="003A345B" w:rsidP="00E0407A">
      <w:pPr>
        <w:jc w:val="both"/>
      </w:pPr>
    </w:p>
    <w:p w14:paraId="424223BB" w14:textId="164C9A3E" w:rsidR="003A345B" w:rsidRDefault="003A345B" w:rsidP="00E0407A">
      <w:pPr>
        <w:jc w:val="both"/>
      </w:pPr>
      <w:r>
        <w:t>The</w:t>
      </w:r>
      <w:r w:rsidR="0042670C">
        <w:t>n</w:t>
      </w:r>
      <w:r>
        <w:t xml:space="preserve"> </w:t>
      </w:r>
      <w:r w:rsidR="00282E12">
        <w:t>I computed</w:t>
      </w:r>
      <w:r>
        <w:t xml:space="preserve"> the </w:t>
      </w:r>
      <w:r w:rsidR="0042670C">
        <w:t xml:space="preserve">required </w:t>
      </w:r>
      <w:r>
        <w:t xml:space="preserve">torque </w:t>
      </w:r>
      <w:r w:rsidR="0042670C">
        <w:t>using the following term</w:t>
      </w:r>
    </w:p>
    <w:p w14:paraId="01E4EF67" w14:textId="77777777" w:rsidR="0042670C" w:rsidRDefault="0042670C" w:rsidP="00E0407A">
      <w:pPr>
        <w:jc w:val="both"/>
      </w:pPr>
    </w:p>
    <w:p w14:paraId="7C0DAA3F" w14:textId="4B246B52" w:rsidR="003A345B" w:rsidRPr="003312C0" w:rsidRDefault="0042670C" w:rsidP="00E0407A">
      <w:pPr>
        <w:jc w:val="both"/>
        <w:rPr>
          <w:rFonts w:ascii="CMU Serif Roman" w:hAnsi="CMU Serif Roman"/>
        </w:rPr>
      </w:pPr>
      <m:oMathPara>
        <m:oMath>
          <m:r>
            <m:rPr>
              <m:sty m:val="p"/>
            </m:rPr>
            <w:rPr>
              <w:rFonts w:ascii="Cambria Math" w:hAnsi="Cambria Math"/>
            </w:rPr>
            <m:t>τ</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des</m:t>
                  </m:r>
                </m:sub>
              </m:sSub>
              <m:r>
                <w:rPr>
                  <w:rFonts w:ascii="Cambria Math" w:hAnsi="Cambria Math"/>
                </w:rPr>
                <m:t>-</m:t>
              </m:r>
              <m:r>
                <m:rPr>
                  <m:sty m:val="p"/>
                </m:rPr>
                <w:rPr>
                  <w:rFonts w:ascii="Cambria Math" w:hAnsi="Cambria Math"/>
                </w:rPr>
                <m:t>θ</m:t>
              </m:r>
            </m:e>
          </m:d>
          <m:r>
            <w:rPr>
              <w:rFonts w:ascii="Cambria Math" w:hAnsi="Cambria Math"/>
            </w:rPr>
            <m:t>+D</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des</m:t>
                      </m:r>
                    </m:sub>
                  </m:sSub>
                </m:e>
              </m:acc>
              <m:r>
                <w:rPr>
                  <w:rFonts w:ascii="Cambria Math" w:hAnsi="Cambria Math"/>
                </w:rPr>
                <m:t>-</m:t>
              </m:r>
              <m:acc>
                <m:accPr>
                  <m:chr m:val="̇"/>
                  <m:ctrlPr>
                    <w:rPr>
                      <w:rFonts w:ascii="Cambria Math" w:hAnsi="Cambria Math"/>
                    </w:rPr>
                  </m:ctrlPr>
                </m:accPr>
                <m:e>
                  <m:r>
                    <m:rPr>
                      <m:sty m:val="p"/>
                    </m:rPr>
                    <w:rPr>
                      <w:rFonts w:ascii="Cambria Math" w:hAnsi="Cambria Math"/>
                    </w:rPr>
                    <m:t>θ</m:t>
                  </m:r>
                </m:e>
              </m:acc>
            </m:e>
          </m:d>
        </m:oMath>
      </m:oMathPara>
    </w:p>
    <w:p w14:paraId="3C99E64D" w14:textId="77777777" w:rsidR="00081610" w:rsidRPr="00081610" w:rsidRDefault="00081610" w:rsidP="00E0407A">
      <w:pPr>
        <w:jc w:val="both"/>
        <w:rPr>
          <w:rFonts w:ascii="CMU Serif Roman" w:hAnsi="CMU Serif Roman"/>
        </w:rPr>
      </w:pPr>
    </w:p>
    <w:p w14:paraId="6B438368" w14:textId="00BA9A29" w:rsidR="009D4C45" w:rsidRDefault="009D4C45" w:rsidP="00E0407A">
      <w:pPr>
        <w:pStyle w:val="Heading1"/>
      </w:pPr>
      <w:r w:rsidRPr="005676D5">
        <w:t xml:space="preserve">Question </w:t>
      </w:r>
      <w:r w:rsidR="005676D5">
        <w:t>3</w:t>
      </w:r>
    </w:p>
    <w:p w14:paraId="11B8B47F" w14:textId="77777777" w:rsidR="002268C1" w:rsidRPr="002268C1" w:rsidRDefault="002268C1" w:rsidP="00E0407A">
      <w:pPr>
        <w:jc w:val="both"/>
        <w:rPr>
          <w:rFonts w:ascii="CMU Serif Roman" w:hAnsi="CMU Serif Roman"/>
        </w:rPr>
      </w:pPr>
    </w:p>
    <w:p w14:paraId="181519CE" w14:textId="23245DA0" w:rsidR="009D4C45" w:rsidRDefault="009D4C45" w:rsidP="00E0407A">
      <w:pPr>
        <w:pStyle w:val="Heading2"/>
        <w:jc w:val="both"/>
        <w:rPr>
          <w:b/>
          <w:bCs/>
          <w:color w:val="000000" w:themeColor="text1"/>
        </w:rPr>
      </w:pPr>
      <w:r w:rsidRPr="005676D5">
        <w:rPr>
          <w:b/>
          <w:bCs/>
          <w:color w:val="000000" w:themeColor="text1"/>
        </w:rPr>
        <w:t>Part A</w:t>
      </w:r>
      <w:r w:rsidR="00081610">
        <w:rPr>
          <w:b/>
          <w:bCs/>
          <w:color w:val="000000" w:themeColor="text1"/>
        </w:rPr>
        <w:t xml:space="preserve"> – Robot Controller Function</w:t>
      </w:r>
      <w:r w:rsidR="006374B0">
        <w:rPr>
          <w:b/>
          <w:bCs/>
          <w:color w:val="000000" w:themeColor="text1"/>
        </w:rPr>
        <w:t xml:space="preserve"> (</w:t>
      </w:r>
      <w:r w:rsidR="003A345B">
        <w:rPr>
          <w:b/>
          <w:bCs/>
          <w:color w:val="000000" w:themeColor="text1"/>
        </w:rPr>
        <w:t>Resolved Rate</w:t>
      </w:r>
      <w:r w:rsidR="006374B0">
        <w:rPr>
          <w:b/>
          <w:bCs/>
          <w:color w:val="000000" w:themeColor="text1"/>
        </w:rPr>
        <w:t xml:space="preserve"> Control)</w:t>
      </w:r>
    </w:p>
    <w:p w14:paraId="355A5451" w14:textId="46BDA82D" w:rsidR="00A950BB" w:rsidRDefault="00787414" w:rsidP="00E0407A">
      <w:pPr>
        <w:jc w:val="both"/>
      </w:pPr>
      <w:r>
        <w:t xml:space="preserve">Similarly, for resolved rate control, </w:t>
      </w:r>
      <w:r w:rsidR="00282E12">
        <w:t xml:space="preserve">I </w:t>
      </w:r>
      <w:r>
        <w:t>compute</w:t>
      </w:r>
      <w:r w:rsidR="00282E12">
        <w:t>d</w:t>
      </w:r>
      <w:r>
        <w:t xml:space="preserve"> </w:t>
      </w:r>
      <w:r w:rsidR="00282E12">
        <w:t xml:space="preserve">the </w:t>
      </w:r>
      <w:r>
        <w:t xml:space="preserve">desired values of end effector positions and velocities from t = 0 to t = 5, and t = 5 to t = 10. </w:t>
      </w:r>
      <w:r w:rsidR="00CB5420">
        <w:t xml:space="preserve">The initial position in </w:t>
      </w:r>
      <w:r w:rsidR="005C4584">
        <w:t>this</w:t>
      </w:r>
      <w:r w:rsidR="00CB5420">
        <w:t xml:space="preserve"> case would be the zero configuration of the manipulator i.e. [0, 0, 1.301]. </w:t>
      </w:r>
      <w:r>
        <w:t xml:space="preserve">Following which, </w:t>
      </w:r>
      <w:r w:rsidR="00CB5420">
        <w:t>I</w:t>
      </w:r>
      <w:r>
        <w:t xml:space="preserve"> calculate</w:t>
      </w:r>
      <w:r w:rsidR="00CB5420">
        <w:t>d</w:t>
      </w:r>
      <w:r>
        <w:t xml:space="preserve"> the </w:t>
      </w:r>
      <w:r w:rsidR="00575479">
        <w:t>desired joint</w:t>
      </w:r>
      <w:r w:rsidR="00A950BB">
        <w:t xml:space="preserve"> velocity using</w:t>
      </w:r>
      <w:r w:rsidR="00CB5420">
        <w:t xml:space="preserve"> the equation</w:t>
      </w:r>
    </w:p>
    <w:p w14:paraId="23221767" w14:textId="6DE8A24E" w:rsidR="00787414" w:rsidRDefault="00787414" w:rsidP="00E0407A">
      <w:pPr>
        <w:jc w:val="both"/>
      </w:pPr>
    </w:p>
    <w:p w14:paraId="08B3FCCA" w14:textId="7BF5968A" w:rsidR="002268C1" w:rsidRPr="002268C1" w:rsidRDefault="00045656" w:rsidP="00E0407A">
      <w:pPr>
        <w:jc w:val="both"/>
        <w:rPr>
          <w:rFonts w:eastAsiaTheme="minorEastAsia"/>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des</m:t>
                  </m:r>
                </m:sub>
              </m:sSub>
            </m:e>
          </m:acc>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curr</m:t>
                      </m:r>
                    </m:sub>
                  </m:sSub>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des</m:t>
                      </m:r>
                    </m:sub>
                  </m:sSub>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J</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curr</m:t>
                  </m:r>
                </m:sub>
              </m:sSub>
            </m:e>
          </m:d>
        </m:oMath>
      </m:oMathPara>
    </w:p>
    <w:p w14:paraId="10A78D04" w14:textId="179D1F13" w:rsidR="00787414" w:rsidRDefault="00A950BB" w:rsidP="00E0407A">
      <w:pPr>
        <w:jc w:val="both"/>
        <w:rPr>
          <w:rFonts w:eastAsiaTheme="minorEastAsia"/>
        </w:rPr>
      </w:pPr>
      <m:oMathPara>
        <m:oMath>
          <m:r>
            <w:rPr>
              <w:rFonts w:ascii="Cambria Math" w:hAnsi="Cambria Math"/>
            </w:rPr>
            <w:br/>
          </m:r>
        </m:oMath>
      </m:oMathPara>
      <w:r w:rsidR="00045656">
        <w:rPr>
          <w:rFonts w:eastAsiaTheme="minorEastAsia"/>
        </w:rPr>
        <w:t>where</w:t>
      </w:r>
      <w:r w:rsidR="00045656" w:rsidRPr="002268C1">
        <w:rPr>
          <w:rFonts w:eastAsiaTheme="minorEastAsia"/>
          <w:i/>
        </w:rPr>
        <w:t xml:space="preserve"> </w:t>
      </w:r>
      <m:oMath>
        <m:d>
          <m:dPr>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r>
              <w:rPr>
                <w:rFonts w:ascii="Cambria Math" w:eastAsiaTheme="minorEastAsia" w:hAnsi="Cambria Math"/>
              </w:rPr>
              <m:t>J</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curr</m:t>
                </m:r>
              </m:sub>
            </m:sSub>
          </m:e>
        </m:d>
      </m:oMath>
      <w:r w:rsidR="00045656">
        <w:rPr>
          <w:rFonts w:eastAsiaTheme="minorEastAsia"/>
        </w:rPr>
        <w:t xml:space="preserve"> is the null space </w:t>
      </w:r>
      <w:proofErr w:type="gramStart"/>
      <w:r w:rsidR="002268C1">
        <w:rPr>
          <w:rFonts w:eastAsiaTheme="minorEastAsia"/>
        </w:rPr>
        <w:t>term.</w:t>
      </w:r>
      <w:proofErr w:type="gramEnd"/>
    </w:p>
    <w:p w14:paraId="01BDE7F5" w14:textId="6D78637D" w:rsidR="002268C1" w:rsidRDefault="002268C1" w:rsidP="00E0407A">
      <w:pPr>
        <w:jc w:val="both"/>
        <w:rPr>
          <w:rFonts w:eastAsiaTheme="minorEastAsia"/>
        </w:rPr>
      </w:pPr>
    </w:p>
    <w:p w14:paraId="3E8DA92D" w14:textId="620C0E38" w:rsidR="002268C1" w:rsidRDefault="00587583" w:rsidP="00E0407A">
      <w:pPr>
        <w:jc w:val="both"/>
        <w:rPr>
          <w:rFonts w:eastAsiaTheme="minorEastAsia"/>
        </w:rPr>
      </w:pPr>
      <w:r>
        <w:rPr>
          <w:rFonts w:eastAsiaTheme="minorEastAsia"/>
        </w:rPr>
        <w:t xml:space="preserve">Then, we compute the required torque using the </w:t>
      </w:r>
      <w:r w:rsidR="00CB5420">
        <w:rPr>
          <w:rFonts w:eastAsiaTheme="minorEastAsia"/>
        </w:rPr>
        <w:t xml:space="preserve">following </w:t>
      </w:r>
      <w:r>
        <w:rPr>
          <w:rFonts w:eastAsiaTheme="minorEastAsia"/>
        </w:rPr>
        <w:t>equation</w:t>
      </w:r>
      <w:r w:rsidR="00CB5420">
        <w:rPr>
          <w:rFonts w:eastAsiaTheme="minorEastAsia"/>
        </w:rPr>
        <w:t xml:space="preserve">, where D is the derivative controller gain. </w:t>
      </w:r>
      <w:r w:rsidR="001F1263">
        <w:rPr>
          <w:rFonts w:eastAsiaTheme="minorEastAsia"/>
        </w:rPr>
        <w:t>Its</w:t>
      </w:r>
      <w:r w:rsidR="00CB5420">
        <w:rPr>
          <w:rFonts w:eastAsiaTheme="minorEastAsia"/>
        </w:rPr>
        <w:t xml:space="preserve"> value is chosen to be 4 for each joint.</w:t>
      </w:r>
    </w:p>
    <w:p w14:paraId="3DDBC35A" w14:textId="77777777" w:rsidR="00CB5420" w:rsidRDefault="00CB5420" w:rsidP="00E0407A">
      <w:pPr>
        <w:jc w:val="both"/>
        <w:rPr>
          <w:rFonts w:eastAsiaTheme="minorEastAsia"/>
        </w:rPr>
      </w:pPr>
    </w:p>
    <w:p w14:paraId="3DF875A5" w14:textId="294772DA" w:rsidR="009D4C45" w:rsidRPr="005C4584" w:rsidRDefault="00CB5420" w:rsidP="00E0407A">
      <w:pPr>
        <w:jc w:val="both"/>
      </w:pPr>
      <m:oMathPara>
        <m:oMath>
          <m:r>
            <w:rPr>
              <w:rFonts w:ascii="Cambria Math" w:hAnsi="Cambria Math"/>
            </w:rPr>
            <m:t>τ</m:t>
          </m:r>
          <m:r>
            <w:rPr>
              <w:rFonts w:ascii="Cambria Math" w:hAnsi="Cambria Math"/>
            </w:rPr>
            <m:t>=D</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des</m:t>
                      </m:r>
                    </m:sub>
                  </m:sSub>
                </m:e>
              </m:acc>
              <m:r>
                <w:rPr>
                  <w:rFonts w:ascii="Cambria Math" w:hAnsi="Cambria Math"/>
                </w:rPr>
                <m:t>-</m:t>
              </m:r>
              <m:acc>
                <m:accPr>
                  <m:chr m:val="̇"/>
                  <m:ctrlPr>
                    <w:rPr>
                      <w:rFonts w:ascii="Cambria Math" w:hAnsi="Cambria Math"/>
                    </w:rPr>
                  </m:ctrlPr>
                </m:accPr>
                <m:e>
                  <m:r>
                    <w:rPr>
                      <w:rFonts w:ascii="Cambria Math" w:hAnsi="Cambria Math"/>
                    </w:rPr>
                    <m:t>θ</m:t>
                  </m:r>
                </m:e>
              </m:acc>
            </m:e>
          </m:d>
        </m:oMath>
      </m:oMathPara>
    </w:p>
    <w:p w14:paraId="2F3B0487" w14:textId="267114B2" w:rsidR="009D4C45" w:rsidRPr="005676D5" w:rsidRDefault="009D4C45" w:rsidP="00E0407A">
      <w:pPr>
        <w:pStyle w:val="Heading1"/>
      </w:pPr>
      <w:r w:rsidRPr="005676D5">
        <w:t xml:space="preserve">Question </w:t>
      </w:r>
      <w:r w:rsidR="005676D5">
        <w:t>4</w:t>
      </w:r>
    </w:p>
    <w:p w14:paraId="06297F4C" w14:textId="77777777" w:rsidR="009D4C45" w:rsidRPr="005676D5" w:rsidRDefault="009D4C45" w:rsidP="00E0407A">
      <w:pPr>
        <w:pStyle w:val="Heading2"/>
        <w:jc w:val="both"/>
        <w:rPr>
          <w:color w:val="000000" w:themeColor="text1"/>
        </w:rPr>
      </w:pPr>
    </w:p>
    <w:p w14:paraId="7FF5335D" w14:textId="7CC06AC5" w:rsidR="00787414" w:rsidRPr="00787414" w:rsidRDefault="009D4C45" w:rsidP="00E0407A">
      <w:pPr>
        <w:pStyle w:val="Heading2"/>
        <w:jc w:val="both"/>
        <w:rPr>
          <w:rFonts w:ascii="CMU Serif Roman" w:hAnsi="CMU Serif Roman"/>
          <w:b/>
          <w:bCs/>
          <w:color w:val="000000" w:themeColor="text1"/>
        </w:rPr>
      </w:pPr>
      <w:r w:rsidRPr="005676D5">
        <w:rPr>
          <w:b/>
          <w:bCs/>
          <w:color w:val="000000" w:themeColor="text1"/>
        </w:rPr>
        <w:t>Part A</w:t>
      </w:r>
      <w:r w:rsidR="006374B0">
        <w:rPr>
          <w:b/>
          <w:bCs/>
          <w:color w:val="000000" w:themeColor="text1"/>
        </w:rPr>
        <w:t xml:space="preserve"> </w:t>
      </w:r>
      <w:r w:rsidR="006374B0">
        <w:rPr>
          <w:b/>
          <w:bCs/>
          <w:color w:val="000000" w:themeColor="text1"/>
        </w:rPr>
        <w:t>–</w:t>
      </w:r>
      <w:r w:rsidR="006374B0">
        <w:rPr>
          <w:b/>
          <w:bCs/>
          <w:color w:val="000000" w:themeColor="text1"/>
        </w:rPr>
        <w:t xml:space="preserve"> </w:t>
      </w:r>
      <w:r w:rsidR="006374B0">
        <w:rPr>
          <w:b/>
          <w:bCs/>
          <w:color w:val="000000" w:themeColor="text1"/>
        </w:rPr>
        <w:t>Robot Controller Function (Impedance Control)</w:t>
      </w:r>
    </w:p>
    <w:p w14:paraId="6F7889A3" w14:textId="32102F87" w:rsidR="002C715F" w:rsidRDefault="00787414" w:rsidP="00E0407A">
      <w:pPr>
        <w:jc w:val="both"/>
      </w:pPr>
      <w:r>
        <w:t xml:space="preserve">Similarly, for </w:t>
      </w:r>
      <w:r>
        <w:t>impedance</w:t>
      </w:r>
      <w:r>
        <w:t xml:space="preserve"> control, </w:t>
      </w:r>
      <w:r w:rsidR="00282E12">
        <w:t>I computed</w:t>
      </w:r>
      <w:r>
        <w:t xml:space="preserve"> </w:t>
      </w:r>
      <w:r w:rsidR="00282E12">
        <w:t xml:space="preserve">the </w:t>
      </w:r>
      <w:r>
        <w:t xml:space="preserve">desired values of end effector positions and velocities from t = 0 to t = 5, and t = 5 to t = 10. </w:t>
      </w:r>
      <w:r w:rsidR="001F1263">
        <w:t xml:space="preserve">Again, the position at time t = 0 is [0, 0, 1.301] since it’s the home configuration of the robot. While finding the required torque in this case, we need to add gravity compensation since automatic computation </w:t>
      </w:r>
      <w:r w:rsidR="002C715F">
        <w:t xml:space="preserve">of gravity compensation </w:t>
      </w:r>
      <w:r w:rsidR="001F1263">
        <w:t xml:space="preserve">is disabled this </w:t>
      </w:r>
      <w:r w:rsidR="002C715F">
        <w:t xml:space="preserve">time. </w:t>
      </w:r>
    </w:p>
    <w:p w14:paraId="793D6E9B" w14:textId="77777777" w:rsidR="002C715F" w:rsidRDefault="002C715F" w:rsidP="00E0407A">
      <w:pPr>
        <w:jc w:val="both"/>
      </w:pPr>
    </w:p>
    <w:p w14:paraId="015CF469" w14:textId="2DB60A18" w:rsidR="002C715F" w:rsidRDefault="002C715F" w:rsidP="00E0407A">
      <w:pPr>
        <w:jc w:val="both"/>
      </w:pPr>
      <w:r>
        <w:t>There are two cases for damping in this controller design.</w:t>
      </w:r>
    </w:p>
    <w:p w14:paraId="69E0277F" w14:textId="77777777" w:rsidR="002271F2" w:rsidRPr="002271F2" w:rsidRDefault="002C715F" w:rsidP="00E0407A">
      <w:pPr>
        <w:pStyle w:val="ListParagraph"/>
        <w:numPr>
          <w:ilvl w:val="0"/>
          <w:numId w:val="6"/>
        </w:numPr>
        <w:jc w:val="both"/>
        <w:rPr>
          <w:b/>
          <w:bCs/>
        </w:rPr>
      </w:pPr>
      <w:r w:rsidRPr="002C715F">
        <w:rPr>
          <w:b/>
          <w:bCs/>
        </w:rPr>
        <w:t xml:space="preserve">Damping is </w:t>
      </w:r>
      <w:r>
        <w:rPr>
          <w:b/>
          <w:bCs/>
        </w:rPr>
        <w:t xml:space="preserve">not </w:t>
      </w:r>
      <w:r w:rsidRPr="002C715F">
        <w:rPr>
          <w:b/>
          <w:bCs/>
        </w:rPr>
        <w:t xml:space="preserve">allowed. </w:t>
      </w:r>
      <w:r>
        <w:t>If damping is not allowed, the final torque equation would be</w:t>
      </w:r>
      <w:r w:rsidR="002271F2" w:rsidRPr="002271F2">
        <w:br/>
      </w:r>
    </w:p>
    <w:p w14:paraId="159E09B5" w14:textId="77777777" w:rsidR="002271F2" w:rsidRPr="002271F2" w:rsidRDefault="002271F2" w:rsidP="00E0407A">
      <w:pPr>
        <w:pStyle w:val="ListParagraph"/>
        <w:ind w:left="360"/>
        <w:jc w:val="both"/>
        <w:rPr>
          <w:rFonts w:eastAsiaTheme="minorEastAsia"/>
        </w:rPr>
      </w:pPr>
      <m:oMathPara>
        <m:oMath>
          <m:r>
            <w:rPr>
              <w:rFonts w:ascii="Cambria Math" w:hAnsi="Cambria Math"/>
            </w:rPr>
            <m:t>τ</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curr</m:t>
                  </m:r>
                </m:sub>
              </m:sSub>
            </m:e>
          </m:d>
          <m:r>
            <w:rPr>
              <w:rFonts w:ascii="Cambria Math" w:hAnsi="Cambria Math"/>
            </w:rPr>
            <m:t>+d</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des</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curr</m:t>
                      </m:r>
                    </m:sub>
                  </m:sSub>
                </m:e>
              </m:acc>
            </m:e>
          </m:d>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w:br/>
          </m:r>
        </m:oMath>
      </m:oMathPara>
    </w:p>
    <w:p w14:paraId="3B49BB67" w14:textId="60E31D3B" w:rsidR="000F1B16" w:rsidRPr="000F1B16" w:rsidRDefault="002271F2" w:rsidP="00E0407A">
      <w:pPr>
        <w:jc w:val="both"/>
        <w:rPr>
          <w:rFonts w:ascii="CMU Serif Roman" w:hAnsi="CMU Serif Roman"/>
        </w:rPr>
      </w:pPr>
      <w:r>
        <w:t>where</w:t>
      </w:r>
      <w:r w:rsidR="000F1B16">
        <w:t xml:space="preserve"> </w:t>
      </w:r>
      <m:oMath>
        <m:r>
          <w:rPr>
            <w:rFonts w:ascii="Cambria Math" w:hAnsi="Cambria Math"/>
          </w:rPr>
          <m:t>G</m:t>
        </m:r>
        <m:d>
          <m:dPr>
            <m:ctrlPr>
              <w:rPr>
                <w:rFonts w:ascii="Cambria Math" w:hAnsi="Cambria Math"/>
                <w:i/>
              </w:rPr>
            </m:ctrlPr>
          </m:dPr>
          <m:e>
            <m:r>
              <w:rPr>
                <w:rFonts w:ascii="Cambria Math" w:hAnsi="Cambria Math"/>
              </w:rPr>
              <m:t>θ</m:t>
            </m:r>
          </m:e>
        </m:d>
      </m:oMath>
      <w:r w:rsidR="000F1B16">
        <w:t xml:space="preserve"> is the gravity compensation term that is computed using the function </w:t>
      </w:r>
      <w:proofErr w:type="spellStart"/>
      <w:r w:rsidR="000F1B16" w:rsidRPr="000F1B16">
        <w:rPr>
          <w:rStyle w:val="CodeChar"/>
        </w:rPr>
        <w:t>robot_</w:t>
      </w:r>
      <w:proofErr w:type="gramStart"/>
      <w:r w:rsidR="000F1B16" w:rsidRPr="000F1B16">
        <w:rPr>
          <w:rStyle w:val="CodeChar"/>
        </w:rPr>
        <w:t>visualizer.rnea</w:t>
      </w:r>
      <w:proofErr w:type="spellEnd"/>
      <w:proofErr w:type="gramEnd"/>
      <w:r w:rsidR="000F1B16">
        <w:rPr>
          <w:rFonts w:ascii="CMU Serif Roman" w:hAnsi="CMU Serif Roman"/>
        </w:rPr>
        <w:t xml:space="preserve"> which takes in joint position, joint </w:t>
      </w:r>
      <w:r w:rsidR="000F1B16">
        <w:rPr>
          <w:rFonts w:ascii="CMU Serif Roman" w:hAnsi="CMU Serif Roman"/>
        </w:rPr>
        <w:t>velocity</w:t>
      </w:r>
      <w:r w:rsidR="000F1B16">
        <w:rPr>
          <w:rFonts w:ascii="CMU Serif Roman" w:hAnsi="CMU Serif Roman"/>
        </w:rPr>
        <w:t xml:space="preserve"> and joint acceleration. </w:t>
      </w:r>
    </w:p>
    <w:p w14:paraId="4410A371" w14:textId="16A73D21" w:rsidR="002271F2" w:rsidRPr="000F1B16" w:rsidRDefault="002271F2" w:rsidP="00E0407A">
      <w:pPr>
        <w:pStyle w:val="ListParagraph"/>
        <w:ind w:left="360"/>
        <w:jc w:val="both"/>
        <w:rPr>
          <w:rFonts w:eastAsiaTheme="minorEastAsia"/>
        </w:rPr>
      </w:pPr>
      <w:r w:rsidRPr="000F1B16">
        <w:rPr>
          <w:rFonts w:eastAsiaTheme="minorEastAsia"/>
        </w:rPr>
        <w:t xml:space="preserve"> </w:t>
      </w:r>
    </w:p>
    <w:p w14:paraId="596B8DAE" w14:textId="25EB88B4" w:rsidR="002C715F" w:rsidRDefault="002C715F" w:rsidP="00E0407A">
      <w:pPr>
        <w:pStyle w:val="ListParagraph"/>
        <w:numPr>
          <w:ilvl w:val="0"/>
          <w:numId w:val="6"/>
        </w:numPr>
        <w:jc w:val="both"/>
      </w:pPr>
      <w:r w:rsidRPr="002C715F">
        <w:rPr>
          <w:b/>
          <w:bCs/>
        </w:rPr>
        <w:t>Damping is allowed.</w:t>
      </w:r>
      <w:r w:rsidR="000F1B16">
        <w:rPr>
          <w:b/>
          <w:bCs/>
        </w:rPr>
        <w:t xml:space="preserve"> </w:t>
      </w:r>
      <w:r w:rsidR="000F1B16" w:rsidRPr="000F1B16">
        <w:t>If damping is allowed, we need to add an extra term to the torque equation</w:t>
      </w:r>
    </w:p>
    <w:p w14:paraId="57E81C82" w14:textId="60449A3C" w:rsidR="005C4584" w:rsidRPr="005C4584" w:rsidRDefault="005C4584" w:rsidP="00E0407A">
      <w:pPr>
        <w:pStyle w:val="ListParagraph"/>
        <w:ind w:left="360"/>
        <w:jc w:val="both"/>
        <w:rPr>
          <w:rFonts w:eastAsiaTheme="minorEastAsia"/>
        </w:rP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curr</m:t>
                  </m:r>
                </m:sub>
              </m:sSub>
            </m:e>
          </m:d>
          <m:r>
            <w:rPr>
              <w:rFonts w:ascii="Cambria Math" w:hAnsi="Cambria Math"/>
            </w:rPr>
            <m:t>+d</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des</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curr</m:t>
                      </m:r>
                    </m:sub>
                  </m:sSub>
                </m:e>
              </m:acc>
            </m:e>
          </m:d>
          <m:r>
            <w:rPr>
              <w:rFonts w:ascii="Cambria Math" w:hAnsi="Cambria Math"/>
            </w:rPr>
            <m:t>+G</m:t>
          </m:r>
          <m:d>
            <m:dPr>
              <m:ctrlPr>
                <w:rPr>
                  <w:rFonts w:ascii="Cambria Math" w:hAnsi="Cambria Math"/>
                  <w:i/>
                </w:rPr>
              </m:ctrlPr>
            </m:dPr>
            <m:e>
              <m:r>
                <w:rPr>
                  <w:rFonts w:ascii="Cambria Math" w:hAnsi="Cambria Math"/>
                </w:rPr>
                <m:t>θ</m:t>
              </m:r>
            </m:e>
          </m:d>
          <m:r>
            <w:rPr>
              <w:rFonts w:ascii="Cambria Math" w:hAnsi="Cambria Math"/>
            </w:rPr>
            <m:t>-D</m:t>
          </m:r>
          <m:acc>
            <m:accPr>
              <m:chr m:val="̇"/>
              <m:ctrlPr>
                <w:rPr>
                  <w:rFonts w:ascii="Cambria Math" w:hAnsi="Cambria Math"/>
                </w:rPr>
              </m:ctrlPr>
            </m:accPr>
            <m:e>
              <m:r>
                <w:rPr>
                  <w:rFonts w:ascii="Cambria Math" w:hAnsi="Cambria Math"/>
                </w:rPr>
                <m:t>θ</m:t>
              </m:r>
            </m:e>
          </m:acc>
          <m:r>
            <w:rPr>
              <w:rFonts w:ascii="Cambria Math" w:hAnsi="Cambria Math"/>
            </w:rPr>
            <w:br/>
          </m:r>
        </m:oMath>
      </m:oMathPara>
    </w:p>
    <w:p w14:paraId="239BE8B4" w14:textId="1A1C1F10" w:rsidR="009D4C45" w:rsidRDefault="005C4584" w:rsidP="00E0407A">
      <w:pPr>
        <w:pStyle w:val="ListParagraph"/>
        <w:ind w:left="360"/>
        <w:jc w:val="both"/>
        <w:rPr>
          <w:rFonts w:eastAsiaTheme="minorEastAsia"/>
        </w:rPr>
      </w:pPr>
      <w:r>
        <w:rPr>
          <w:rFonts w:eastAsiaTheme="minorEastAsia"/>
        </w:rPr>
        <w:t xml:space="preserve">where </w:t>
      </w:r>
      <m:oMath>
        <m:acc>
          <m:accPr>
            <m:chr m:val="̇"/>
            <m:ctrlPr>
              <w:rPr>
                <w:rFonts w:ascii="Cambria Math" w:eastAsiaTheme="minorEastAsia" w:hAnsi="Cambria Math"/>
              </w:rPr>
            </m:ctrlPr>
          </m:accPr>
          <m:e>
            <m:r>
              <w:rPr>
                <w:rFonts w:ascii="Cambria Math" w:eastAsiaTheme="minorEastAsia" w:hAnsi="Cambria Math"/>
              </w:rPr>
              <m:t>θ</m:t>
            </m:r>
          </m:e>
        </m:acc>
      </m:oMath>
      <w:r>
        <w:rPr>
          <w:rFonts w:eastAsiaTheme="minorEastAsia"/>
        </w:rPr>
        <w:t xml:space="preserve"> represents the joint velocities. </w:t>
      </w:r>
    </w:p>
    <w:p w14:paraId="43E077C9" w14:textId="69ACD20B" w:rsidR="005C4584" w:rsidRDefault="005C4584" w:rsidP="00E0407A">
      <w:pPr>
        <w:pStyle w:val="ListParagraph"/>
        <w:ind w:left="360"/>
        <w:jc w:val="both"/>
        <w:rPr>
          <w:rFonts w:eastAsiaTheme="minorEastAsia"/>
        </w:rPr>
      </w:pPr>
    </w:p>
    <w:p w14:paraId="2602D65A" w14:textId="384FC00A" w:rsidR="00914348" w:rsidRPr="00914348" w:rsidRDefault="00914348" w:rsidP="00E0407A">
      <w:pPr>
        <w:pStyle w:val="ListParagraph"/>
        <w:ind w:left="360"/>
        <w:jc w:val="both"/>
        <w:rPr>
          <w:rFonts w:eastAsiaTheme="minorEastAsia"/>
          <w:b/>
          <w:bCs/>
        </w:rPr>
      </w:pPr>
      <w:r w:rsidRPr="00914348">
        <w:rPr>
          <w:rFonts w:eastAsiaTheme="minorEastAsia"/>
          <w:b/>
          <w:bCs/>
        </w:rPr>
        <w:lastRenderedPageBreak/>
        <w:t>Comments on damping</w:t>
      </w:r>
      <w:r>
        <w:rPr>
          <w:rFonts w:eastAsiaTheme="minorEastAsia"/>
          <w:b/>
          <w:bCs/>
        </w:rPr>
        <w:t xml:space="preserve">. </w:t>
      </w:r>
      <w:r w:rsidRPr="00914348">
        <w:rPr>
          <w:rFonts w:eastAsiaTheme="minorEastAsia"/>
        </w:rPr>
        <w:t xml:space="preserve">The </w:t>
      </w:r>
      <w:r>
        <w:rPr>
          <w:rFonts w:eastAsiaTheme="minorEastAsia"/>
        </w:rPr>
        <w:t xml:space="preserve">controller is prone to oscillations when we turn off the damping, and thus it’s beneficial to add the damping term. This makes sure out controller is stable. </w:t>
      </w:r>
    </w:p>
    <w:p w14:paraId="26EBD59F" w14:textId="69505876" w:rsidR="00CB5420" w:rsidRDefault="00242040" w:rsidP="00E0407A">
      <w:pPr>
        <w:pStyle w:val="Heading1"/>
      </w:pPr>
      <w:proofErr w:type="gramStart"/>
      <w:r>
        <w:t>Comparison</w:t>
      </w:r>
      <w:r w:rsidR="00914348">
        <w:t xml:space="preserve"> </w:t>
      </w:r>
      <w:r>
        <w:t>of PD,</w:t>
      </w:r>
      <w:proofErr w:type="gramEnd"/>
      <w:r w:rsidR="00CB5420">
        <w:t xml:space="preserve"> </w:t>
      </w:r>
      <w:r>
        <w:t>resolved rate and impedance controller.</w:t>
      </w:r>
    </w:p>
    <w:p w14:paraId="146A98D4" w14:textId="5875B19D" w:rsidR="00242040" w:rsidRDefault="00242040" w:rsidP="00E0407A">
      <w:pPr>
        <w:jc w:val="both"/>
        <w:rPr>
          <w:rFonts w:ascii="CMU Serif Roman" w:hAnsi="CMU Serif Roman"/>
        </w:rPr>
      </w:pPr>
    </w:p>
    <w:p w14:paraId="62410902" w14:textId="24763D74" w:rsidR="00B73DB8" w:rsidRDefault="00242040" w:rsidP="00E0407A">
      <w:pPr>
        <w:jc w:val="both"/>
      </w:pPr>
      <w:r>
        <w:t xml:space="preserve">I found that the PD controller is the fastest and the most accurate of the </w:t>
      </w:r>
      <w:r w:rsidR="00B73DB8">
        <w:t>t</w:t>
      </w:r>
      <w:r>
        <w:t>h</w:t>
      </w:r>
      <w:r w:rsidR="00B73DB8">
        <w:t>r</w:t>
      </w:r>
      <w:r>
        <w:t>ee controller</w:t>
      </w:r>
      <w:r w:rsidR="00B73DB8">
        <w:t>s</w:t>
      </w:r>
      <w:r>
        <w:t>. It’s also easy to tune, since we only have two parameters to tune. I would rank the resolved rate controller after the PD controller. It showed the 2</w:t>
      </w:r>
      <w:r w:rsidRPr="00242040">
        <w:rPr>
          <w:vertAlign w:val="superscript"/>
        </w:rPr>
        <w:t>nd</w:t>
      </w:r>
      <w:r>
        <w:t xml:space="preserve"> best results</w:t>
      </w:r>
      <w:r w:rsidR="00B73DB8">
        <w:t>, followed by the impedance controller. The resolved rate controller is the most intuitive of all since we are operating in the task space. Also, it’s quite hard to find the correct parameters for the impedance controller. To summarize, my ranking for the controllers would be</w:t>
      </w:r>
      <w:r w:rsidR="00E0407A">
        <w:t>:</w:t>
      </w:r>
    </w:p>
    <w:p w14:paraId="64844A73" w14:textId="4229075A" w:rsidR="00B73DB8" w:rsidRDefault="00B73DB8" w:rsidP="00E0407A">
      <w:pPr>
        <w:jc w:val="both"/>
      </w:pPr>
    </w:p>
    <w:p w14:paraId="3B0BDEEA" w14:textId="425CA2D1" w:rsidR="00B73DB8" w:rsidRPr="00242040" w:rsidRDefault="00B73DB8" w:rsidP="00E0407A">
      <w:pPr>
        <w:jc w:val="center"/>
      </w:pPr>
      <w:r>
        <w:t>PD &gt; Resolved Rate &gt; Impedance</w:t>
      </w:r>
    </w:p>
    <w:sectPr w:rsidR="00B73DB8" w:rsidRPr="0024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Roman">
    <w:panose1 w:val="02000603000000000000"/>
    <w:charset w:val="00"/>
    <w:family w:val="auto"/>
    <w:pitch w:val="variable"/>
    <w:sig w:usb0="E10002FF" w:usb1="5201E9EB" w:usb2="02020004" w:usb3="00000000" w:csb0="0000019F" w:csb1="00000000"/>
  </w:font>
  <w:font w:name="Gill Sans MT">
    <w:panose1 w:val="020B0502020104020203"/>
    <w:charset w:val="4D"/>
    <w:family w:val="swiss"/>
    <w:pitch w:val="variable"/>
    <w:sig w:usb0="00000003" w:usb1="00000000" w:usb2="00000000" w:usb3="00000000" w:csb0="00000003" w:csb1="00000000"/>
  </w:font>
  <w:font w:name="CMU Serif">
    <w:panose1 w:val="02000603000000000000"/>
    <w:charset w:val="00"/>
    <w:family w:val="auto"/>
    <w:pitch w:val="variable"/>
    <w:sig w:usb0="E10002FF" w:usb1="5201E1EB" w:usb2="00020004" w:usb3="00000000" w:csb0="0000011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4DB"/>
    <w:multiLevelType w:val="hybridMultilevel"/>
    <w:tmpl w:val="68D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130AC"/>
    <w:multiLevelType w:val="hybridMultilevel"/>
    <w:tmpl w:val="F9EC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51E68"/>
    <w:multiLevelType w:val="hybridMultilevel"/>
    <w:tmpl w:val="CB0AE868"/>
    <w:lvl w:ilvl="0" w:tplc="71461AA6">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6392B"/>
    <w:multiLevelType w:val="hybridMultilevel"/>
    <w:tmpl w:val="C390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A3087"/>
    <w:multiLevelType w:val="hybridMultilevel"/>
    <w:tmpl w:val="CE9E2064"/>
    <w:lvl w:ilvl="0" w:tplc="71461AA6">
      <w:numFmt w:val="bullet"/>
      <w:lvlText w:val="-"/>
      <w:lvlJc w:val="left"/>
      <w:pPr>
        <w:ind w:left="720" w:hanging="360"/>
      </w:pPr>
      <w:rPr>
        <w:rFonts w:ascii="CMU Serif Roman" w:eastAsiaTheme="minorHAnsi" w:hAnsi="CMU Serif Roman" w:cs="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E4E1D"/>
    <w:multiLevelType w:val="hybridMultilevel"/>
    <w:tmpl w:val="88522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C21931"/>
    <w:multiLevelType w:val="hybridMultilevel"/>
    <w:tmpl w:val="6700E5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BF"/>
    <w:rsid w:val="00045656"/>
    <w:rsid w:val="00081610"/>
    <w:rsid w:val="000E4D24"/>
    <w:rsid w:val="000F1B16"/>
    <w:rsid w:val="001F1263"/>
    <w:rsid w:val="002268C1"/>
    <w:rsid w:val="002271F2"/>
    <w:rsid w:val="00242040"/>
    <w:rsid w:val="00263F2C"/>
    <w:rsid w:val="00282E12"/>
    <w:rsid w:val="0029595C"/>
    <w:rsid w:val="00297055"/>
    <w:rsid w:val="002C715F"/>
    <w:rsid w:val="002E5E64"/>
    <w:rsid w:val="003312C0"/>
    <w:rsid w:val="003A345B"/>
    <w:rsid w:val="003B60BD"/>
    <w:rsid w:val="0042670C"/>
    <w:rsid w:val="00492CBF"/>
    <w:rsid w:val="004C30C0"/>
    <w:rsid w:val="00513792"/>
    <w:rsid w:val="005676D5"/>
    <w:rsid w:val="005752B1"/>
    <w:rsid w:val="00575479"/>
    <w:rsid w:val="00587583"/>
    <w:rsid w:val="005C4584"/>
    <w:rsid w:val="005E0ADB"/>
    <w:rsid w:val="005E2D56"/>
    <w:rsid w:val="006374B0"/>
    <w:rsid w:val="007033AA"/>
    <w:rsid w:val="00787414"/>
    <w:rsid w:val="00817B8B"/>
    <w:rsid w:val="0088295D"/>
    <w:rsid w:val="00901066"/>
    <w:rsid w:val="00914348"/>
    <w:rsid w:val="009360E1"/>
    <w:rsid w:val="00946BEC"/>
    <w:rsid w:val="009D4C45"/>
    <w:rsid w:val="00A222DB"/>
    <w:rsid w:val="00A7655E"/>
    <w:rsid w:val="00A950BB"/>
    <w:rsid w:val="00A972BF"/>
    <w:rsid w:val="00B73DB8"/>
    <w:rsid w:val="00C079AB"/>
    <w:rsid w:val="00CB5420"/>
    <w:rsid w:val="00D52519"/>
    <w:rsid w:val="00E0407A"/>
    <w:rsid w:val="00EE6D7E"/>
    <w:rsid w:val="00F5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BAA0"/>
  <w15:docId w15:val="{474F9D8F-D861-B440-814F-47E53E88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MU Serif" w:eastAsiaTheme="minorHAnsi" w:hAnsi="CMU Serif" w:cs="CMU Serif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83"/>
    <w:rPr>
      <w:sz w:val="22"/>
    </w:rPr>
  </w:style>
  <w:style w:type="paragraph" w:styleId="Heading1">
    <w:name w:val="heading 1"/>
    <w:basedOn w:val="Normal"/>
    <w:next w:val="Normal"/>
    <w:link w:val="Heading1Char"/>
    <w:autoRedefine/>
    <w:uiPriority w:val="9"/>
    <w:qFormat/>
    <w:rsid w:val="00E0407A"/>
    <w:pPr>
      <w:keepNext/>
      <w:keepLines/>
      <w:spacing w:before="24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92CBF"/>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unhideWhenUsed/>
    <w:qFormat/>
    <w:rsid w:val="003B60BD"/>
    <w:rPr>
      <w:rFonts w:ascii="CMU Serif Roman" w:hAnsi="CMU Serif Roman"/>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2CBF"/>
    <w:rPr>
      <w:rFonts w:ascii="CMU Serif Roman" w:hAnsi="CMU Serif Roman"/>
    </w:rPr>
  </w:style>
  <w:style w:type="character" w:customStyle="1" w:styleId="Heading1Char">
    <w:name w:val="Heading 1 Char"/>
    <w:basedOn w:val="DefaultParagraphFont"/>
    <w:link w:val="Heading1"/>
    <w:uiPriority w:val="9"/>
    <w:rsid w:val="00E0407A"/>
    <w:rPr>
      <w:rFonts w:ascii="CMU Serif Roman" w:eastAsiaTheme="majorEastAsia" w:hAnsi="CMU Serif Roman" w:cstheme="majorBidi"/>
      <w:b/>
      <w:bCs/>
      <w:color w:val="000000" w:themeColor="text1"/>
      <w:sz w:val="32"/>
      <w:szCs w:val="32"/>
    </w:rPr>
  </w:style>
  <w:style w:type="character" w:customStyle="1" w:styleId="Heading2Char">
    <w:name w:val="Heading 2 Char"/>
    <w:basedOn w:val="DefaultParagraphFont"/>
    <w:link w:val="Heading2"/>
    <w:uiPriority w:val="9"/>
    <w:rsid w:val="00492CBF"/>
    <w:rPr>
      <w:rFonts w:ascii="CMU Serif Roman" w:eastAsiaTheme="majorEastAsia" w:hAnsi="CMU Serif Roman" w:cstheme="majorBidi"/>
      <w:color w:val="2F5496" w:themeColor="accent1" w:themeShade="BF"/>
      <w:sz w:val="26"/>
      <w:szCs w:val="26"/>
    </w:rPr>
  </w:style>
  <w:style w:type="paragraph" w:styleId="Title">
    <w:name w:val="Title"/>
    <w:basedOn w:val="Normal"/>
    <w:next w:val="Normal"/>
    <w:link w:val="TitleChar"/>
    <w:uiPriority w:val="10"/>
    <w:qFormat/>
    <w:rsid w:val="00492CBF"/>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2CBF"/>
    <w:rPr>
      <w:rFonts w:ascii="CMU Serif Roman" w:eastAsiaTheme="majorEastAsia" w:hAnsi="CMU Serif Roman" w:cstheme="majorBidi"/>
      <w:spacing w:val="-10"/>
      <w:kern w:val="28"/>
      <w:sz w:val="56"/>
      <w:szCs w:val="56"/>
    </w:rPr>
  </w:style>
  <w:style w:type="paragraph" w:styleId="Subtitle">
    <w:name w:val="Subtitle"/>
    <w:basedOn w:val="Normal"/>
    <w:next w:val="Normal"/>
    <w:link w:val="SubtitleChar"/>
    <w:uiPriority w:val="11"/>
    <w:qFormat/>
    <w:rsid w:val="00492CBF"/>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92CBF"/>
    <w:rPr>
      <w:rFonts w:ascii="CMU Serif Roman" w:eastAsiaTheme="minorEastAsia" w:hAnsi="CMU Serif Roman"/>
      <w:color w:val="5A5A5A" w:themeColor="text1" w:themeTint="A5"/>
      <w:spacing w:val="15"/>
      <w:sz w:val="22"/>
      <w:szCs w:val="22"/>
    </w:rPr>
  </w:style>
  <w:style w:type="character" w:styleId="SubtleEmphasis">
    <w:name w:val="Subtle Emphasis"/>
    <w:basedOn w:val="DefaultParagraphFont"/>
    <w:uiPriority w:val="19"/>
    <w:qFormat/>
    <w:rsid w:val="00492CBF"/>
    <w:rPr>
      <w:rFonts w:ascii="CMU Serif Roman" w:hAnsi="CMU Serif Roman"/>
      <w:i/>
      <w:iCs/>
      <w:color w:val="404040" w:themeColor="text1" w:themeTint="BF"/>
    </w:rPr>
  </w:style>
  <w:style w:type="character" w:styleId="Emphasis">
    <w:name w:val="Emphasis"/>
    <w:basedOn w:val="DefaultParagraphFont"/>
    <w:uiPriority w:val="20"/>
    <w:qFormat/>
    <w:rsid w:val="00492CBF"/>
    <w:rPr>
      <w:rFonts w:ascii="CMU Serif Roman" w:hAnsi="CMU Serif Roman"/>
      <w:i/>
      <w:iCs/>
    </w:rPr>
  </w:style>
  <w:style w:type="character" w:styleId="IntenseEmphasis">
    <w:name w:val="Intense Emphasis"/>
    <w:basedOn w:val="DefaultParagraphFont"/>
    <w:uiPriority w:val="21"/>
    <w:qFormat/>
    <w:rsid w:val="00492CBF"/>
    <w:rPr>
      <w:rFonts w:ascii="CMU Serif Roman" w:hAnsi="CMU Serif Roman"/>
      <w:i/>
      <w:iCs/>
      <w:color w:val="4472C4" w:themeColor="accent1"/>
    </w:rPr>
  </w:style>
  <w:style w:type="character" w:styleId="Strong">
    <w:name w:val="Strong"/>
    <w:basedOn w:val="DefaultParagraphFont"/>
    <w:uiPriority w:val="22"/>
    <w:qFormat/>
    <w:rsid w:val="009D4C45"/>
    <w:rPr>
      <w:rFonts w:ascii="CMU Serif Roman" w:hAnsi="CMU Serif Roman"/>
      <w:b/>
      <w:bCs/>
    </w:rPr>
  </w:style>
  <w:style w:type="paragraph" w:styleId="Quote">
    <w:name w:val="Quote"/>
    <w:basedOn w:val="Normal"/>
    <w:next w:val="Normal"/>
    <w:link w:val="QuoteChar"/>
    <w:uiPriority w:val="29"/>
    <w:qFormat/>
    <w:rsid w:val="00492CB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92CBF"/>
    <w:rPr>
      <w:rFonts w:ascii="CMU Serif Roman" w:hAnsi="CMU Serif Roman"/>
      <w:i/>
      <w:iCs/>
      <w:color w:val="404040" w:themeColor="text1" w:themeTint="BF"/>
    </w:rPr>
  </w:style>
  <w:style w:type="paragraph" w:styleId="IntenseQuote">
    <w:name w:val="Intense Quote"/>
    <w:basedOn w:val="Normal"/>
    <w:next w:val="Normal"/>
    <w:link w:val="IntenseQuoteChar"/>
    <w:uiPriority w:val="30"/>
    <w:qFormat/>
    <w:rsid w:val="00492C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2CBF"/>
    <w:rPr>
      <w:rFonts w:ascii="CMU Serif Roman" w:hAnsi="CMU Serif Roman"/>
      <w:i/>
      <w:iCs/>
      <w:color w:val="4472C4" w:themeColor="accent1"/>
    </w:rPr>
  </w:style>
  <w:style w:type="character" w:styleId="SubtleReference">
    <w:name w:val="Subtle Reference"/>
    <w:basedOn w:val="DefaultParagraphFont"/>
    <w:uiPriority w:val="31"/>
    <w:qFormat/>
    <w:rsid w:val="00492CBF"/>
    <w:rPr>
      <w:rFonts w:ascii="CMU Serif Roman" w:hAnsi="CMU Serif Roman"/>
      <w:smallCaps/>
      <w:color w:val="5A5A5A" w:themeColor="text1" w:themeTint="A5"/>
    </w:rPr>
  </w:style>
  <w:style w:type="character" w:styleId="IntenseReference">
    <w:name w:val="Intense Reference"/>
    <w:basedOn w:val="DefaultParagraphFont"/>
    <w:uiPriority w:val="32"/>
    <w:qFormat/>
    <w:rsid w:val="00492CBF"/>
    <w:rPr>
      <w:rFonts w:ascii="CMU Serif Roman" w:hAnsi="CMU Serif Roman"/>
      <w:b/>
      <w:bCs/>
      <w:smallCaps/>
      <w:color w:val="4472C4" w:themeColor="accent1"/>
      <w:spacing w:val="5"/>
    </w:rPr>
  </w:style>
  <w:style w:type="character" w:styleId="BookTitle">
    <w:name w:val="Book Title"/>
    <w:basedOn w:val="DefaultParagraphFont"/>
    <w:uiPriority w:val="33"/>
    <w:qFormat/>
    <w:rsid w:val="00492CBF"/>
    <w:rPr>
      <w:rFonts w:ascii="CMU Serif Roman" w:hAnsi="CMU Serif Roman"/>
      <w:b/>
      <w:bCs/>
      <w:i/>
      <w:iCs/>
      <w:spacing w:val="5"/>
    </w:rPr>
  </w:style>
  <w:style w:type="paragraph" w:styleId="ListParagraph">
    <w:name w:val="List Paragraph"/>
    <w:basedOn w:val="Normal"/>
    <w:uiPriority w:val="34"/>
    <w:qFormat/>
    <w:rsid w:val="00492CBF"/>
    <w:pPr>
      <w:ind w:left="720"/>
      <w:contextualSpacing/>
    </w:pPr>
  </w:style>
  <w:style w:type="character" w:styleId="PlaceholderText">
    <w:name w:val="Placeholder Text"/>
    <w:basedOn w:val="DefaultParagraphFont"/>
    <w:uiPriority w:val="99"/>
    <w:semiHidden/>
    <w:rsid w:val="005676D5"/>
    <w:rPr>
      <w:rFonts w:ascii="CMU Serif Roman" w:hAnsi="CMU Serif Roman"/>
      <w:color w:val="808080"/>
    </w:rPr>
  </w:style>
  <w:style w:type="paragraph" w:customStyle="1" w:styleId="Code">
    <w:name w:val="Code"/>
    <w:link w:val="CodeChar"/>
    <w:autoRedefine/>
    <w:qFormat/>
    <w:rsid w:val="00E0407A"/>
    <w:pPr>
      <w:jc w:val="both"/>
    </w:pPr>
    <w:rPr>
      <w:rFonts w:ascii="Monaco" w:hAnsi="Monaco"/>
      <w:iCs/>
      <w:color w:val="000000" w:themeColor="text1"/>
      <w:sz w:val="15"/>
    </w:rPr>
  </w:style>
  <w:style w:type="character" w:customStyle="1" w:styleId="CodeChar">
    <w:name w:val="Code Char"/>
    <w:basedOn w:val="DefaultParagraphFont"/>
    <w:link w:val="Code"/>
    <w:rsid w:val="00E0407A"/>
    <w:rPr>
      <w:rFonts w:ascii="Monaco" w:hAnsi="Monaco"/>
      <w:iCs/>
      <w:color w:val="000000" w:themeColor="text1"/>
      <w:sz w:val="15"/>
    </w:rPr>
  </w:style>
  <w:style w:type="table" w:styleId="TableGrid">
    <w:name w:val="Table Grid"/>
    <w:basedOn w:val="TableNormal"/>
    <w:uiPriority w:val="39"/>
    <w:rsid w:val="00936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879366886">
      <w:bodyDiv w:val="1"/>
      <w:marLeft w:val="0"/>
      <w:marRight w:val="0"/>
      <w:marTop w:val="0"/>
      <w:marBottom w:val="0"/>
      <w:divBdr>
        <w:top w:val="none" w:sz="0" w:space="0" w:color="auto"/>
        <w:left w:val="none" w:sz="0" w:space="0" w:color="auto"/>
        <w:bottom w:val="none" w:sz="0" w:space="0" w:color="auto"/>
        <w:right w:val="none" w:sz="0" w:space="0" w:color="auto"/>
      </w:divBdr>
      <w:divsChild>
        <w:div w:id="2110390890">
          <w:marLeft w:val="0"/>
          <w:marRight w:val="0"/>
          <w:marTop w:val="0"/>
          <w:marBottom w:val="0"/>
          <w:divBdr>
            <w:top w:val="none" w:sz="0" w:space="0" w:color="auto"/>
            <w:left w:val="none" w:sz="0" w:space="0" w:color="auto"/>
            <w:bottom w:val="none" w:sz="0" w:space="0" w:color="auto"/>
            <w:right w:val="none" w:sz="0" w:space="0" w:color="auto"/>
          </w:divBdr>
          <w:divsChild>
            <w:div w:id="1800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137">
      <w:bodyDiv w:val="1"/>
      <w:marLeft w:val="0"/>
      <w:marRight w:val="0"/>
      <w:marTop w:val="0"/>
      <w:marBottom w:val="0"/>
      <w:divBdr>
        <w:top w:val="none" w:sz="0" w:space="0" w:color="auto"/>
        <w:left w:val="none" w:sz="0" w:space="0" w:color="auto"/>
        <w:bottom w:val="none" w:sz="0" w:space="0" w:color="auto"/>
        <w:right w:val="none" w:sz="0" w:space="0" w:color="auto"/>
      </w:divBdr>
      <w:divsChild>
        <w:div w:id="675112208">
          <w:marLeft w:val="0"/>
          <w:marRight w:val="0"/>
          <w:marTop w:val="0"/>
          <w:marBottom w:val="0"/>
          <w:divBdr>
            <w:top w:val="none" w:sz="0" w:space="0" w:color="auto"/>
            <w:left w:val="none" w:sz="0" w:space="0" w:color="auto"/>
            <w:bottom w:val="none" w:sz="0" w:space="0" w:color="auto"/>
            <w:right w:val="none" w:sz="0" w:space="0" w:color="auto"/>
          </w:divBdr>
          <w:divsChild>
            <w:div w:id="4999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256">
      <w:bodyDiv w:val="1"/>
      <w:marLeft w:val="0"/>
      <w:marRight w:val="0"/>
      <w:marTop w:val="0"/>
      <w:marBottom w:val="0"/>
      <w:divBdr>
        <w:top w:val="none" w:sz="0" w:space="0" w:color="auto"/>
        <w:left w:val="none" w:sz="0" w:space="0" w:color="auto"/>
        <w:bottom w:val="none" w:sz="0" w:space="0" w:color="auto"/>
        <w:right w:val="none" w:sz="0" w:space="0" w:color="auto"/>
      </w:divBdr>
      <w:divsChild>
        <w:div w:id="1785028693">
          <w:marLeft w:val="0"/>
          <w:marRight w:val="0"/>
          <w:marTop w:val="0"/>
          <w:marBottom w:val="0"/>
          <w:divBdr>
            <w:top w:val="none" w:sz="0" w:space="0" w:color="auto"/>
            <w:left w:val="none" w:sz="0" w:space="0" w:color="auto"/>
            <w:bottom w:val="none" w:sz="0" w:space="0" w:color="auto"/>
            <w:right w:val="none" w:sz="0" w:space="0" w:color="auto"/>
          </w:divBdr>
          <w:divsChild>
            <w:div w:id="943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682">
      <w:bodyDiv w:val="1"/>
      <w:marLeft w:val="0"/>
      <w:marRight w:val="0"/>
      <w:marTop w:val="0"/>
      <w:marBottom w:val="0"/>
      <w:divBdr>
        <w:top w:val="none" w:sz="0" w:space="0" w:color="auto"/>
        <w:left w:val="none" w:sz="0" w:space="0" w:color="auto"/>
        <w:bottom w:val="none" w:sz="0" w:space="0" w:color="auto"/>
        <w:right w:val="none" w:sz="0" w:space="0" w:color="auto"/>
      </w:divBdr>
    </w:div>
    <w:div w:id="1999842393">
      <w:bodyDiv w:val="1"/>
      <w:marLeft w:val="0"/>
      <w:marRight w:val="0"/>
      <w:marTop w:val="0"/>
      <w:marBottom w:val="0"/>
      <w:divBdr>
        <w:top w:val="none" w:sz="0" w:space="0" w:color="auto"/>
        <w:left w:val="none" w:sz="0" w:space="0" w:color="auto"/>
        <w:bottom w:val="none" w:sz="0" w:space="0" w:color="auto"/>
        <w:right w:val="none" w:sz="0" w:space="0" w:color="auto"/>
      </w:divBdr>
      <w:divsChild>
        <w:div w:id="571543810">
          <w:marLeft w:val="0"/>
          <w:marRight w:val="0"/>
          <w:marTop w:val="0"/>
          <w:marBottom w:val="0"/>
          <w:divBdr>
            <w:top w:val="none" w:sz="0" w:space="0" w:color="auto"/>
            <w:left w:val="none" w:sz="0" w:space="0" w:color="auto"/>
            <w:bottom w:val="none" w:sz="0" w:space="0" w:color="auto"/>
            <w:right w:val="none" w:sz="0" w:space="0" w:color="auto"/>
          </w:divBdr>
          <w:divsChild>
            <w:div w:id="280574370">
              <w:marLeft w:val="0"/>
              <w:marRight w:val="0"/>
              <w:marTop w:val="0"/>
              <w:marBottom w:val="0"/>
              <w:divBdr>
                <w:top w:val="none" w:sz="0" w:space="0" w:color="auto"/>
                <w:left w:val="none" w:sz="0" w:space="0" w:color="auto"/>
                <w:bottom w:val="none" w:sz="0" w:space="0" w:color="auto"/>
                <w:right w:val="none" w:sz="0" w:space="0" w:color="auto"/>
              </w:divBdr>
            </w:div>
            <w:div w:id="634262275">
              <w:marLeft w:val="0"/>
              <w:marRight w:val="0"/>
              <w:marTop w:val="0"/>
              <w:marBottom w:val="0"/>
              <w:divBdr>
                <w:top w:val="none" w:sz="0" w:space="0" w:color="auto"/>
                <w:left w:val="none" w:sz="0" w:space="0" w:color="auto"/>
                <w:bottom w:val="none" w:sz="0" w:space="0" w:color="auto"/>
                <w:right w:val="none" w:sz="0" w:space="0" w:color="auto"/>
              </w:divBdr>
            </w:div>
            <w:div w:id="1650211152">
              <w:marLeft w:val="0"/>
              <w:marRight w:val="0"/>
              <w:marTop w:val="0"/>
              <w:marBottom w:val="0"/>
              <w:divBdr>
                <w:top w:val="none" w:sz="0" w:space="0" w:color="auto"/>
                <w:left w:val="none" w:sz="0" w:space="0" w:color="auto"/>
                <w:bottom w:val="none" w:sz="0" w:space="0" w:color="auto"/>
                <w:right w:val="none" w:sz="0" w:space="0" w:color="auto"/>
              </w:divBdr>
            </w:div>
            <w:div w:id="1085298669">
              <w:marLeft w:val="0"/>
              <w:marRight w:val="0"/>
              <w:marTop w:val="0"/>
              <w:marBottom w:val="0"/>
              <w:divBdr>
                <w:top w:val="none" w:sz="0" w:space="0" w:color="auto"/>
                <w:left w:val="none" w:sz="0" w:space="0" w:color="auto"/>
                <w:bottom w:val="none" w:sz="0" w:space="0" w:color="auto"/>
                <w:right w:val="none" w:sz="0" w:space="0" w:color="auto"/>
              </w:divBdr>
            </w:div>
            <w:div w:id="1346831931">
              <w:marLeft w:val="0"/>
              <w:marRight w:val="0"/>
              <w:marTop w:val="0"/>
              <w:marBottom w:val="0"/>
              <w:divBdr>
                <w:top w:val="none" w:sz="0" w:space="0" w:color="auto"/>
                <w:left w:val="none" w:sz="0" w:space="0" w:color="auto"/>
                <w:bottom w:val="none" w:sz="0" w:space="0" w:color="auto"/>
                <w:right w:val="none" w:sz="0" w:space="0" w:color="auto"/>
              </w:divBdr>
            </w:div>
            <w:div w:id="533732609">
              <w:marLeft w:val="0"/>
              <w:marRight w:val="0"/>
              <w:marTop w:val="0"/>
              <w:marBottom w:val="0"/>
              <w:divBdr>
                <w:top w:val="none" w:sz="0" w:space="0" w:color="auto"/>
                <w:left w:val="none" w:sz="0" w:space="0" w:color="auto"/>
                <w:bottom w:val="none" w:sz="0" w:space="0" w:color="auto"/>
                <w:right w:val="none" w:sz="0" w:space="0" w:color="auto"/>
              </w:divBdr>
            </w:div>
            <w:div w:id="1239828810">
              <w:marLeft w:val="0"/>
              <w:marRight w:val="0"/>
              <w:marTop w:val="0"/>
              <w:marBottom w:val="0"/>
              <w:divBdr>
                <w:top w:val="none" w:sz="0" w:space="0" w:color="auto"/>
                <w:left w:val="none" w:sz="0" w:space="0" w:color="auto"/>
                <w:bottom w:val="none" w:sz="0" w:space="0" w:color="auto"/>
                <w:right w:val="none" w:sz="0" w:space="0" w:color="auto"/>
              </w:divBdr>
            </w:div>
            <w:div w:id="1136490645">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120952775">
              <w:marLeft w:val="0"/>
              <w:marRight w:val="0"/>
              <w:marTop w:val="0"/>
              <w:marBottom w:val="0"/>
              <w:divBdr>
                <w:top w:val="none" w:sz="0" w:space="0" w:color="auto"/>
                <w:left w:val="none" w:sz="0" w:space="0" w:color="auto"/>
                <w:bottom w:val="none" w:sz="0" w:space="0" w:color="auto"/>
                <w:right w:val="none" w:sz="0" w:space="0" w:color="auto"/>
              </w:divBdr>
            </w:div>
            <w:div w:id="871573593">
              <w:marLeft w:val="0"/>
              <w:marRight w:val="0"/>
              <w:marTop w:val="0"/>
              <w:marBottom w:val="0"/>
              <w:divBdr>
                <w:top w:val="none" w:sz="0" w:space="0" w:color="auto"/>
                <w:left w:val="none" w:sz="0" w:space="0" w:color="auto"/>
                <w:bottom w:val="none" w:sz="0" w:space="0" w:color="auto"/>
                <w:right w:val="none" w:sz="0" w:space="0" w:color="auto"/>
              </w:divBdr>
            </w:div>
            <w:div w:id="2039499845">
              <w:marLeft w:val="0"/>
              <w:marRight w:val="0"/>
              <w:marTop w:val="0"/>
              <w:marBottom w:val="0"/>
              <w:divBdr>
                <w:top w:val="none" w:sz="0" w:space="0" w:color="auto"/>
                <w:left w:val="none" w:sz="0" w:space="0" w:color="auto"/>
                <w:bottom w:val="none" w:sz="0" w:space="0" w:color="auto"/>
                <w:right w:val="none" w:sz="0" w:space="0" w:color="auto"/>
              </w:divBdr>
            </w:div>
            <w:div w:id="266888721">
              <w:marLeft w:val="0"/>
              <w:marRight w:val="0"/>
              <w:marTop w:val="0"/>
              <w:marBottom w:val="0"/>
              <w:divBdr>
                <w:top w:val="none" w:sz="0" w:space="0" w:color="auto"/>
                <w:left w:val="none" w:sz="0" w:space="0" w:color="auto"/>
                <w:bottom w:val="none" w:sz="0" w:space="0" w:color="auto"/>
                <w:right w:val="none" w:sz="0" w:space="0" w:color="auto"/>
              </w:divBdr>
            </w:div>
            <w:div w:id="1194880726">
              <w:marLeft w:val="0"/>
              <w:marRight w:val="0"/>
              <w:marTop w:val="0"/>
              <w:marBottom w:val="0"/>
              <w:divBdr>
                <w:top w:val="none" w:sz="0" w:space="0" w:color="auto"/>
                <w:left w:val="none" w:sz="0" w:space="0" w:color="auto"/>
                <w:bottom w:val="none" w:sz="0" w:space="0" w:color="auto"/>
                <w:right w:val="none" w:sz="0" w:space="0" w:color="auto"/>
              </w:divBdr>
            </w:div>
            <w:div w:id="608775526">
              <w:marLeft w:val="0"/>
              <w:marRight w:val="0"/>
              <w:marTop w:val="0"/>
              <w:marBottom w:val="0"/>
              <w:divBdr>
                <w:top w:val="none" w:sz="0" w:space="0" w:color="auto"/>
                <w:left w:val="none" w:sz="0" w:space="0" w:color="auto"/>
                <w:bottom w:val="none" w:sz="0" w:space="0" w:color="auto"/>
                <w:right w:val="none" w:sz="0" w:space="0" w:color="auto"/>
              </w:divBdr>
            </w:div>
            <w:div w:id="646012610">
              <w:marLeft w:val="0"/>
              <w:marRight w:val="0"/>
              <w:marTop w:val="0"/>
              <w:marBottom w:val="0"/>
              <w:divBdr>
                <w:top w:val="none" w:sz="0" w:space="0" w:color="auto"/>
                <w:left w:val="none" w:sz="0" w:space="0" w:color="auto"/>
                <w:bottom w:val="none" w:sz="0" w:space="0" w:color="auto"/>
                <w:right w:val="none" w:sz="0" w:space="0" w:color="auto"/>
              </w:divBdr>
            </w:div>
            <w:div w:id="1799685607">
              <w:marLeft w:val="0"/>
              <w:marRight w:val="0"/>
              <w:marTop w:val="0"/>
              <w:marBottom w:val="0"/>
              <w:divBdr>
                <w:top w:val="none" w:sz="0" w:space="0" w:color="auto"/>
                <w:left w:val="none" w:sz="0" w:space="0" w:color="auto"/>
                <w:bottom w:val="none" w:sz="0" w:space="0" w:color="auto"/>
                <w:right w:val="none" w:sz="0" w:space="0" w:color="auto"/>
              </w:divBdr>
            </w:div>
            <w:div w:id="1840730329">
              <w:marLeft w:val="0"/>
              <w:marRight w:val="0"/>
              <w:marTop w:val="0"/>
              <w:marBottom w:val="0"/>
              <w:divBdr>
                <w:top w:val="none" w:sz="0" w:space="0" w:color="auto"/>
                <w:left w:val="none" w:sz="0" w:space="0" w:color="auto"/>
                <w:bottom w:val="none" w:sz="0" w:space="0" w:color="auto"/>
                <w:right w:val="none" w:sz="0" w:space="0" w:color="auto"/>
              </w:divBdr>
            </w:div>
            <w:div w:id="683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863">
      <w:bodyDiv w:val="1"/>
      <w:marLeft w:val="0"/>
      <w:marRight w:val="0"/>
      <w:marTop w:val="0"/>
      <w:marBottom w:val="0"/>
      <w:divBdr>
        <w:top w:val="none" w:sz="0" w:space="0" w:color="auto"/>
        <w:left w:val="none" w:sz="0" w:space="0" w:color="auto"/>
        <w:bottom w:val="none" w:sz="0" w:space="0" w:color="auto"/>
        <w:right w:val="none" w:sz="0" w:space="0" w:color="auto"/>
      </w:divBdr>
      <w:divsChild>
        <w:div w:id="2093114658">
          <w:marLeft w:val="0"/>
          <w:marRight w:val="0"/>
          <w:marTop w:val="0"/>
          <w:marBottom w:val="0"/>
          <w:divBdr>
            <w:top w:val="none" w:sz="0" w:space="0" w:color="auto"/>
            <w:left w:val="none" w:sz="0" w:space="0" w:color="auto"/>
            <w:bottom w:val="none" w:sz="0" w:space="0" w:color="auto"/>
            <w:right w:val="none" w:sz="0" w:space="0" w:color="auto"/>
          </w:divBdr>
          <w:divsChild>
            <w:div w:id="14217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DDCD6-CF61-3B4F-94F5-FFD8A15F2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Wagh</dc:creator>
  <cp:keywords/>
  <dc:description/>
  <cp:lastModifiedBy>Aditya Wagh</cp:lastModifiedBy>
  <cp:revision>3</cp:revision>
  <cp:lastPrinted>2021-12-23T05:25:00Z</cp:lastPrinted>
  <dcterms:created xsi:type="dcterms:W3CDTF">2021-12-23T05:25:00Z</dcterms:created>
  <dcterms:modified xsi:type="dcterms:W3CDTF">2021-12-23T05:25:00Z</dcterms:modified>
</cp:coreProperties>
</file>