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 to run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Install Streamlit and Pillow in any python environment.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On command line , type streamlit run filename.py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In a browser UI will appear.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After entering any text in textbox , don’t forget to press enter.</w:t>
        <w:br w:type="textWrapping"/>
        <w:t xml:space="preserve">5) First upload the image.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6) Enter the text, press enter or outside the box.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7) Enter the output filename , press enter or outside the box.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8) Click on encode.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9) Encoded file will appear in file folder system.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10) Enter the output filename for decoding,press enter or outside the box.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11) Click on decode , output will be displayed on top of screen.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