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Experiment 1</w:t>
      </w:r>
    </w:p>
    <w:p w:rsidR="00000000" w:rsidDel="00000000" w:rsidP="00000000" w:rsidRDefault="00000000" w:rsidRPr="00000000" w14:paraId="00000002">
      <w:pPr>
        <w:jc w:val="center"/>
        <w:rPr>
          <w:color w:val="999999"/>
          <w:sz w:val="28"/>
          <w:szCs w:val="28"/>
        </w:rPr>
      </w:pPr>
      <w:r w:rsidDel="00000000" w:rsidR="00000000" w:rsidRPr="00000000">
        <w:rPr>
          <w:sz w:val="28"/>
          <w:szCs w:val="28"/>
          <w:rtl w:val="0"/>
        </w:rPr>
        <w:t xml:space="preserve">Submitted by Aditya Singh </w:t>
      </w:r>
      <w:r w:rsidDel="00000000" w:rsidR="00000000" w:rsidRPr="00000000">
        <w:rPr>
          <w:color w:val="999999"/>
          <w:sz w:val="28"/>
          <w:szCs w:val="28"/>
          <w:rtl w:val="0"/>
        </w:rPr>
        <w:t xml:space="preserve">2K19/EP/005</w:t>
      </w:r>
    </w:p>
    <w:p w:rsidR="00000000" w:rsidDel="00000000" w:rsidP="00000000" w:rsidRDefault="00000000" w:rsidRPr="00000000" w14:paraId="00000003">
      <w:pPr>
        <w:rPr>
          <w:color w:val="999999"/>
          <w:sz w:val="28"/>
          <w:szCs w:val="2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36"/>
          <w:szCs w:val="36"/>
          <w:rtl w:val="0"/>
        </w:rPr>
        <w:t xml:space="preserve">Aim</w:t>
      </w:r>
      <w:r w:rsidDel="00000000" w:rsidR="00000000" w:rsidRPr="00000000">
        <w:rPr>
          <w:sz w:val="24"/>
          <w:szCs w:val="24"/>
          <w:rtl w:val="0"/>
        </w:rPr>
        <w:t xml:space="preserve"> - Verification of Truth Tables of Various Logic Gates.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36"/>
          <w:szCs w:val="36"/>
          <w:rtl w:val="0"/>
        </w:rPr>
        <w:t xml:space="preserve">Theory</w:t>
      </w:r>
      <w:r w:rsidDel="00000000" w:rsidR="00000000" w:rsidRPr="00000000">
        <w:rPr>
          <w:sz w:val="24"/>
          <w:szCs w:val="24"/>
          <w:rtl w:val="0"/>
        </w:rPr>
        <w:t xml:space="preserve"> - The digital circuit which either allows a signal to pass through or stops it is called a gate. Gates which allow a signal to pass through only when some logical conditions are satisfied are called logic gates. Logic gates usually combine one or more logic variables input to produce an output. All of the possible combinations of the input variables and the corresponding outputs are normally listed in a table called a truth table.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b w:val="1"/>
          <w:sz w:val="36"/>
          <w:szCs w:val="36"/>
          <w:u w:val="single"/>
        </w:rPr>
      </w:pPr>
      <w:r w:rsidDel="00000000" w:rsidR="00000000" w:rsidRPr="00000000">
        <w:rPr>
          <w:b w:val="1"/>
          <w:sz w:val="36"/>
          <w:szCs w:val="36"/>
          <w:u w:val="single"/>
          <w:rtl w:val="0"/>
        </w:rPr>
        <w:t xml:space="preserve">AND GATE</w:t>
      </w:r>
    </w:p>
    <w:p w:rsidR="00000000" w:rsidDel="00000000" w:rsidP="00000000" w:rsidRDefault="00000000" w:rsidRPr="00000000" w14:paraId="0000000C">
      <w:pPr>
        <w:jc w:val="center"/>
        <w:rPr>
          <w:b w:val="1"/>
          <w:sz w:val="36"/>
          <w:szCs w:val="36"/>
          <w:u w:val="single"/>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3144044" cy="890588"/>
            <wp:effectExtent b="0" l="0" r="0" t="0"/>
            <wp:docPr id="15" name="image11.gif"/>
            <a:graphic>
              <a:graphicData uri="http://schemas.openxmlformats.org/drawingml/2006/picture">
                <pic:pic>
                  <pic:nvPicPr>
                    <pic:cNvPr id="0" name="image11.gif"/>
                    <pic:cNvPicPr preferRelativeResize="0"/>
                  </pic:nvPicPr>
                  <pic:blipFill>
                    <a:blip r:embed="rId6"/>
                    <a:srcRect b="0" l="0" r="0" t="0"/>
                    <a:stretch>
                      <a:fillRect/>
                    </a:stretch>
                  </pic:blipFill>
                  <pic:spPr>
                    <a:xfrm>
                      <a:off x="0" y="0"/>
                      <a:ext cx="3144044" cy="890588"/>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652707" cy="1191291"/>
            <wp:effectExtent b="0" l="0" r="0" t="0"/>
            <wp:docPr id="20" name="image10.gif"/>
            <a:graphic>
              <a:graphicData uri="http://schemas.openxmlformats.org/drawingml/2006/picture">
                <pic:pic>
                  <pic:nvPicPr>
                    <pic:cNvPr id="0" name="image10.gif"/>
                    <pic:cNvPicPr preferRelativeResize="0"/>
                  </pic:nvPicPr>
                  <pic:blipFill>
                    <a:blip r:embed="rId7"/>
                    <a:srcRect b="0" l="0" r="0" t="0"/>
                    <a:stretch>
                      <a:fillRect/>
                    </a:stretch>
                  </pic:blipFill>
                  <pic:spPr>
                    <a:xfrm>
                      <a:off x="0" y="0"/>
                      <a:ext cx="1652707" cy="119129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AND gate is an electronic circuit that gives a </w:t>
      </w:r>
      <w:r w:rsidDel="00000000" w:rsidR="00000000" w:rsidRPr="00000000">
        <w:rPr>
          <w:b w:val="1"/>
          <w:sz w:val="24"/>
          <w:szCs w:val="24"/>
          <w:rtl w:val="0"/>
        </w:rPr>
        <w:t xml:space="preserve">high</w:t>
      </w:r>
      <w:r w:rsidDel="00000000" w:rsidR="00000000" w:rsidRPr="00000000">
        <w:rPr>
          <w:sz w:val="24"/>
          <w:szCs w:val="24"/>
          <w:rtl w:val="0"/>
        </w:rPr>
        <w:t xml:space="preserve"> output (1) only if </w:t>
      </w:r>
      <w:r w:rsidDel="00000000" w:rsidR="00000000" w:rsidRPr="00000000">
        <w:rPr>
          <w:b w:val="1"/>
          <w:sz w:val="24"/>
          <w:szCs w:val="24"/>
          <w:rtl w:val="0"/>
        </w:rPr>
        <w:t xml:space="preserve">all</w:t>
      </w:r>
      <w:r w:rsidDel="00000000" w:rsidR="00000000" w:rsidRPr="00000000">
        <w:rPr>
          <w:sz w:val="24"/>
          <w:szCs w:val="24"/>
          <w:rtl w:val="0"/>
        </w:rPr>
        <w:t xml:space="preserve"> its inputs are high.  A dot (.) is used to show the AND operation i.e. A.B.  Bear in mind that this dot is sometimes omitted i.e. AB.</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Design :</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943600" cy="29083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Result:</w:t>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5943600" cy="4243388"/>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b w:val="1"/>
          <w:sz w:val="36"/>
          <w:szCs w:val="36"/>
          <w:u w:val="single"/>
        </w:rPr>
      </w:pPr>
      <w:r w:rsidDel="00000000" w:rsidR="00000000" w:rsidRPr="00000000">
        <w:rPr>
          <w:b w:val="1"/>
          <w:sz w:val="36"/>
          <w:szCs w:val="36"/>
          <w:u w:val="single"/>
          <w:rtl w:val="0"/>
        </w:rPr>
        <w:t xml:space="preserve">OR GATE</w:t>
      </w:r>
    </w:p>
    <w:p w:rsidR="00000000" w:rsidDel="00000000" w:rsidP="00000000" w:rsidRDefault="00000000" w:rsidRPr="00000000" w14:paraId="0000001F">
      <w:pPr>
        <w:jc w:val="center"/>
        <w:rPr>
          <w:sz w:val="36"/>
          <w:szCs w:val="36"/>
          <w:u w:val="single"/>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2919413" cy="823883"/>
            <wp:effectExtent b="0" l="0" r="0" t="0"/>
            <wp:docPr id="14" name="image12.gif"/>
            <a:graphic>
              <a:graphicData uri="http://schemas.openxmlformats.org/drawingml/2006/picture">
                <pic:pic>
                  <pic:nvPicPr>
                    <pic:cNvPr id="0" name="image12.gif"/>
                    <pic:cNvPicPr preferRelativeResize="0"/>
                  </pic:nvPicPr>
                  <pic:blipFill>
                    <a:blip r:embed="rId10"/>
                    <a:srcRect b="0" l="0" r="0" t="0"/>
                    <a:stretch>
                      <a:fillRect/>
                    </a:stretch>
                  </pic:blipFill>
                  <pic:spPr>
                    <a:xfrm>
                      <a:off x="0" y="0"/>
                      <a:ext cx="2919413" cy="82388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593496" cy="1147763"/>
            <wp:effectExtent b="0" l="0" r="0" t="0"/>
            <wp:docPr id="6" name="image13.gif"/>
            <a:graphic>
              <a:graphicData uri="http://schemas.openxmlformats.org/drawingml/2006/picture">
                <pic:pic>
                  <pic:nvPicPr>
                    <pic:cNvPr id="0" name="image13.gif"/>
                    <pic:cNvPicPr preferRelativeResize="0"/>
                  </pic:nvPicPr>
                  <pic:blipFill>
                    <a:blip r:embed="rId11"/>
                    <a:srcRect b="0" l="0" r="0" t="0"/>
                    <a:stretch>
                      <a:fillRect/>
                    </a:stretch>
                  </pic:blipFill>
                  <pic:spPr>
                    <a:xfrm>
                      <a:off x="0" y="0"/>
                      <a:ext cx="1593496" cy="11477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OR gate is an electronic circuit that gives a high output (1) if </w:t>
      </w:r>
      <w:r w:rsidDel="00000000" w:rsidR="00000000" w:rsidRPr="00000000">
        <w:rPr>
          <w:b w:val="1"/>
          <w:sz w:val="24"/>
          <w:szCs w:val="24"/>
          <w:rtl w:val="0"/>
        </w:rPr>
        <w:t xml:space="preserve">one or more</w:t>
      </w:r>
      <w:r w:rsidDel="00000000" w:rsidR="00000000" w:rsidRPr="00000000">
        <w:rPr>
          <w:sz w:val="24"/>
          <w:szCs w:val="24"/>
          <w:rtl w:val="0"/>
        </w:rPr>
        <w:t xml:space="preserve"> of its inputs are high.  A plus (+) is used to show the OR operation.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Design:</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3138488"/>
            <wp:effectExtent b="0" l="0" r="0" t="0"/>
            <wp:docPr id="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Result:</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5943600" cy="3938588"/>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jc w:val="center"/>
        <w:rPr>
          <w:b w:val="1"/>
          <w:sz w:val="36"/>
          <w:szCs w:val="36"/>
          <w:u w:val="single"/>
        </w:rPr>
      </w:pPr>
      <w:r w:rsidDel="00000000" w:rsidR="00000000" w:rsidRPr="00000000">
        <w:rPr>
          <w:b w:val="1"/>
          <w:sz w:val="36"/>
          <w:szCs w:val="36"/>
          <w:u w:val="single"/>
          <w:rtl w:val="0"/>
        </w:rPr>
        <w:t xml:space="preserve">NOT GATE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2219325" cy="628650"/>
            <wp:effectExtent b="0" l="0" r="0" t="0"/>
            <wp:docPr id="17" name="image5.gif"/>
            <a:graphic>
              <a:graphicData uri="http://schemas.openxmlformats.org/drawingml/2006/picture">
                <pic:pic>
                  <pic:nvPicPr>
                    <pic:cNvPr id="0" name="image5.gif"/>
                    <pic:cNvPicPr preferRelativeResize="0"/>
                  </pic:nvPicPr>
                  <pic:blipFill>
                    <a:blip r:embed="rId14"/>
                    <a:srcRect b="0" l="0" r="0" t="0"/>
                    <a:stretch>
                      <a:fillRect/>
                    </a:stretch>
                  </pic:blipFill>
                  <pic:spPr>
                    <a:xfrm>
                      <a:off x="0" y="0"/>
                      <a:ext cx="2219325" cy="62865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714375" cy="657225"/>
            <wp:effectExtent b="0" l="0" r="0" t="0"/>
            <wp:docPr id="7" name="image6.gif"/>
            <a:graphic>
              <a:graphicData uri="http://schemas.openxmlformats.org/drawingml/2006/picture">
                <pic:pic>
                  <pic:nvPicPr>
                    <pic:cNvPr id="0" name="image6.gif"/>
                    <pic:cNvPicPr preferRelativeResize="0"/>
                  </pic:nvPicPr>
                  <pic:blipFill>
                    <a:blip r:embed="rId15"/>
                    <a:srcRect b="0" l="0" r="0" t="0"/>
                    <a:stretch>
                      <a:fillRect/>
                    </a:stretch>
                  </pic:blipFill>
                  <pic:spPr>
                    <a:xfrm>
                      <a:off x="0" y="0"/>
                      <a:ext cx="7143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The NOT gate is an electronic circuit that produces an inverted version of the input at its output.  It is also known as an </w:t>
      </w:r>
      <w:r w:rsidDel="00000000" w:rsidR="00000000" w:rsidRPr="00000000">
        <w:rPr>
          <w:i w:val="1"/>
          <w:sz w:val="24"/>
          <w:szCs w:val="24"/>
          <w:rtl w:val="0"/>
        </w:rPr>
        <w:t xml:space="preserve">inverter</w:t>
      </w:r>
      <w:r w:rsidDel="00000000" w:rsidR="00000000" w:rsidRPr="00000000">
        <w:rPr>
          <w:sz w:val="24"/>
          <w:szCs w:val="24"/>
          <w:rtl w:val="0"/>
        </w:rPr>
        <w:t xml:space="preserve">.  If the input variable is A, the inverted output is known as NOT A.  This is also shown as A', or A with a bar over the top, as shown at the outputs. The diagrams below show two ways that the NAND logic gate can be configured to produce a NOT gate. It can also be done using NOR logic gates in the same way.</w:t>
      </w:r>
    </w:p>
    <w:p w:rsidR="00000000" w:rsidDel="00000000" w:rsidP="00000000" w:rsidRDefault="00000000" w:rsidRPr="00000000" w14:paraId="0000003C">
      <w:pPr>
        <w:rPr>
          <w:sz w:val="24"/>
          <w:szCs w:val="24"/>
        </w:rPr>
      </w:pPr>
      <w:r w:rsidDel="00000000" w:rsidR="00000000" w:rsidRPr="00000000">
        <w:rPr>
          <w:sz w:val="24"/>
          <w:szCs w:val="24"/>
          <w:rtl w:val="0"/>
        </w:rPr>
        <w:t xml:space="preserve">Design:</w:t>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5943600" cy="3124200"/>
            <wp:effectExtent b="0" l="0" r="0" t="0"/>
            <wp:docPr id="1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Result: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5943600" cy="4043363"/>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b w:val="1"/>
          <w:sz w:val="36"/>
          <w:szCs w:val="36"/>
          <w:u w:val="single"/>
        </w:rPr>
      </w:pPr>
      <w:r w:rsidDel="00000000" w:rsidR="00000000" w:rsidRPr="00000000">
        <w:rPr>
          <w:b w:val="1"/>
          <w:sz w:val="36"/>
          <w:szCs w:val="36"/>
          <w:u w:val="single"/>
          <w:rtl w:val="0"/>
        </w:rPr>
        <w:t xml:space="preserve">NAND GATE</w:t>
      </w:r>
    </w:p>
    <w:p w:rsidR="00000000" w:rsidDel="00000000" w:rsidP="00000000" w:rsidRDefault="00000000" w:rsidRPr="00000000" w14:paraId="00000043">
      <w:pPr>
        <w:jc w:val="center"/>
        <w:rPr>
          <w:b w:val="1"/>
          <w:sz w:val="36"/>
          <w:szCs w:val="36"/>
          <w:u w:val="single"/>
        </w:rPr>
      </w:pPr>
      <w:r w:rsidDel="00000000" w:rsidR="00000000" w:rsidRPr="00000000">
        <w:rPr>
          <w:rtl w:val="0"/>
        </w:rPr>
      </w:r>
    </w:p>
    <w:p w:rsidR="00000000" w:rsidDel="00000000" w:rsidP="00000000" w:rsidRDefault="00000000" w:rsidRPr="00000000" w14:paraId="00000044">
      <w:pPr>
        <w:jc w:val="center"/>
        <w:rPr>
          <w:b w:val="1"/>
          <w:sz w:val="36"/>
          <w:szCs w:val="36"/>
          <w:u w:val="single"/>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Pr>
        <w:drawing>
          <wp:inline distB="114300" distT="114300" distL="114300" distR="114300">
            <wp:extent cx="2764528" cy="804863"/>
            <wp:effectExtent b="0" l="0" r="0" t="0"/>
            <wp:docPr id="16" name="image7.gif"/>
            <a:graphic>
              <a:graphicData uri="http://schemas.openxmlformats.org/drawingml/2006/picture">
                <pic:pic>
                  <pic:nvPicPr>
                    <pic:cNvPr id="0" name="image7.gif"/>
                    <pic:cNvPicPr preferRelativeResize="0"/>
                  </pic:nvPicPr>
                  <pic:blipFill>
                    <a:blip r:embed="rId18"/>
                    <a:srcRect b="0" l="0" r="0" t="0"/>
                    <a:stretch>
                      <a:fillRect/>
                    </a:stretch>
                  </pic:blipFill>
                  <pic:spPr>
                    <a:xfrm>
                      <a:off x="0" y="0"/>
                      <a:ext cx="2764528" cy="80486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587937" cy="1143759"/>
            <wp:effectExtent b="0" l="0" r="0" t="0"/>
            <wp:docPr id="11" name="image18.gif"/>
            <a:graphic>
              <a:graphicData uri="http://schemas.openxmlformats.org/drawingml/2006/picture">
                <pic:pic>
                  <pic:nvPicPr>
                    <pic:cNvPr id="0" name="image18.gif"/>
                    <pic:cNvPicPr preferRelativeResize="0"/>
                  </pic:nvPicPr>
                  <pic:blipFill>
                    <a:blip r:embed="rId19"/>
                    <a:srcRect b="0" l="0" r="0" t="0"/>
                    <a:stretch>
                      <a:fillRect/>
                    </a:stretch>
                  </pic:blipFill>
                  <pic:spPr>
                    <a:xfrm>
                      <a:off x="0" y="0"/>
                      <a:ext cx="1587937" cy="114375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This is a NOT-AND gate which is equal to an AND gate followed by a NOT gate.  The outputs of all NAND gates are high if </w:t>
      </w:r>
      <w:r w:rsidDel="00000000" w:rsidR="00000000" w:rsidRPr="00000000">
        <w:rPr>
          <w:b w:val="1"/>
          <w:sz w:val="24"/>
          <w:szCs w:val="24"/>
          <w:rtl w:val="0"/>
        </w:rPr>
        <w:t xml:space="preserve">any</w:t>
      </w:r>
      <w:r w:rsidDel="00000000" w:rsidR="00000000" w:rsidRPr="00000000">
        <w:rPr>
          <w:sz w:val="24"/>
          <w:szCs w:val="24"/>
          <w:rtl w:val="0"/>
        </w:rPr>
        <w:t xml:space="preserve"> of the inputs are low. The symbol is an AND gate with a small circle on the output. The small circle represents inversion.</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Design:</w:t>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5943600" cy="2984500"/>
            <wp:effectExtent b="0" l="0" r="0" t="0"/>
            <wp:docPr id="18"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Result:</w:t>
      </w:r>
    </w:p>
    <w:p w:rsidR="00000000" w:rsidDel="00000000" w:rsidP="00000000" w:rsidRDefault="00000000" w:rsidRPr="00000000" w14:paraId="00000057">
      <w:pPr>
        <w:rPr>
          <w:sz w:val="24"/>
          <w:szCs w:val="24"/>
        </w:rPr>
      </w:pPr>
      <w:r w:rsidDel="00000000" w:rsidR="00000000" w:rsidRPr="00000000">
        <w:rPr>
          <w:sz w:val="24"/>
          <w:szCs w:val="24"/>
        </w:rPr>
        <w:drawing>
          <wp:inline distB="114300" distT="114300" distL="114300" distR="114300">
            <wp:extent cx="5943600" cy="3852863"/>
            <wp:effectExtent b="0" l="0" r="0" t="0"/>
            <wp:docPr id="1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jc w:val="center"/>
        <w:rPr>
          <w:b w:val="1"/>
          <w:sz w:val="36"/>
          <w:szCs w:val="36"/>
          <w:u w:val="single"/>
        </w:rPr>
      </w:pPr>
      <w:r w:rsidDel="00000000" w:rsidR="00000000" w:rsidRPr="00000000">
        <w:rPr>
          <w:b w:val="1"/>
          <w:sz w:val="36"/>
          <w:szCs w:val="36"/>
          <w:u w:val="single"/>
          <w:rtl w:val="0"/>
        </w:rPr>
        <w:t xml:space="preserve">NOR GATE</w:t>
      </w:r>
    </w:p>
    <w:p w:rsidR="00000000" w:rsidDel="00000000" w:rsidP="00000000" w:rsidRDefault="00000000" w:rsidRPr="00000000" w14:paraId="0000005B">
      <w:pPr>
        <w:jc w:val="center"/>
        <w:rPr>
          <w:b w:val="1"/>
          <w:sz w:val="36"/>
          <w:szCs w:val="36"/>
          <w:u w:val="single"/>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2314575" cy="647700"/>
            <wp:effectExtent b="0" l="0" r="0" t="0"/>
            <wp:docPr id="8" name="image4.gif"/>
            <a:graphic>
              <a:graphicData uri="http://schemas.openxmlformats.org/drawingml/2006/picture">
                <pic:pic>
                  <pic:nvPicPr>
                    <pic:cNvPr id="0" name="image4.gif"/>
                    <pic:cNvPicPr preferRelativeResize="0"/>
                  </pic:nvPicPr>
                  <pic:blipFill>
                    <a:blip r:embed="rId22"/>
                    <a:srcRect b="0" l="0" r="0" t="0"/>
                    <a:stretch>
                      <a:fillRect/>
                    </a:stretch>
                  </pic:blipFill>
                  <pic:spPr>
                    <a:xfrm>
                      <a:off x="0" y="0"/>
                      <a:ext cx="2314575" cy="6477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362075" cy="981075"/>
            <wp:effectExtent b="0" l="0" r="0" t="0"/>
            <wp:docPr id="19" name="image16.gif"/>
            <a:graphic>
              <a:graphicData uri="http://schemas.openxmlformats.org/drawingml/2006/picture">
                <pic:pic>
                  <pic:nvPicPr>
                    <pic:cNvPr id="0" name="image16.gif"/>
                    <pic:cNvPicPr preferRelativeResize="0"/>
                  </pic:nvPicPr>
                  <pic:blipFill>
                    <a:blip r:embed="rId23"/>
                    <a:srcRect b="0" l="0" r="0" t="0"/>
                    <a:stretch>
                      <a:fillRect/>
                    </a:stretch>
                  </pic:blipFill>
                  <pic:spPr>
                    <a:xfrm>
                      <a:off x="0" y="0"/>
                      <a:ext cx="13620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This is a NOT-OR gate which is equal to an OR gate followed by a NOT gate.  The outputs of all NOR gates are low if </w:t>
      </w:r>
      <w:r w:rsidDel="00000000" w:rsidR="00000000" w:rsidRPr="00000000">
        <w:rPr>
          <w:b w:val="1"/>
          <w:sz w:val="24"/>
          <w:szCs w:val="24"/>
          <w:rtl w:val="0"/>
        </w:rPr>
        <w:t xml:space="preserve">any</w:t>
      </w:r>
      <w:r w:rsidDel="00000000" w:rsidR="00000000" w:rsidRPr="00000000">
        <w:rPr>
          <w:sz w:val="24"/>
          <w:szCs w:val="24"/>
          <w:rtl w:val="0"/>
        </w:rPr>
        <w:t xml:space="preserve"> of the inputs are high.</w:t>
      </w:r>
    </w:p>
    <w:p w:rsidR="00000000" w:rsidDel="00000000" w:rsidP="00000000" w:rsidRDefault="00000000" w:rsidRPr="00000000" w14:paraId="00000060">
      <w:pPr>
        <w:rPr>
          <w:sz w:val="24"/>
          <w:szCs w:val="24"/>
        </w:rPr>
      </w:pPr>
      <w:r w:rsidDel="00000000" w:rsidR="00000000" w:rsidRPr="00000000">
        <w:rPr>
          <w:sz w:val="24"/>
          <w:szCs w:val="24"/>
          <w:rtl w:val="0"/>
        </w:rPr>
        <w:t xml:space="preserve">The symbol is an OR gate with a small circle on the output. The small circle represents inversion.</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Design:</w:t>
      </w:r>
    </w:p>
    <w:p w:rsidR="00000000" w:rsidDel="00000000" w:rsidP="00000000" w:rsidRDefault="00000000" w:rsidRPr="00000000" w14:paraId="00000065">
      <w:pPr>
        <w:rPr>
          <w:sz w:val="24"/>
          <w:szCs w:val="24"/>
        </w:rPr>
      </w:pPr>
      <w:r w:rsidDel="00000000" w:rsidR="00000000" w:rsidRPr="00000000">
        <w:rPr>
          <w:sz w:val="24"/>
          <w:szCs w:val="24"/>
        </w:rPr>
        <w:drawing>
          <wp:inline distB="114300" distT="114300" distL="114300" distR="114300">
            <wp:extent cx="5943600" cy="2652713"/>
            <wp:effectExtent b="0" l="0" r="0" t="0"/>
            <wp:docPr id="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Result:</w:t>
      </w:r>
    </w:p>
    <w:p w:rsidR="00000000" w:rsidDel="00000000" w:rsidP="00000000" w:rsidRDefault="00000000" w:rsidRPr="00000000" w14:paraId="00000069">
      <w:pPr>
        <w:rPr>
          <w:sz w:val="24"/>
          <w:szCs w:val="24"/>
        </w:rPr>
      </w:pPr>
      <w:r w:rsidDel="00000000" w:rsidR="00000000" w:rsidRPr="00000000">
        <w:rPr>
          <w:sz w:val="24"/>
          <w:szCs w:val="24"/>
        </w:rPr>
        <w:drawing>
          <wp:inline distB="114300" distT="114300" distL="114300" distR="114300">
            <wp:extent cx="5943600" cy="3795713"/>
            <wp:effectExtent b="0" l="0" r="0" 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37957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4.gif"/><Relationship Id="rId21" Type="http://schemas.openxmlformats.org/officeDocument/2006/relationships/image" Target="media/image1.png"/><Relationship Id="rId24" Type="http://schemas.openxmlformats.org/officeDocument/2006/relationships/image" Target="media/image14.png"/><Relationship Id="rId23" Type="http://schemas.openxmlformats.org/officeDocument/2006/relationships/image" Target="media/image16.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gif"/><Relationship Id="rId7" Type="http://schemas.openxmlformats.org/officeDocument/2006/relationships/image" Target="media/image10.gif"/><Relationship Id="rId8" Type="http://schemas.openxmlformats.org/officeDocument/2006/relationships/image" Target="media/image8.png"/><Relationship Id="rId11" Type="http://schemas.openxmlformats.org/officeDocument/2006/relationships/image" Target="media/image13.gif"/><Relationship Id="rId10" Type="http://schemas.openxmlformats.org/officeDocument/2006/relationships/image" Target="media/image12.gif"/><Relationship Id="rId13" Type="http://schemas.openxmlformats.org/officeDocument/2006/relationships/image" Target="media/image15.png"/><Relationship Id="rId12" Type="http://schemas.openxmlformats.org/officeDocument/2006/relationships/image" Target="media/image20.png"/><Relationship Id="rId15" Type="http://schemas.openxmlformats.org/officeDocument/2006/relationships/image" Target="media/image6.gif"/><Relationship Id="rId14" Type="http://schemas.openxmlformats.org/officeDocument/2006/relationships/image" Target="media/image5.gif"/><Relationship Id="rId17" Type="http://schemas.openxmlformats.org/officeDocument/2006/relationships/image" Target="media/image2.png"/><Relationship Id="rId16" Type="http://schemas.openxmlformats.org/officeDocument/2006/relationships/image" Target="media/image17.png"/><Relationship Id="rId19" Type="http://schemas.openxmlformats.org/officeDocument/2006/relationships/image" Target="media/image18.gif"/><Relationship Id="rId18"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