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Experiment - 3</w:t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color w:val="666666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Submitted by ADITYA SINGH </w:t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32"/>
          <w:szCs w:val="32"/>
          <w:rtl w:val="0"/>
        </w:rPr>
        <w:t xml:space="preserve">2K19/EP/005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Aim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-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To study and verify the operation of 3 to 8 line decoder and 4 to 1 line multiplexer (74138, 74153).</w:t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266700</wp:posOffset>
            </wp:positionV>
            <wp:extent cx="1996657" cy="1780413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657" cy="1780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Theory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Montserrat Medium" w:cs="Montserrat Medium" w:eastAsia="Montserrat Medium" w:hAnsi="Montserrat Medium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33333"/>
          <w:sz w:val="28"/>
          <w:szCs w:val="28"/>
          <w:highlight w:val="white"/>
          <w:rtl w:val="0"/>
        </w:rPr>
        <w:t xml:space="preserve">3 to 8 Decoder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  <w:rtl w:val="0"/>
        </w:rPr>
        <w:t xml:space="preserve">A 3 to 8 decoder has three inputs (A,B,C) and eight outputs (DO to D7).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  <w:rtl w:val="0"/>
        </w:rPr>
        <w:t xml:space="preserve">Based on the 3 inputs one of the eight outputs is selected.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1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  <w:rtl w:val="0"/>
        </w:rPr>
        <w:t xml:space="preserve">From the truth table, it is seen that only one of eight outputs (DO to D7) is selected based on three select inputs.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33333"/>
          <w:sz w:val="28"/>
          <w:szCs w:val="28"/>
          <w:highlight w:val="white"/>
          <w:rtl w:val="0"/>
        </w:rPr>
        <w:t xml:space="preserve">4 to 1 Line Multiplexer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189583</wp:posOffset>
            </wp:positionV>
            <wp:extent cx="2374733" cy="1957299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19638" r="188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733" cy="1957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white"/>
          <w:rtl w:val="0"/>
        </w:rPr>
        <w:t xml:space="preserve">The multiplexer or MUX is a digital switch, also called a data selector. It is a combinational circuit with more than one input line, one output line and more than one select line. </w:t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white"/>
          <w:rtl w:val="0"/>
        </w:rPr>
        <w:t xml:space="preserve">It allows the binary information from several input lines or sources and depending on the set of select lines , a particular input line is routed onto a single output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  <w:rtl w:val="0"/>
        </w:rPr>
        <w:t xml:space="preserve">Circuit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2424113</wp:posOffset>
            </wp:positionH>
            <wp:positionV relativeFrom="paragraph">
              <wp:posOffset>123825</wp:posOffset>
            </wp:positionV>
            <wp:extent cx="3748088" cy="4833662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4833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  <w:rtl w:val="0"/>
        </w:rPr>
        <w:t xml:space="preserve">3 to 8 Decoder</w:t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4 to 1 Multiplexer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257863</wp:posOffset>
            </wp:positionV>
            <wp:extent cx="4538663" cy="3199757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199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Truth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 to 8 Decoder</w:t>
      </w:r>
    </w:p>
    <w:p w:rsidR="00000000" w:rsidDel="00000000" w:rsidP="00000000" w:rsidRDefault="00000000" w:rsidRPr="00000000" w14:paraId="0000004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660"/>
        <w:gridCol w:w="675"/>
        <w:gridCol w:w="645"/>
        <w:gridCol w:w="870"/>
        <w:gridCol w:w="870"/>
        <w:gridCol w:w="870"/>
        <w:gridCol w:w="870"/>
        <w:gridCol w:w="870"/>
        <w:gridCol w:w="870"/>
        <w:gridCol w:w="870"/>
        <w:gridCol w:w="870"/>
        <w:tblGridChange w:id="0">
          <w:tblGrid>
            <w:gridCol w:w="660"/>
            <w:gridCol w:w="675"/>
            <w:gridCol w:w="645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</w:tblGrid>
        </w:tblGridChange>
      </w:tblGrid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B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D2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D3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D4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D5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D6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D7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</w:tr>
      <w:tr>
        <w:trPr>
          <w:trHeight w:val="58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 to 1 Multiplexer</w:t>
      </w:r>
    </w:p>
    <w:p w:rsidR="00000000" w:rsidDel="00000000" w:rsidP="00000000" w:rsidRDefault="00000000" w:rsidRPr="00000000" w14:paraId="000000A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1.9691119691115"/>
        <w:gridCol w:w="3124.015444015444"/>
        <w:gridCol w:w="3124.015444015444"/>
        <w:tblGridChange w:id="0">
          <w:tblGrid>
            <w:gridCol w:w="3111.9691119691115"/>
            <w:gridCol w:w="3124.015444015444"/>
            <w:gridCol w:w="3124.015444015444"/>
          </w:tblGrid>
        </w:tblGridChange>
      </w:tblGrid>
      <w:tr>
        <w:trPr>
          <w:trHeight w:val="570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Y(Output)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D0</w:t>
            </w:r>
          </w:p>
        </w:tc>
      </w:tr>
      <w:tr>
        <w:trPr>
          <w:trHeight w:val="710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D1</w:t>
            </w:r>
          </w:p>
        </w:tc>
      </w:tr>
      <w:tr>
        <w:trPr>
          <w:trHeight w:val="710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D2</w:t>
            </w:r>
          </w:p>
        </w:tc>
      </w:tr>
      <w:tr>
        <w:trPr>
          <w:trHeight w:val="695" w:hRule="atLeast"/>
        </w:trPr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3c78d8" w:space="0" w:sz="12" w:val="single"/>
              <w:left w:color="3c78d8" w:space="0" w:sz="12" w:val="single"/>
              <w:bottom w:color="3c78d8" w:space="0" w:sz="12" w:val="single"/>
              <w:right w:color="3c78d8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color w:val="5c5962"/>
                <w:sz w:val="24"/>
                <w:szCs w:val="24"/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Expressions</w:t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3 to 8 Decoder</w:t>
      </w:r>
    </w:p>
    <w:p w:rsidR="00000000" w:rsidDel="00000000" w:rsidP="00000000" w:rsidRDefault="00000000" w:rsidRPr="00000000" w14:paraId="000000B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  </w:t>
      </w: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105943" cy="15804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943" cy="1580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  <w:rtl w:val="0"/>
        </w:rPr>
        <w:t xml:space="preserve">Using the above expressions, the circuit of a 3 to 8 decoder can be implemented using three NOT gates and eight 3-input AND gates.</w:t>
      </w:r>
    </w:p>
    <w:p w:rsidR="00000000" w:rsidDel="00000000" w:rsidP="00000000" w:rsidRDefault="00000000" w:rsidRPr="00000000" w14:paraId="000000C3">
      <w:pPr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 Medium" w:cs="Montserrat Medium" w:eastAsia="Montserrat Medium" w:hAnsi="Montserrat Medium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4 to 1 Multiplexer</w:t>
      </w:r>
    </w:p>
    <w:p w:rsidR="00000000" w:rsidDel="00000000" w:rsidP="00000000" w:rsidRDefault="00000000" w:rsidRPr="00000000" w14:paraId="000000C8">
      <w:pPr>
        <w:ind w:left="0" w:firstLine="0"/>
        <w:rPr>
          <w:rFonts w:ascii="Montserrat Medium" w:cs="Montserrat Medium" w:eastAsia="Montserrat Medium" w:hAnsi="Montserrat Medium"/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highlight w:val="white"/>
          <w:rtl w:val="0"/>
        </w:rPr>
        <w:t xml:space="preserve">From the above truth table, we can write the output expressions as</w:t>
      </w:r>
    </w:p>
    <w:p w:rsidR="00000000" w:rsidDel="00000000" w:rsidP="00000000" w:rsidRDefault="00000000" w:rsidRPr="00000000" w14:paraId="000000CA">
      <w:pPr>
        <w:ind w:left="0" w:firstLine="0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Montserrat Medium" w:cs="Montserrat Medium" w:eastAsia="Montserrat Medium" w:hAnsi="Montserrat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4603908" cy="34826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908" cy="348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Design</w:t>
      </w:r>
    </w:p>
    <w:p w:rsidR="00000000" w:rsidDel="00000000" w:rsidP="00000000" w:rsidRDefault="00000000" w:rsidRPr="00000000" w14:paraId="000000D8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 to 8 Decoder</w:t>
      </w:r>
    </w:p>
    <w:p w:rsidR="00000000" w:rsidDel="00000000" w:rsidP="00000000" w:rsidRDefault="00000000" w:rsidRPr="00000000" w14:paraId="000000DA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u w:val="single"/>
        </w:rPr>
        <w:drawing>
          <wp:inline distB="114300" distT="114300" distL="114300" distR="114300">
            <wp:extent cx="5943600" cy="27686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 to 1 Multiplexer</w:t>
      </w:r>
    </w:p>
    <w:p w:rsidR="00000000" w:rsidDel="00000000" w:rsidP="00000000" w:rsidRDefault="00000000" w:rsidRPr="00000000" w14:paraId="000000DF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943600" cy="27559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E5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 to 8 Decoder</w:t>
      </w:r>
    </w:p>
    <w:p w:rsidR="00000000" w:rsidDel="00000000" w:rsidP="00000000" w:rsidRDefault="00000000" w:rsidRPr="00000000" w14:paraId="000000E8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943600" cy="4076313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 to 1 Multiplexer</w:t>
      </w:r>
    </w:p>
    <w:p w:rsidR="00000000" w:rsidDel="00000000" w:rsidP="00000000" w:rsidRDefault="00000000" w:rsidRPr="00000000" w14:paraId="000000FA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943600" cy="3018849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right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