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2"/>
          <w:b w:val="1"/>
        </w:rPr>
        <w:t xml:space="preserve">VHSND MONTHLY REPORT</w:t>
      </w:r>
    </w:p>
    <w:p>
      <w:pPr>
        <w:jc w:val="center"/>
      </w:pPr>
      <w:r>
        <w:rPr>
          <w:rFonts w:ascii="Arial" w:hAnsi="Arial"/>
          <w:sz w:val="22"/>
          <w:b w:val="0"/>
        </w:rPr>
        <w:t xml:space="preserve">National Health Mission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26"/>
          <w:b w:val="1"/>
        </w:rPr>
        <w:t xml:space="preserve">Dataset: {{dataset.name}}</w:t>
      </w:r>
    </w:p>
    <w:p>
      <w:r>
        <w:rPr>
          <w:rFonts w:ascii="Arial" w:hAnsi="Arial"/>
          <w:sz w:val="22"/>
          <w:b w:val="0"/>
        </w:rPr>
        <w:t xml:space="preserve">Source file: {{dataset.fileName}}</w:t>
      </w:r>
    </w:p>
    <w:p>
      <w:r>
        <w:rPr>
          <w:rFonts w:ascii="Arial" w:hAnsi="Arial"/>
          <w:sz w:val="22"/>
          <w:b w:val="0"/>
        </w:rPr>
        <w:t xml:space="preserve">Imported on: {{dataset.importedAt}}</w:t>
      </w:r>
    </w:p>
    <w:p>
      <w:r>
        <w:rPr>
          <w:rFonts w:ascii="Arial" w:hAnsi="Arial"/>
          <w:sz w:val="22"/>
          <w:b w:val="0"/>
        </w:rPr>
        <w:t xml:space="preserve">Schema: {{app.schemaVersion}}</w:t>
      </w:r>
    </w:p>
    <w:p>
      <w:r>
        <w:rPr>
          <w:rFonts w:ascii="Arial" w:hAnsi="Arial"/>
          <w:sz w:val="22"/>
          <w:b w:val="0"/>
        </w:rPr>
        <w:t xml:space="preserve">Generated at: {{generatedAt}}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24"/>
          <w:b w:val="1"/>
        </w:rPr>
        <w:t xml:space="preserve">CLEANING SUMMARY</w:t>
      </w:r>
    </w:p>
    <w:p>
      <w:r>
        <w:rPr>
          <w:rFonts w:ascii="Arial" w:hAnsi="Arial"/>
          <w:sz w:val="22"/>
          <w:b w:val="0"/>
        </w:rPr>
        <w:t xml:space="preserve">Rows included: {{summary.keptRows}}</w:t>
      </w:r>
    </w:p>
    <w:p>
      <w:r>
        <w:rPr>
          <w:rFonts w:ascii="Arial" w:hAnsi="Arial"/>
          <w:sz w:val="22"/>
          <w:b w:val="0"/>
        </w:rPr>
        <w:t xml:space="preserve">Rows dropped: {{summary.droppedRows}}</w:t>
      </w:r>
    </w:p>
    <w:p>
      <w:r>
        <w:rPr>
          <w:rFonts w:ascii="Arial" w:hAnsi="Arial"/>
          <w:sz w:val="22"/>
          <w:b w:val="0"/>
        </w:rPr>
        <w:t xml:space="preserve">Rows pending: {{summary.pendingRows}}</w:t>
      </w:r>
    </w:p>
    <w:p>
      <w:r>
        <w:rPr>
          <w:rFonts w:ascii="Arial" w:hAnsi="Arial"/>
          <w:sz w:val="22"/>
          <w:b w:val="0"/>
        </w:rPr>
        <w:t xml:space="preserve">Errors found: {{summary.errorCount}}</w:t>
      </w:r>
    </w:p>
    <w:p>
      <w:r>
        <w:rPr>
          <w:rFonts w:ascii="Arial" w:hAnsi="Arial"/>
          <w:sz w:val="22"/>
          <w:b w:val="0"/>
        </w:rPr>
        <w:t xml:space="preserve">Warnings: {{summary.warningCount}}</w:t>
      </w:r>
    </w:p>
    <w:p>
      <w:r>
        <w:rPr>
          <w:rFonts w:ascii="Arial" w:hAnsi="Arial"/>
          <w:sz w:val="22"/>
          <w:b w:val="0"/>
        </w:rPr>
        <w:t xml:space="preserve">Unresolved errors: {{summary.unresolvedErrors}}</w:t>
      </w:r>
    </w:p>
    <w:p>
      <w:r>
        <w:rPr>
          <w:rFonts w:ascii="Arial" w:hAnsi="Arial"/>
          <w:sz w:val="22"/>
          <w:b w:val="0"/>
        </w:rPr>
        <w:t xml:space="preserve">Charts attached: {{charts.length}}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24"/>
          <w:b w:val="1"/>
        </w:rPr>
        <w:t xml:space="preserve">CHARTS</w:t>
      </w:r>
    </w:p>
    <w:p>
      <w:r>
        <w:rPr>
          <w:rFonts w:ascii="Arial" w:hAnsi="Arial"/>
          <w:sz w:val="22"/>
          <w:b w:val="0"/>
        </w:rPr>
        <w:t xml:space="preserve">{{FOR chart IN charts}}</w:t>
      </w:r>
    </w:p>
    <w:p>
      <w:r>
        <w:rPr>
          <w:rFonts w:ascii="Arial" w:hAnsi="Arial"/>
          <w:sz w:val="22"/>
          <w:b w:val="1"/>
        </w:rPr>
        <w:t xml:space="preserve">{{INS $chart.title}}</w:t>
      </w:r>
    </w:p>
    <w:p>
      <w:r>
        <w:rPr>
          <w:rFonts w:ascii="Arial" w:hAnsi="Arial"/>
          <w:sz w:val="22"/>
          <w:b w:val="0"/>
        </w:rPr>
        <w:t xml:space="preserve">{{IMAGE chartImage($chart.blobKey)}}</w:t>
      </w:r>
    </w:p>
    <w:p>
      <w:r>
        <w:rPr>
          <w:rFonts w:ascii="Arial" w:hAnsi="Arial"/>
          <w:sz w:val="22"/>
          <w:b w:val="0"/>
        </w:rPr>
        <w:t xml:space="preserve">{{END-FOR chart}}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24"/>
          <w:b w:val="1"/>
        </w:rPr>
        <w:t xml:space="preserve">HEADLINE INDICATORS</w:t>
      </w:r>
    </w:p>
    <w:p>
      <w:r>
        <w:rPr>
          <w:rFonts w:ascii="Arial" w:hAnsi="Arial"/>
          <w:sz w:val="22"/>
          <w:b w:val="0"/>
        </w:rPr>
        <w:t xml:space="preserve">{{FOR indicator IN indicators}}</w:t>
      </w:r>
    </w:p>
    <w:p>
      <w:r>
        <w:rPr>
          <w:rFonts w:ascii="Arial" w:hAnsi="Arial"/>
          <w:sz w:val="22"/>
          <w:b w:val="0"/>
        </w:rPr>
        <w:t xml:space="preserve">• {{INS $indicator.label}}: {{INS $indicator.value}}</w:t>
      </w:r>
    </w:p>
    <w:p>
      <w:r>
        <w:rPr>
          <w:rFonts w:ascii="Arial" w:hAnsi="Arial"/>
          <w:sz w:val="22"/>
          <w:b w:val="0"/>
        </w:rPr>
        <w:t xml:space="preserve">{{END-FOR indicator}}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24"/>
          <w:b w:val="1"/>
        </w:rPr>
        <w:t xml:space="preserve">AUDIT</w:t>
      </w:r>
    </w:p>
    <w:p>
      <w:r>
        <w:rPr>
          <w:rFonts w:ascii="Arial" w:hAnsi="Arial"/>
          <w:sz w:val="22"/>
          <w:b w:val="0"/>
        </w:rPr>
        <w:t xml:space="preserve">{{FOR a IN audit}}</w:t>
      </w:r>
    </w:p>
    <w:p>
      <w:r>
        <w:rPr>
          <w:rFonts w:ascii="Arial" w:hAnsi="Arial"/>
          <w:sz w:val="22"/>
          <w:b w:val="0"/>
        </w:rPr>
        <w:t xml:space="preserve">Row {{INS $a.rowId}}: {{INS $a.status}}</w:t>
      </w:r>
    </w:p>
    <w:p>
      <w:r>
        <w:rPr>
          <w:rFonts w:ascii="Arial" w:hAnsi="Arial"/>
          <w:sz w:val="22"/>
          <w:b w:val="0"/>
        </w:rPr>
        <w:t xml:space="preserve">{{END-FOR a}}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22"/>
          <w:b w:val="0"/>
        </w:rPr>
        <w:t xml:space="preserve">Manifest SHA-256: {{manifest}}</w:t>
      </w:r>
    </w:p>
    <w:p>
      <w:r>
        <w:rPr>
          <w:rFonts w:ascii="Arial" w:hAnsi="Arial"/>
          <w:sz w:val="22"/>
          <w:b w:val="0"/>
        </w:rPr>
        <w:t xml:space="preserve"/>
      </w:r>
    </w:p>
    <w:p>
      <w:r>
        <w:rPr>
          <w:rFonts w:ascii="Arial" w:hAnsi="Arial"/>
          <w:sz w:val="18"/>
          <w:b w:val="0"/>
        </w:rPr>
        <w:t xml:space="preserve">Generated locally by VHSND Pipeline. Data never leaves this device.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VHSND Pipeline</Application>
  <DocSecurity>0</DocSecurity>
  <ScaleCrop>false</ScaleCrop>
  <Company>NHM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VHSND Report Template</dc:title>
  <dc:creator>VHSND Pipeline</dc:creator>
  <cp:lastModifiedBy>VHSND Pipeline</cp:lastModifiedBy>
</cp:coreProperties>
</file>