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1A1A2E"/>
          <w:sz w:val="52"/>
          <w:szCs w:val="52"/>
        </w:rPr>
        <w:t xml:space="preserve">ADITYA PARIHAR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Computer Science Engineer  ·  AI/ML Specialist  ·  Full Stack Developer</w:t>
      </w:r>
    </w:p>
    <w:p>
      <w:pPr>
        <w:tabs>
          <w:tab w:val="left" w:pos="2500"/>
          <w:tab w:val="left" w:pos="6200"/>
        </w:tabs>
        <w:spacing w:after="2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+91 7983304910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parihar21aditya@gmail.com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Dehradun, Uttarakhand, India</w:t>
      </w:r>
    </w:p>
    <w:p>
      <w:pPr>
        <w:tabs>
          <w:tab w:val="left" w:pos="140"/>
          <w:tab w:val="left" w:pos="2800"/>
          <w:tab w:val="left" w:pos="2940"/>
        </w:tabs>
        <w:spacing w:after="20" w:before="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GitHub: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github.com/adityaparihar21</w:t>
      </w:r>
      <w:r>
        <w:rPr>
          <w:rFonts w:ascii="Calibri" w:cs="Calibri" w:eastAsia="Calibri" w:hAnsi="Calibri"/>
          <w:sz w:val="19"/>
          <w:szCs w:val="19"/>
        </w:rPr>
        <w:t xml:space="preserve">		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LinkedIn: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linkedin.com/in/aditya-parihar-974b72281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Portfolio: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portfolioparihar21.vercel.app</w:t>
      </w:r>
    </w:p>
    <w:p>
      <w:pPr>
        <w:pBdr>
          <w:bottom w:val="single" w:color="1A1A2E" w:sz="10" w:space="1"/>
        </w:pBdr>
        <w:spacing w:after="160" w:before="0"/>
      </w:pP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A1A2E"/>
          <w:sz w:val="22"/>
          <w:szCs w:val="22"/>
        </w:rPr>
        <w:t xml:space="preserve">EDUCATION</w:t>
      </w:r>
    </w:p>
    <w:p>
      <w:pPr>
        <w:pBdr>
          <w:bottom w:val="single" w:color="2C2C54" w:sz="6" w:space="1"/>
        </w:pBdr>
        <w:spacing w:after="100" w:before="0"/>
      </w:pP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B.Tech, Computer Science &amp; Engineering — Artificial Intelligence &amp; Machine Learning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2024 – 2028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University of Petroleum and Energy Studies (UPES), Dehradun  ·  CGPA: 7.0</w:t>
      </w:r>
    </w:p>
    <w:p>
      <w:pPr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Class XII (CBSE)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2022 – 2023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Asian School, Dehradun  ·  83%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A1A2E"/>
          <w:sz w:val="22"/>
          <w:szCs w:val="22"/>
        </w:rPr>
        <w:t xml:space="preserve">EXPERIENCE</w:t>
      </w:r>
    </w:p>
    <w:p>
      <w:pPr>
        <w:pBdr>
          <w:bottom w:val="single" w:color="2C2C54" w:sz="6" w:space="1"/>
        </w:pBdr>
        <w:spacing w:after="100" w:before="0"/>
      </w:pP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Software Development Intern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Jun 2026 – Jul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ScriptGuru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Contributed to active development projects, assisting in building and iterating on software features within an agile team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on designing and implementing backend logic and front-end components, gaining exposure to production-level codebases.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Participated in code reviews and sprint planning sessions, translating requirements into clean, maintainable code under real-world delivery timelines.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A1A2E"/>
          <w:sz w:val="22"/>
          <w:szCs w:val="22"/>
        </w:rPr>
        <w:t xml:space="preserve">TECHNICAL PROJECTS</w:t>
      </w:r>
    </w:p>
    <w:p>
      <w:pPr>
        <w:pBdr>
          <w:bottom w:val="single" w:color="2C2C54" w:sz="6" w:space="1"/>
        </w:pBdr>
        <w:spacing w:after="100" w:before="0"/>
      </w:pP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TripCo — AI-Powered Travel Itinerary &amp; Journal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HTML · CSS · JavaScript · Leaflet.js · OpenStreetMap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a Letterboxd-style single-page travel application supporting curated city guides across 10 global destinations with an interactive satellite map powered by Leaflet.js and OpenStreetMap.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a multi-view SPA architecture (Explore, Map, Saved, Profile) with zero framework dependencies, achieving full mobile-first responsiveness.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destination bookmarking system and user profile layer, enabling itinerary tracking and personalized travel journaling within the browser.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WeatherHUT — Real-Time Weather Dashboard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HTML · CSS · JavaScript · OpenWeatherMap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minimalist weather application that retrieves and renders live atmospheric data — temperature, humidity, wind speed — for any city worldwide via the OpenWeatherMap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dynamic background transitions that adapt to current weather conditions, enhancing UX through contextual visual feedback.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Optimized the responsive layout for seamless usage across mobile and desktop viewports with clean, component-driven CSS architecture.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StudyPilot — AI-Powered Academic Productivity Platform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Node.js · Express · JDBC · AI Chatbot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Architected a full-stack study management platform integrating an AI chatbot assistant, automated smart reminders, and an analytics dashboard within a single authenticated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secure user authentication with persistent session management and relational database integration using JDBC.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a notes generator and AI-based study planner that adapts scheduling suggestions based on task priority and student-defined deadlines.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Webcam AI Puzzle Solver — Gesture-Controlled Game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Java · MediaPipe · Hand Tracking · Computer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real-time gaming application that maps live hand-tracking data from a webcam feed to puzzle controls, enabling full gesture-based gameplay without physical input devices.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coordinate translation algorithms to convert 21-point MediaPipe hand landmark data into accurate on-screen interaction events, eliminating latency-driven input errors.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Real-Time ASCII Art Engine — Live Camera Processing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JavaScript · Canvas API · Web APIs · Image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a browser-based tool that processes live webcam input frame-by-frame, converting pixel luminance data into dynamic ASCII character matrices rendered at capture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high-resolution export pipeline allowing users to freeze and download generated ASCII art as full-quality image files via a custom Canvas-to-image rendering stage.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Communal Typewriter Journal — Interactive Web App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React · Tailwind CSS · Framer Motion · Sound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built a cinematic digital journaling interface themed around vintage typewriter aesthetics, featuring live keystroke sound feedback, ink ribbon theme switching, and snapshot 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Framer Motion for fluid UI transitions and applied a dark academia design system using Tailwind CSS utility classes.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A1A2E"/>
          <w:sz w:val="22"/>
          <w:szCs w:val="22"/>
        </w:rPr>
        <w:t xml:space="preserve">TECHNICAL SKILLS</w:t>
      </w:r>
    </w:p>
    <w:p>
      <w:pPr>
        <w:pBdr>
          <w:bottom w:val="single" w:color="2C2C54" w:sz="6" w:space="1"/>
        </w:pBdr>
        <w:spacing w:after="100" w:before="0"/>
      </w:pP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JavaScript, Java (intermediate), Python, C, SQL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Frontend &amp; Web: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React, HTML5, CSS3, Tailwind CSS, Framer Motion, Leaflet.js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Backend &amp; Data: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Node.js, Express.js, MySQL, JDBC, REST APIs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AI / Computer Vision: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MediaPipe, OpenCV, Hand Tracking, Canvas API, TensorFlow (foundations)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Tools &amp; Platforms: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Git, GitHub, VS Code, Linux, Vercel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A1A2E"/>
          <w:sz w:val="22"/>
          <w:szCs w:val="22"/>
        </w:rPr>
        <w:t xml:space="preserve">CERTIFICATIONS</w:t>
      </w:r>
    </w:p>
    <w:p>
      <w:pPr>
        <w:pBdr>
          <w:bottom w:val="single" w:color="2C2C54" w:sz="6" w:space="1"/>
        </w:pBdr>
        <w:spacing w:after="100" w:before="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Anthropic (Claude Platform):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Claude 101  ·  Claude Platform 101  ·  Claude with the Anthropic API  ·  Claude Code in Action  ·  Claude Code 101  ·  Introduction to Claude Cowork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A1A2E"/>
          <w:sz w:val="22"/>
          <w:szCs w:val="22"/>
        </w:rPr>
        <w:t xml:space="preserve">ACHIEVEMENTS &amp; ACTIVITIES</w:t>
      </w:r>
    </w:p>
    <w:p>
      <w:pPr>
        <w:pBdr>
          <w:bottom w:val="single" w:color="2C2C54" w:sz="6" w:space="1"/>
        </w:pBdr>
        <w:spacing w:after="100" w:before="0"/>
      </w:pP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Selected as Lead Video Editor for UPES's official social media platform (@lifeatupes), overseeing institutional branding content production for a university-wide audience.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shipped six production-grade technical projects spanning computer vision, full stack web, and AI tooling within the first two years of undergraduate study.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Portfolio live at portfolioparihar21.vercel.app — showcasing full technical and project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Open to research internships, AI/ML collaborations, open source contributions, and hackathon teams.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A1A2E"/>
          <w:sz w:val="22"/>
          <w:szCs w:val="22"/>
        </w:rPr>
        <w:t xml:space="preserve">LANGUAGES</w:t>
      </w:r>
    </w:p>
    <w:p>
      <w:pPr>
        <w:pBdr>
          <w:bottom w:val="single" w:color="2C2C54" w:sz="6" w:space="1"/>
        </w:pBdr>
        <w:spacing w:after="100" w:before="0"/>
      </w:pP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(Professional)  ·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Hindi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(Native)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2026-06-22T19:08:11.762Z</dcterms:created>
  <dcterms:modified xsi:type="dcterms:W3CDTF">2026-06-22T19:08:11.776Z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