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1E51EB8D" w:rsidR="00080C97" w:rsidRDefault="00F83F85" w:rsidP="00F83F85">
      <w:pPr>
        <w:pStyle w:val="NoSpacing"/>
        <w:jc w:val="right"/>
      </w:pPr>
      <w:r>
        <w:t>Aditya Patel</w:t>
      </w:r>
    </w:p>
    <w:p w14:paraId="315A2A4D" w14:textId="70EF0AAC" w:rsidR="00080C97" w:rsidRDefault="00F83F85" w:rsidP="00F83F85">
      <w:pPr>
        <w:pStyle w:val="NoSpacing"/>
        <w:jc w:val="right"/>
      </w:pPr>
      <w:r>
        <w:t>APUSH</w:t>
      </w:r>
    </w:p>
    <w:p w14:paraId="6B15AA15" w14:textId="7A6C0833" w:rsidR="00080C97" w:rsidRDefault="00F83F85" w:rsidP="00F83F85">
      <w:pPr>
        <w:pStyle w:val="NoSpacing"/>
        <w:jc w:val="right"/>
      </w:pPr>
      <w:r>
        <w:t>Period 4</w:t>
      </w:r>
    </w:p>
    <w:p w14:paraId="392AC6DD" w14:textId="46645550" w:rsidR="007D4B2F" w:rsidRDefault="00F83F85" w:rsidP="00F83F85">
      <w:pPr>
        <w:pStyle w:val="NoSpacing"/>
        <w:jc w:val="right"/>
      </w:pPr>
      <w:r>
        <w:t>11/</w:t>
      </w:r>
      <w:r w:rsidR="00EE6570">
        <w:t>1</w:t>
      </w:r>
      <w:r>
        <w:t>6/2020</w:t>
      </w:r>
    </w:p>
    <w:p w14:paraId="647E3AE7" w14:textId="6AEDFFCA" w:rsidR="00121033" w:rsidRPr="004F4CE7" w:rsidRDefault="00150D46" w:rsidP="004F4CE7">
      <w:pPr>
        <w:pStyle w:val="Title"/>
      </w:pPr>
      <w:r>
        <w:rPr>
          <w:noProof/>
        </w:rPr>
        <mc:AlternateContent>
          <mc:Choice Requires="wps">
            <w:drawing>
              <wp:anchor distT="45720" distB="45720" distL="114300" distR="114300" simplePos="0" relativeHeight="251659264" behindDoc="0" locked="0" layoutInCell="1" allowOverlap="1" wp14:anchorId="17671BA1" wp14:editId="628075DD">
                <wp:simplePos x="0" y="0"/>
                <wp:positionH relativeFrom="column">
                  <wp:posOffset>-787400</wp:posOffset>
                </wp:positionH>
                <wp:positionV relativeFrom="paragraph">
                  <wp:posOffset>362585</wp:posOffset>
                </wp:positionV>
                <wp:extent cx="637540" cy="6273165"/>
                <wp:effectExtent l="0" t="0" r="101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6273165"/>
                        </a:xfrm>
                        <a:prstGeom prst="rect">
                          <a:avLst/>
                        </a:prstGeom>
                        <a:solidFill>
                          <a:srgbClr val="FFFFFF"/>
                        </a:solidFill>
                        <a:ln w="9525">
                          <a:solidFill>
                            <a:srgbClr val="000000"/>
                          </a:solidFill>
                          <a:miter lim="800000"/>
                          <a:headEnd/>
                          <a:tailEnd/>
                        </a:ln>
                      </wps:spPr>
                      <wps:txbx>
                        <w:txbxContent>
                          <w:p w14:paraId="20CE9A9F" w14:textId="0AA98BC7" w:rsidR="00150D46" w:rsidRDefault="00193112" w:rsidP="00150D46">
                            <w:pPr>
                              <w:ind w:firstLine="0"/>
                            </w:pPr>
                            <w:r>
                              <w:t>(</w:t>
                            </w:r>
                            <w:r w:rsidR="00150D46">
                              <w:t>14</w:t>
                            </w:r>
                            <w:r>
                              <w:t>)</w:t>
                            </w:r>
                          </w:p>
                          <w:p w14:paraId="1AE71307" w14:textId="34DA3B11" w:rsidR="00150D46" w:rsidRDefault="00193112" w:rsidP="00150D46">
                            <w:pPr>
                              <w:ind w:firstLine="0"/>
                            </w:pPr>
                            <w:r>
                              <w:t>(</w:t>
                            </w:r>
                            <w:r w:rsidR="00150D46">
                              <w:t>29</w:t>
                            </w:r>
                            <w:r>
                              <w:t>)</w:t>
                            </w:r>
                          </w:p>
                          <w:p w14:paraId="26DE4242" w14:textId="6926635A" w:rsidR="00150D46" w:rsidRDefault="00193112" w:rsidP="00150D46">
                            <w:pPr>
                              <w:ind w:firstLine="0"/>
                            </w:pPr>
                            <w:r>
                              <w:t>(</w:t>
                            </w:r>
                            <w:r w:rsidR="00150D46">
                              <w:t>40</w:t>
                            </w:r>
                            <w:r>
                              <w:t>)</w:t>
                            </w:r>
                          </w:p>
                          <w:p w14:paraId="54AAEC6F" w14:textId="2B9B4A08" w:rsidR="00150D46" w:rsidRDefault="00193112" w:rsidP="00150D46">
                            <w:pPr>
                              <w:ind w:firstLine="0"/>
                            </w:pPr>
                            <w:r>
                              <w:t>(</w:t>
                            </w:r>
                            <w:r w:rsidR="00150D46">
                              <w:t>61</w:t>
                            </w:r>
                            <w:r>
                              <w:t>)</w:t>
                            </w:r>
                          </w:p>
                          <w:p w14:paraId="608C6128" w14:textId="10C4CC5F" w:rsidR="00150D46" w:rsidRDefault="00193112" w:rsidP="00150D46">
                            <w:pPr>
                              <w:ind w:firstLine="0"/>
                            </w:pPr>
                            <w:r>
                              <w:t>(</w:t>
                            </w:r>
                            <w:r w:rsidR="00150D46">
                              <w:t>77</w:t>
                            </w:r>
                            <w:r>
                              <w:t>)</w:t>
                            </w:r>
                          </w:p>
                          <w:p w14:paraId="23799329" w14:textId="43003036" w:rsidR="00150D46" w:rsidRDefault="00193112" w:rsidP="00150D46">
                            <w:pPr>
                              <w:ind w:firstLine="0"/>
                            </w:pPr>
                            <w:r>
                              <w:t>(</w:t>
                            </w:r>
                            <w:r w:rsidR="00150D46">
                              <w:t>97</w:t>
                            </w:r>
                            <w:r>
                              <w:t>)</w:t>
                            </w:r>
                          </w:p>
                          <w:p w14:paraId="3EF78248" w14:textId="4BA37C90" w:rsidR="00150D46" w:rsidRDefault="00193112" w:rsidP="00150D46">
                            <w:pPr>
                              <w:ind w:firstLine="0"/>
                            </w:pPr>
                            <w:r>
                              <w:t>(</w:t>
                            </w:r>
                            <w:r w:rsidR="00150D46">
                              <w:t>111</w:t>
                            </w:r>
                            <w:r>
                              <w:t>)</w:t>
                            </w:r>
                          </w:p>
                          <w:p w14:paraId="7C00CA5F" w14:textId="7AD04351" w:rsidR="00150D46" w:rsidRDefault="00193112" w:rsidP="00150D46">
                            <w:pPr>
                              <w:ind w:firstLine="0"/>
                            </w:pPr>
                            <w:r>
                              <w:t>(</w:t>
                            </w:r>
                            <w:r w:rsidR="00150D46">
                              <w:t>123</w:t>
                            </w:r>
                            <w:r>
                              <w:t>)</w:t>
                            </w:r>
                          </w:p>
                          <w:p w14:paraId="631A6DD9" w14:textId="5546ADC8" w:rsidR="00150D46" w:rsidRDefault="00193112" w:rsidP="00150D46">
                            <w:pPr>
                              <w:ind w:firstLine="0"/>
                            </w:pPr>
                            <w:r>
                              <w:t>(</w:t>
                            </w:r>
                            <w:r w:rsidR="00150D46">
                              <w:t>141</w:t>
                            </w:r>
                            <w:r>
                              <w:t>)</w:t>
                            </w:r>
                          </w:p>
                          <w:p w14:paraId="6F7538BA" w14:textId="73628A07" w:rsidR="00150D46" w:rsidRDefault="00193112" w:rsidP="00150D46">
                            <w:pPr>
                              <w:ind w:firstLine="0"/>
                            </w:pPr>
                            <w:r>
                              <w:t>(</w:t>
                            </w:r>
                            <w:r w:rsidR="00150D46">
                              <w:t>155</w:t>
                            </w:r>
                            <w:r>
                              <w:t>)</w:t>
                            </w:r>
                          </w:p>
                          <w:p w14:paraId="68732B7B" w14:textId="4D707D35" w:rsidR="00150D46" w:rsidRDefault="00193112" w:rsidP="00150D46">
                            <w:pPr>
                              <w:ind w:firstLine="0"/>
                            </w:pPr>
                            <w:r>
                              <w:t>(</w:t>
                            </w:r>
                            <w:r w:rsidR="00150D46">
                              <w:t>169</w:t>
                            </w:r>
                            <w:r>
                              <w:t>)</w:t>
                            </w:r>
                          </w:p>
                          <w:p w14:paraId="2A77DB0D" w14:textId="435C7A2D" w:rsidR="00150D46" w:rsidRDefault="00193112" w:rsidP="00150D46">
                            <w:pPr>
                              <w:ind w:firstLine="0"/>
                            </w:pPr>
                            <w:r>
                              <w:t>(</w:t>
                            </w:r>
                            <w:r w:rsidR="00150D46">
                              <w:t>182</w:t>
                            </w:r>
                            <w:r>
                              <w:t>)</w:t>
                            </w:r>
                          </w:p>
                          <w:p w14:paraId="0BA74505" w14:textId="6B3B2645" w:rsidR="00150D46" w:rsidRDefault="00193112" w:rsidP="00150D46">
                            <w:pPr>
                              <w:ind w:firstLine="0"/>
                            </w:pPr>
                            <w:r>
                              <w:t>(</w:t>
                            </w:r>
                            <w:r w:rsidR="00150D46">
                              <w:t>195</w:t>
                            </w:r>
                            <w:r>
                              <w:t>)</w:t>
                            </w:r>
                          </w:p>
                          <w:p w14:paraId="05B5E79C" w14:textId="607364D4" w:rsidR="00150D46" w:rsidRDefault="00193112" w:rsidP="00150D46">
                            <w:pPr>
                              <w:ind w:firstLine="0"/>
                            </w:pPr>
                            <w:r>
                              <w:t>(</w:t>
                            </w:r>
                            <w:r w:rsidR="00150D46">
                              <w:t>210</w:t>
                            </w:r>
                            <w:r>
                              <w:t>)</w:t>
                            </w:r>
                          </w:p>
                          <w:p w14:paraId="38B07999" w14:textId="7091CCEF" w:rsidR="00150D46" w:rsidRDefault="00193112" w:rsidP="00150D46">
                            <w:pPr>
                              <w:ind w:firstLine="0"/>
                            </w:pPr>
                            <w:r>
                              <w:t>(</w:t>
                            </w:r>
                            <w:r w:rsidR="00150D46">
                              <w:t>225</w:t>
                            </w:r>
                            <w:r>
                              <w:t>)</w:t>
                            </w:r>
                          </w:p>
                          <w:p w14:paraId="64F3A218" w14:textId="3A11D66B" w:rsidR="00150D46" w:rsidRDefault="00193112" w:rsidP="00150D46">
                            <w:pPr>
                              <w:ind w:firstLine="0"/>
                            </w:pPr>
                            <w:r>
                              <w:t>(</w:t>
                            </w:r>
                            <w:r w:rsidR="00150D46">
                              <w:t>240</w:t>
                            </w:r>
                            <w:r>
                              <w:t>)</w:t>
                            </w:r>
                          </w:p>
                          <w:p w14:paraId="0849CFD5" w14:textId="2BC8EBD2" w:rsidR="00150D46" w:rsidRDefault="00193112" w:rsidP="00150D46">
                            <w:pPr>
                              <w:ind w:firstLine="0"/>
                            </w:pPr>
                            <w:r>
                              <w:t>(</w:t>
                            </w:r>
                            <w:r w:rsidR="00150D46">
                              <w:t>255</w:t>
                            </w:r>
                            <w:r>
                              <w:t>)</w:t>
                            </w:r>
                          </w:p>
                          <w:p w14:paraId="628C51CF" w14:textId="02481FDA" w:rsidR="00150D46" w:rsidRDefault="00193112" w:rsidP="00150D46">
                            <w:pPr>
                              <w:ind w:firstLine="0"/>
                            </w:pPr>
                            <w:r>
                              <w:t>(</w:t>
                            </w:r>
                            <w:r w:rsidR="00150D46">
                              <w:t>269</w:t>
                            </w:r>
                            <w:r>
                              <w:t>)</w:t>
                            </w:r>
                            <w:r w:rsidRPr="0019311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71BA1" id="_x0000_t202" coordsize="21600,21600" o:spt="202" path="m,l,21600r21600,l21600,xe">
                <v:stroke joinstyle="miter"/>
                <v:path gradientshapeok="t" o:connecttype="rect"/>
              </v:shapetype>
              <v:shape id="Text Box 2" o:spid="_x0000_s1026" type="#_x0000_t202" style="position:absolute;left:0;text-align:left;margin-left:-62pt;margin-top:28.55pt;width:50.2pt;height:493.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7WIwIAAEYEAAAOAAAAZHJzL2Uyb0RvYy54bWysU9uO2yAQfa/Uf0C8N068uexacVbbbFNV&#10;2l6k3X4AxjhGBYYCiZ1+fQfsTdPbS1UeEMMMh5lzZta3vVbkKJyXYEo6m0wpEYZDLc2+pJ+fdq+u&#10;KfGBmZopMKKkJ+Hp7ebli3VnC5FDC6oWjiCI8UVnS9qGYIss87wVmvkJWGHQ2YDTLKDp9lntWIfo&#10;WmX5dLrMOnC1dcCF93h7PzjpJuE3jeDhY9N4EYgqKeYW0u7SXsU926xZsXfMtpKPabB/yEIzafDT&#10;M9Q9C4wcnPwNSkvuwEMTJhx0Bk0juUg1YDWz6S/VPLbMilQLkuPtmSb//2D5h+MnR2Rd0ny2osQw&#10;jSI9iT6Q19CTPPLTWV9g2KPFwNDjNeqcavX2AfgXTwxsW2b24s456FrBasxvFl9mF08HHB9Bqu49&#10;1PgNOwRIQH3jdCQP6SCIjjqdztrEVDheLq9Wizl6OLqW+epqtlykL1jx/No6H94K0CQeSupQ+4TO&#10;jg8+xGxY8RwSP/OgZL2TSiXD7autcuTIsE92aY3oP4UpQ7qS3izyxUDAXyGmaf0JQsuADa+kLun1&#10;OYgVkbY3pk7tGJhUwxlTVmbkMVI3kBj6qh91qaA+IaMOhsbGQcRDC+4bJR02dUn91wNzghL1zqAq&#10;N7N55DAkY75Y5Wi4S0916WGGI1RJAyXDcRvS5ETCDNyheo1MxEaZh0zGXLFZE9/jYMVpuLRT1I/x&#10;33wHAAD//wMAUEsDBBQABgAIAAAAIQDcewUg4gAAAAwBAAAPAAAAZHJzL2Rvd25yZXYueG1sTI/B&#10;TsMwEETvSPyDtUhcUGonTdMS4lQICQQ3KAiubrxNImI72G4a/p7lBMfVPs28qbazGdiEPvTOSkgX&#10;AhjaxunethLeXu+TDbAQldVqcBYlfGOAbX1+VqlSu5N9wWkXW0YhNpRKQhfjWHIemg6NCgs3oqXf&#10;wXmjIp2+5dqrE4WbgWdCFNyo3lJDp0a867D53B2NhE3+OH2Ep+Xze1Mchut4tZ4evryUlxfz7Q2w&#10;iHP8g+FXn9ShJqe9O1od2CAhSbOcxkQJq3UKjIgkWxbA9oSKfCWA1xX/P6L+AQAA//8DAFBLAQIt&#10;ABQABgAIAAAAIQC2gziS/gAAAOEBAAATAAAAAAAAAAAAAAAAAAAAAABbQ29udGVudF9UeXBlc10u&#10;eG1sUEsBAi0AFAAGAAgAAAAhADj9If/WAAAAlAEAAAsAAAAAAAAAAAAAAAAALwEAAF9yZWxzLy5y&#10;ZWxzUEsBAi0AFAAGAAgAAAAhABqODtYjAgAARgQAAA4AAAAAAAAAAAAAAAAALgIAAGRycy9lMm9E&#10;b2MueG1sUEsBAi0AFAAGAAgAAAAhANx7BSDiAAAADAEAAA8AAAAAAAAAAAAAAAAAfQQAAGRycy9k&#10;b3ducmV2LnhtbFBLBQYAAAAABAAEAPMAAACMBQAAAAA=&#10;">
                <v:textbox>
                  <w:txbxContent>
                    <w:p w14:paraId="20CE9A9F" w14:textId="0AA98BC7" w:rsidR="00150D46" w:rsidRDefault="00193112" w:rsidP="00150D46">
                      <w:pPr>
                        <w:ind w:firstLine="0"/>
                      </w:pPr>
                      <w:r>
                        <w:t>(</w:t>
                      </w:r>
                      <w:r w:rsidR="00150D46">
                        <w:t>14</w:t>
                      </w:r>
                      <w:r>
                        <w:t>)</w:t>
                      </w:r>
                    </w:p>
                    <w:p w14:paraId="1AE71307" w14:textId="34DA3B11" w:rsidR="00150D46" w:rsidRDefault="00193112" w:rsidP="00150D46">
                      <w:pPr>
                        <w:ind w:firstLine="0"/>
                      </w:pPr>
                      <w:r>
                        <w:t>(</w:t>
                      </w:r>
                      <w:r w:rsidR="00150D46">
                        <w:t>29</w:t>
                      </w:r>
                      <w:r>
                        <w:t>)</w:t>
                      </w:r>
                    </w:p>
                    <w:p w14:paraId="26DE4242" w14:textId="6926635A" w:rsidR="00150D46" w:rsidRDefault="00193112" w:rsidP="00150D46">
                      <w:pPr>
                        <w:ind w:firstLine="0"/>
                      </w:pPr>
                      <w:r>
                        <w:t>(</w:t>
                      </w:r>
                      <w:r w:rsidR="00150D46">
                        <w:t>40</w:t>
                      </w:r>
                      <w:r>
                        <w:t>)</w:t>
                      </w:r>
                    </w:p>
                    <w:p w14:paraId="54AAEC6F" w14:textId="2B9B4A08" w:rsidR="00150D46" w:rsidRDefault="00193112" w:rsidP="00150D46">
                      <w:pPr>
                        <w:ind w:firstLine="0"/>
                      </w:pPr>
                      <w:r>
                        <w:t>(</w:t>
                      </w:r>
                      <w:r w:rsidR="00150D46">
                        <w:t>61</w:t>
                      </w:r>
                      <w:r>
                        <w:t>)</w:t>
                      </w:r>
                    </w:p>
                    <w:p w14:paraId="608C6128" w14:textId="10C4CC5F" w:rsidR="00150D46" w:rsidRDefault="00193112" w:rsidP="00150D46">
                      <w:pPr>
                        <w:ind w:firstLine="0"/>
                      </w:pPr>
                      <w:r>
                        <w:t>(</w:t>
                      </w:r>
                      <w:r w:rsidR="00150D46">
                        <w:t>77</w:t>
                      </w:r>
                      <w:r>
                        <w:t>)</w:t>
                      </w:r>
                    </w:p>
                    <w:p w14:paraId="23799329" w14:textId="43003036" w:rsidR="00150D46" w:rsidRDefault="00193112" w:rsidP="00150D46">
                      <w:pPr>
                        <w:ind w:firstLine="0"/>
                      </w:pPr>
                      <w:r>
                        <w:t>(</w:t>
                      </w:r>
                      <w:r w:rsidR="00150D46">
                        <w:t>97</w:t>
                      </w:r>
                      <w:r>
                        <w:t>)</w:t>
                      </w:r>
                    </w:p>
                    <w:p w14:paraId="3EF78248" w14:textId="4BA37C90" w:rsidR="00150D46" w:rsidRDefault="00193112" w:rsidP="00150D46">
                      <w:pPr>
                        <w:ind w:firstLine="0"/>
                      </w:pPr>
                      <w:r>
                        <w:t>(</w:t>
                      </w:r>
                      <w:r w:rsidR="00150D46">
                        <w:t>111</w:t>
                      </w:r>
                      <w:r>
                        <w:t>)</w:t>
                      </w:r>
                    </w:p>
                    <w:p w14:paraId="7C00CA5F" w14:textId="7AD04351" w:rsidR="00150D46" w:rsidRDefault="00193112" w:rsidP="00150D46">
                      <w:pPr>
                        <w:ind w:firstLine="0"/>
                      </w:pPr>
                      <w:r>
                        <w:t>(</w:t>
                      </w:r>
                      <w:r w:rsidR="00150D46">
                        <w:t>123</w:t>
                      </w:r>
                      <w:r>
                        <w:t>)</w:t>
                      </w:r>
                    </w:p>
                    <w:p w14:paraId="631A6DD9" w14:textId="5546ADC8" w:rsidR="00150D46" w:rsidRDefault="00193112" w:rsidP="00150D46">
                      <w:pPr>
                        <w:ind w:firstLine="0"/>
                      </w:pPr>
                      <w:r>
                        <w:t>(</w:t>
                      </w:r>
                      <w:r w:rsidR="00150D46">
                        <w:t>141</w:t>
                      </w:r>
                      <w:r>
                        <w:t>)</w:t>
                      </w:r>
                    </w:p>
                    <w:p w14:paraId="6F7538BA" w14:textId="73628A07" w:rsidR="00150D46" w:rsidRDefault="00193112" w:rsidP="00150D46">
                      <w:pPr>
                        <w:ind w:firstLine="0"/>
                      </w:pPr>
                      <w:r>
                        <w:t>(</w:t>
                      </w:r>
                      <w:r w:rsidR="00150D46">
                        <w:t>155</w:t>
                      </w:r>
                      <w:r>
                        <w:t>)</w:t>
                      </w:r>
                    </w:p>
                    <w:p w14:paraId="68732B7B" w14:textId="4D707D35" w:rsidR="00150D46" w:rsidRDefault="00193112" w:rsidP="00150D46">
                      <w:pPr>
                        <w:ind w:firstLine="0"/>
                      </w:pPr>
                      <w:r>
                        <w:t>(</w:t>
                      </w:r>
                      <w:r w:rsidR="00150D46">
                        <w:t>169</w:t>
                      </w:r>
                      <w:r>
                        <w:t>)</w:t>
                      </w:r>
                    </w:p>
                    <w:p w14:paraId="2A77DB0D" w14:textId="435C7A2D" w:rsidR="00150D46" w:rsidRDefault="00193112" w:rsidP="00150D46">
                      <w:pPr>
                        <w:ind w:firstLine="0"/>
                      </w:pPr>
                      <w:r>
                        <w:t>(</w:t>
                      </w:r>
                      <w:r w:rsidR="00150D46">
                        <w:t>182</w:t>
                      </w:r>
                      <w:r>
                        <w:t>)</w:t>
                      </w:r>
                    </w:p>
                    <w:p w14:paraId="0BA74505" w14:textId="6B3B2645" w:rsidR="00150D46" w:rsidRDefault="00193112" w:rsidP="00150D46">
                      <w:pPr>
                        <w:ind w:firstLine="0"/>
                      </w:pPr>
                      <w:r>
                        <w:t>(</w:t>
                      </w:r>
                      <w:r w:rsidR="00150D46">
                        <w:t>195</w:t>
                      </w:r>
                      <w:r>
                        <w:t>)</w:t>
                      </w:r>
                    </w:p>
                    <w:p w14:paraId="05B5E79C" w14:textId="607364D4" w:rsidR="00150D46" w:rsidRDefault="00193112" w:rsidP="00150D46">
                      <w:pPr>
                        <w:ind w:firstLine="0"/>
                      </w:pPr>
                      <w:r>
                        <w:t>(</w:t>
                      </w:r>
                      <w:r w:rsidR="00150D46">
                        <w:t>210</w:t>
                      </w:r>
                      <w:r>
                        <w:t>)</w:t>
                      </w:r>
                    </w:p>
                    <w:p w14:paraId="38B07999" w14:textId="7091CCEF" w:rsidR="00150D46" w:rsidRDefault="00193112" w:rsidP="00150D46">
                      <w:pPr>
                        <w:ind w:firstLine="0"/>
                      </w:pPr>
                      <w:r>
                        <w:t>(</w:t>
                      </w:r>
                      <w:r w:rsidR="00150D46">
                        <w:t>225</w:t>
                      </w:r>
                      <w:r>
                        <w:t>)</w:t>
                      </w:r>
                    </w:p>
                    <w:p w14:paraId="64F3A218" w14:textId="3A11D66B" w:rsidR="00150D46" w:rsidRDefault="00193112" w:rsidP="00150D46">
                      <w:pPr>
                        <w:ind w:firstLine="0"/>
                      </w:pPr>
                      <w:r>
                        <w:t>(</w:t>
                      </w:r>
                      <w:r w:rsidR="00150D46">
                        <w:t>240</w:t>
                      </w:r>
                      <w:r>
                        <w:t>)</w:t>
                      </w:r>
                    </w:p>
                    <w:p w14:paraId="0849CFD5" w14:textId="2BC8EBD2" w:rsidR="00150D46" w:rsidRDefault="00193112" w:rsidP="00150D46">
                      <w:pPr>
                        <w:ind w:firstLine="0"/>
                      </w:pPr>
                      <w:r>
                        <w:t>(</w:t>
                      </w:r>
                      <w:r w:rsidR="00150D46">
                        <w:t>255</w:t>
                      </w:r>
                      <w:r>
                        <w:t>)</w:t>
                      </w:r>
                    </w:p>
                    <w:p w14:paraId="628C51CF" w14:textId="02481FDA" w:rsidR="00150D46" w:rsidRDefault="00193112" w:rsidP="00150D46">
                      <w:pPr>
                        <w:ind w:firstLine="0"/>
                      </w:pPr>
                      <w:r>
                        <w:t>(</w:t>
                      </w:r>
                      <w:r w:rsidR="00150D46">
                        <w:t>269</w:t>
                      </w:r>
                      <w:r>
                        <w:t>)</w:t>
                      </w:r>
                      <w:r w:rsidRPr="00193112">
                        <w:t xml:space="preserve"> </w:t>
                      </w:r>
                    </w:p>
                  </w:txbxContent>
                </v:textbox>
                <w10:wrap type="square"/>
              </v:shape>
            </w:pict>
          </mc:Fallback>
        </mc:AlternateContent>
      </w:r>
      <w:r w:rsidR="00F83F85" w:rsidRPr="00F83F85">
        <w:t xml:space="preserve">CH </w:t>
      </w:r>
      <w:r w:rsidR="00123AF4">
        <w:t>15 Test</w:t>
      </w:r>
      <w:r w:rsidR="00F83F85">
        <w:rPr>
          <w:sz w:val="18"/>
          <w:szCs w:val="18"/>
        </w:rPr>
        <w:t xml:space="preserve"> </w:t>
      </w:r>
    </w:p>
    <w:p w14:paraId="5601F3E8" w14:textId="656F9E0E" w:rsidR="0004384E" w:rsidRPr="0004384E" w:rsidRDefault="0004384E" w:rsidP="00B56AD9">
      <w:r>
        <w:t xml:space="preserve">Reconstruction after the Civil War was one of the most important periods in American History. The north’s early plans for Reconstruction </w:t>
      </w:r>
      <w:r w:rsidR="004F4CE7">
        <w:t>began before the end of war</w:t>
      </w:r>
      <w:r>
        <w:t xml:space="preserve">. The Radicals were in </w:t>
      </w:r>
      <w:r w:rsidR="004F4CE7">
        <w:t>power and</w:t>
      </w:r>
      <w:r>
        <w:t xml:space="preserve"> wanted to punish the South with their </w:t>
      </w:r>
      <w:r w:rsidRPr="0004384E">
        <w:rPr>
          <w:u w:val="single"/>
        </w:rPr>
        <w:t>Wade-Davis Bill</w:t>
      </w:r>
      <w:r>
        <w:t xml:space="preserve">, setting up a long redemption of the South. </w:t>
      </w:r>
      <w:r w:rsidR="004F4CE7">
        <w:t xml:space="preserve">These Radicals were insistent on their way, </w:t>
      </w:r>
      <w:r w:rsidR="00860F24">
        <w:t xml:space="preserve">and were powerful enough to override presidential vetoes, showing they were going to shape the country for the next years. </w:t>
      </w:r>
      <w:r w:rsidR="004F4CE7">
        <w:t xml:space="preserve"> </w:t>
      </w:r>
      <w:r w:rsidR="00CE7972">
        <w:t xml:space="preserve">The first major actions after the end of was the passage of a similar plan, and the </w:t>
      </w:r>
      <w:r w:rsidR="00CE7972" w:rsidRPr="00CE7972">
        <w:rPr>
          <w:u w:val="single"/>
        </w:rPr>
        <w:t>13</w:t>
      </w:r>
      <w:r w:rsidR="00CE7972" w:rsidRPr="00CE7972">
        <w:rPr>
          <w:u w:val="single"/>
          <w:vertAlign w:val="superscript"/>
        </w:rPr>
        <w:t>th</w:t>
      </w:r>
      <w:r w:rsidR="00CE7972" w:rsidRPr="00CE7972">
        <w:rPr>
          <w:u w:val="single"/>
        </w:rPr>
        <w:t>, 14</w:t>
      </w:r>
      <w:r w:rsidR="00CE7972" w:rsidRPr="00CE7972">
        <w:rPr>
          <w:u w:val="single"/>
          <w:vertAlign w:val="superscript"/>
        </w:rPr>
        <w:t>th</w:t>
      </w:r>
      <w:r w:rsidR="00CE7972" w:rsidRPr="00CE7972">
        <w:rPr>
          <w:u w:val="single"/>
        </w:rPr>
        <w:t>, and 15</w:t>
      </w:r>
      <w:r w:rsidR="00CE7972" w:rsidRPr="00CE7972">
        <w:rPr>
          <w:u w:val="single"/>
          <w:vertAlign w:val="superscript"/>
        </w:rPr>
        <w:t>th</w:t>
      </w:r>
      <w:r w:rsidR="00CE7972" w:rsidRPr="00CE7972">
        <w:rPr>
          <w:u w:val="single"/>
        </w:rPr>
        <w:t xml:space="preserve"> Amendments</w:t>
      </w:r>
      <w:r w:rsidR="00CE7972">
        <w:t>. Congress solidified their positions on race and attempted to create a better world for the freedman</w:t>
      </w:r>
      <w:r w:rsidR="00150D46">
        <w:t>, with these amendments guaranteeing citizenship, voting rights, and equality for all of them</w:t>
      </w:r>
      <w:r w:rsidR="00CE7972">
        <w:t xml:space="preserve">. They countered the actions of racist states in the South by passing Civil Rights’ legislation and continued to fight the racism. Despite their best effort, however, their opposition, was sided by the Supreme Court, which stripped down the amendments, ushering a new era of segregation. </w:t>
      </w:r>
      <w:r w:rsidR="00B56AD9">
        <w:t>African Americans</w:t>
      </w:r>
      <w:r w:rsidR="00CE7972">
        <w:t xml:space="preserve">, despite still being considered second class citizens, used their voting rights to bring more representation in government. Their economic situation stayed dire, with a new system of </w:t>
      </w:r>
      <w:r w:rsidR="00CE7972" w:rsidRPr="00CE7972">
        <w:rPr>
          <w:u w:val="single"/>
        </w:rPr>
        <w:t>sharecropping</w:t>
      </w:r>
      <w:r w:rsidR="00CE7972">
        <w:t xml:space="preserve"> replacing slavery, and once again tying </w:t>
      </w:r>
      <w:r w:rsidR="00B56AD9">
        <w:t>African Americans</w:t>
      </w:r>
      <w:r w:rsidR="00CE7972">
        <w:t xml:space="preserve"> to their land.</w:t>
      </w:r>
      <w:r w:rsidR="00B56AD9">
        <w:t xml:space="preserve"> The overall conditions of African Americans did get better, with their income and share of wealth greatly increasing</w:t>
      </w:r>
      <w:r w:rsidR="00150D46">
        <w:t xml:space="preserve">, especially as the south began to industrialize and slowly become more and more </w:t>
      </w:r>
      <w:proofErr w:type="gramStart"/>
      <w:r w:rsidR="00150D46">
        <w:t>similar to</w:t>
      </w:r>
      <w:proofErr w:type="gramEnd"/>
      <w:r w:rsidR="00150D46">
        <w:t xml:space="preserve"> the North</w:t>
      </w:r>
      <w:r w:rsidR="00B56AD9">
        <w:t xml:space="preserve">. However, after the end of Reconstruction with the Compromise of 1877, laws restricting the franchise and violence against them grew, </w:t>
      </w:r>
      <w:r w:rsidR="00150D46">
        <w:rPr>
          <w:noProof/>
        </w:rPr>
        <w:lastRenderedPageBreak/>
        <mc:AlternateContent>
          <mc:Choice Requires="wps">
            <w:drawing>
              <wp:anchor distT="45720" distB="45720" distL="114300" distR="114300" simplePos="0" relativeHeight="251661312" behindDoc="0" locked="0" layoutInCell="1" allowOverlap="1" wp14:anchorId="235784D2" wp14:editId="742B4143">
                <wp:simplePos x="0" y="0"/>
                <wp:positionH relativeFrom="column">
                  <wp:posOffset>-744707</wp:posOffset>
                </wp:positionH>
                <wp:positionV relativeFrom="paragraph">
                  <wp:posOffset>487</wp:posOffset>
                </wp:positionV>
                <wp:extent cx="605155" cy="6240780"/>
                <wp:effectExtent l="0" t="0" r="23495"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6240780"/>
                        </a:xfrm>
                        <a:prstGeom prst="rect">
                          <a:avLst/>
                        </a:prstGeom>
                        <a:solidFill>
                          <a:srgbClr val="FFFFFF"/>
                        </a:solidFill>
                        <a:ln w="9525">
                          <a:solidFill>
                            <a:srgbClr val="000000"/>
                          </a:solidFill>
                          <a:miter lim="800000"/>
                          <a:headEnd/>
                          <a:tailEnd/>
                        </a:ln>
                      </wps:spPr>
                      <wps:txbx>
                        <w:txbxContent>
                          <w:p w14:paraId="3F389FA6" w14:textId="57C32D55" w:rsidR="00150D46" w:rsidRDefault="00193112" w:rsidP="00150D46">
                            <w:pPr>
                              <w:ind w:firstLine="0"/>
                            </w:pPr>
                            <w:r>
                              <w:t>(</w:t>
                            </w:r>
                            <w:r w:rsidR="00150D46">
                              <w:t>283</w:t>
                            </w:r>
                            <w:r>
                              <w:t>)</w:t>
                            </w:r>
                          </w:p>
                          <w:p w14:paraId="4C49BBD7" w14:textId="12268E74" w:rsidR="00150D46" w:rsidRDefault="00193112" w:rsidP="00150D46">
                            <w:pPr>
                              <w:ind w:firstLine="0"/>
                            </w:pPr>
                            <w:r>
                              <w:t>(</w:t>
                            </w:r>
                            <w:r w:rsidR="00150D46">
                              <w:t>297</w:t>
                            </w:r>
                            <w:r>
                              <w:t>)</w:t>
                            </w:r>
                          </w:p>
                          <w:p w14:paraId="56CA0EF0" w14:textId="4F57EBB0" w:rsidR="00150D46" w:rsidRDefault="00193112" w:rsidP="00150D46">
                            <w:pPr>
                              <w:ind w:firstLine="0"/>
                            </w:pPr>
                            <w:r>
                              <w:t>(</w:t>
                            </w:r>
                            <w:r w:rsidR="00150D46">
                              <w:t>312</w:t>
                            </w:r>
                            <w:r>
                              <w:t>)</w:t>
                            </w:r>
                          </w:p>
                          <w:p w14:paraId="0F62B439" w14:textId="68FE39B1" w:rsidR="00150D46" w:rsidRDefault="00193112" w:rsidP="00150D46">
                            <w:pPr>
                              <w:ind w:firstLine="0"/>
                            </w:pPr>
                            <w:r>
                              <w:t>(</w:t>
                            </w:r>
                            <w:r w:rsidR="00150D46">
                              <w:t>323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784D2" id="_x0000_s1027" type="#_x0000_t202" style="position:absolute;left:0;text-align:left;margin-left:-58.65pt;margin-top:.05pt;width:47.65pt;height:49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zJwIAAEsEAAAOAAAAZHJzL2Uyb0RvYy54bWysVNuO0zAQfUfiHyy/06RR0+1GTVdLlyKk&#10;5SLt8gGO4zQWjsfYbpPy9YydbImAJ0QeLI9nfDxzzky2d0OnyFlYJ0GXdLlIKRGaQy31saRfnw9v&#10;NpQ4z3TNFGhR0otw9G73+tW2N4XIoAVVC0sQRLuiNyVtvTdFkjjeio65BRih0dmA7ZhH0x6T2rIe&#10;0TuVZGm6TnqwtbHAhXN4+jA66S7iN43g/nPTOOGJKinm5uNq41qFNdltWXG0zLSST2mwf8iiY1Lj&#10;o1eoB+YZOVn5B1QnuQUHjV9w6BJoGslFrAGrWaa/VfPUMiNiLUiOM1ea3P+D5Z/OXyyRNWpHiWYd&#10;SvQsBk/ewkCywE5vXIFBTwbD/IDHITJU6swj8G+OaNi3TB/FvbXQt4LVmN0y3ExmV0ccF0Cq/iPU&#10;+Aw7eYhAQ2O7AIhkEERHlS5XZUIqHA/Xab7Mc0o4utbZKr3ZROkSVrzcNtb59wI6EjYltah8RGfn&#10;R+dDNqx4CYnZg5L1QSoVDXus9sqSM8MuOcQvFoBFzsOUJn1Jb/MsHwmY+9wcIo3f3yA66bHdlexK&#10;urkGsSLQ9k7XsRk9k2rcY8pKTzwG6kYS/VANk2CTPBXUFyTWwtjdOI24acH+oKTHzi6p+35iVlCi&#10;PmgU53a5WoVRiMYqv8nQsHNPNfcwzRGqpJ6Scbv3cXwCbxruUcRGRn6D2mMmU8rYsZH2abrCSMzt&#10;GPXrH7D7CQAA//8DAFBLAwQUAAYACAAAACEANXRJCt8AAAAJAQAADwAAAGRycy9kb3ducmV2Lnht&#10;bEyPwU7DMBBE70j8g7VIXFDqJEVtEuJUCAkEt1IQXN3YTSLsdbDdNPw92xMcV280+6bezNawSfsw&#10;OBSQLVJgGlunBuwEvL89JgWwECUqaRxqAT86wKa5vKhlpdwJX/W0ix2jEgyVFNDHOFach7bXVoaF&#10;GzUSOzhvZaTTd1x5eaJya3iepitu5YD0oZejfuh1+7U7WgHF7fP0GV6W2492dTBlvFlPT99eiOur&#10;+f4OWNRz/AvDWZ/UoSGnvTuiCswISLJsvaTsmTDiSZ7Ttr2AsshL4E3N/y9ofgEAAP//AwBQSwEC&#10;LQAUAAYACAAAACEAtoM4kv4AAADhAQAAEwAAAAAAAAAAAAAAAAAAAAAAW0NvbnRlbnRfVHlwZXNd&#10;LnhtbFBLAQItABQABgAIAAAAIQA4/SH/1gAAAJQBAAALAAAAAAAAAAAAAAAAAC8BAABfcmVscy8u&#10;cmVsc1BLAQItABQABgAIAAAAIQA+FpkzJwIAAEsEAAAOAAAAAAAAAAAAAAAAAC4CAABkcnMvZTJv&#10;RG9jLnhtbFBLAQItABQABgAIAAAAIQA1dEkK3wAAAAkBAAAPAAAAAAAAAAAAAAAAAIEEAABkcnMv&#10;ZG93bnJldi54bWxQSwUGAAAAAAQABADzAAAAjQUAAAAA&#10;">
                <v:textbox>
                  <w:txbxContent>
                    <w:p w14:paraId="3F389FA6" w14:textId="57C32D55" w:rsidR="00150D46" w:rsidRDefault="00193112" w:rsidP="00150D46">
                      <w:pPr>
                        <w:ind w:firstLine="0"/>
                      </w:pPr>
                      <w:r>
                        <w:t>(</w:t>
                      </w:r>
                      <w:r w:rsidR="00150D46">
                        <w:t>283</w:t>
                      </w:r>
                      <w:r>
                        <w:t>)</w:t>
                      </w:r>
                    </w:p>
                    <w:p w14:paraId="4C49BBD7" w14:textId="12268E74" w:rsidR="00150D46" w:rsidRDefault="00193112" w:rsidP="00150D46">
                      <w:pPr>
                        <w:ind w:firstLine="0"/>
                      </w:pPr>
                      <w:r>
                        <w:t>(</w:t>
                      </w:r>
                      <w:r w:rsidR="00150D46">
                        <w:t>297</w:t>
                      </w:r>
                      <w:r>
                        <w:t>)</w:t>
                      </w:r>
                    </w:p>
                    <w:p w14:paraId="56CA0EF0" w14:textId="4F57EBB0" w:rsidR="00150D46" w:rsidRDefault="00193112" w:rsidP="00150D46">
                      <w:pPr>
                        <w:ind w:firstLine="0"/>
                      </w:pPr>
                      <w:r>
                        <w:t>(</w:t>
                      </w:r>
                      <w:r w:rsidR="00150D46">
                        <w:t>312</w:t>
                      </w:r>
                      <w:r>
                        <w:t>)</w:t>
                      </w:r>
                    </w:p>
                    <w:p w14:paraId="0F62B439" w14:textId="68FE39B1" w:rsidR="00150D46" w:rsidRDefault="00193112" w:rsidP="00150D46">
                      <w:pPr>
                        <w:ind w:firstLine="0"/>
                      </w:pPr>
                      <w:r>
                        <w:t>(</w:t>
                      </w:r>
                      <w:r w:rsidR="00150D46">
                        <w:t>323</w:t>
                      </w:r>
                      <w:r>
                        <w:t>)</w:t>
                      </w:r>
                    </w:p>
                  </w:txbxContent>
                </v:textbox>
                <w10:wrap type="square"/>
              </v:shape>
            </w:pict>
          </mc:Fallback>
        </mc:AlternateContent>
      </w:r>
      <w:r w:rsidR="00B56AD9">
        <w:t xml:space="preserve">with </w:t>
      </w:r>
      <w:r w:rsidR="00B56AD9" w:rsidRPr="00B56AD9">
        <w:rPr>
          <w:u w:val="single"/>
        </w:rPr>
        <w:t>Plessy V. Ferguson</w:t>
      </w:r>
      <w:r w:rsidR="00B56AD9">
        <w:t xml:space="preserve"> solidifying segregation and the idea that blacks would be forever second-class citizens.</w:t>
      </w:r>
      <w:r w:rsidR="002F1EAF">
        <w:t xml:space="preserve"> </w:t>
      </w:r>
      <w:r w:rsidR="00150D46">
        <w:t>The Ku Klutz Klan and other white supremacists grew rampant at this time, leading to many lynchings and new levels of voter suppression. Reconstruction led to much change in the Union, especially in the lives of African Americans.</w:t>
      </w:r>
    </w:p>
    <w:sectPr w:rsidR="0004384E" w:rsidRPr="0004384E"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55B78" w14:textId="77777777" w:rsidR="00094FAB" w:rsidRDefault="00094FAB">
      <w:pPr>
        <w:spacing w:line="240" w:lineRule="auto"/>
      </w:pPr>
      <w:r>
        <w:separator/>
      </w:r>
    </w:p>
  </w:endnote>
  <w:endnote w:type="continuationSeparator" w:id="0">
    <w:p w14:paraId="08543544" w14:textId="77777777" w:rsidR="00094FAB" w:rsidRDefault="00094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5A795" w14:textId="77777777" w:rsidR="00094FAB" w:rsidRDefault="00094FAB">
      <w:pPr>
        <w:spacing w:line="240" w:lineRule="auto"/>
      </w:pPr>
      <w:r>
        <w:separator/>
      </w:r>
    </w:p>
  </w:footnote>
  <w:footnote w:type="continuationSeparator" w:id="0">
    <w:p w14:paraId="321104C8" w14:textId="77777777" w:rsidR="00094FAB" w:rsidRDefault="00094F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094FAB">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094FAB">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626784"/>
    <w:multiLevelType w:val="multilevel"/>
    <w:tmpl w:val="FE92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4384E"/>
    <w:rsid w:val="00080C97"/>
    <w:rsid w:val="00094FAB"/>
    <w:rsid w:val="000B6440"/>
    <w:rsid w:val="00121033"/>
    <w:rsid w:val="00123AF4"/>
    <w:rsid w:val="00150D46"/>
    <w:rsid w:val="00193112"/>
    <w:rsid w:val="001E705F"/>
    <w:rsid w:val="002F1EAF"/>
    <w:rsid w:val="00325CCF"/>
    <w:rsid w:val="0034643D"/>
    <w:rsid w:val="0035552C"/>
    <w:rsid w:val="003E748F"/>
    <w:rsid w:val="00465FDB"/>
    <w:rsid w:val="004F359C"/>
    <w:rsid w:val="004F474D"/>
    <w:rsid w:val="004F4CE7"/>
    <w:rsid w:val="00530C35"/>
    <w:rsid w:val="005877F2"/>
    <w:rsid w:val="005D1B41"/>
    <w:rsid w:val="005D7A27"/>
    <w:rsid w:val="00636E58"/>
    <w:rsid w:val="00655B26"/>
    <w:rsid w:val="00663716"/>
    <w:rsid w:val="00692D7B"/>
    <w:rsid w:val="006A64A8"/>
    <w:rsid w:val="006A7549"/>
    <w:rsid w:val="006D596E"/>
    <w:rsid w:val="0072773D"/>
    <w:rsid w:val="007D4B2F"/>
    <w:rsid w:val="00815C55"/>
    <w:rsid w:val="00832A36"/>
    <w:rsid w:val="00841C8A"/>
    <w:rsid w:val="0084504E"/>
    <w:rsid w:val="00860F24"/>
    <w:rsid w:val="008A2219"/>
    <w:rsid w:val="008F38AF"/>
    <w:rsid w:val="009062FB"/>
    <w:rsid w:val="0092501B"/>
    <w:rsid w:val="00965112"/>
    <w:rsid w:val="00974576"/>
    <w:rsid w:val="009A5981"/>
    <w:rsid w:val="00A11606"/>
    <w:rsid w:val="00A93A9F"/>
    <w:rsid w:val="00AB1E45"/>
    <w:rsid w:val="00B37752"/>
    <w:rsid w:val="00B56AD9"/>
    <w:rsid w:val="00B76183"/>
    <w:rsid w:val="00B82F8F"/>
    <w:rsid w:val="00BC11A6"/>
    <w:rsid w:val="00BD3A4E"/>
    <w:rsid w:val="00C26420"/>
    <w:rsid w:val="00CC2088"/>
    <w:rsid w:val="00CC2681"/>
    <w:rsid w:val="00CE7972"/>
    <w:rsid w:val="00D17F5A"/>
    <w:rsid w:val="00D23D4F"/>
    <w:rsid w:val="00D51189"/>
    <w:rsid w:val="00D62EB3"/>
    <w:rsid w:val="00DA4202"/>
    <w:rsid w:val="00E63214"/>
    <w:rsid w:val="00E80076"/>
    <w:rsid w:val="00E93C7E"/>
    <w:rsid w:val="00EC2FE4"/>
    <w:rsid w:val="00EE6570"/>
    <w:rsid w:val="00F129B9"/>
    <w:rsid w:val="00F21996"/>
    <w:rsid w:val="00F351D9"/>
    <w:rsid w:val="00F35E34"/>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6E"/>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2233626">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197552"/>
    <w:rsid w:val="002B1162"/>
    <w:rsid w:val="00703E49"/>
    <w:rsid w:val="008E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291</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5</cp:revision>
  <dcterms:created xsi:type="dcterms:W3CDTF">2020-11-16T20:38:00Z</dcterms:created>
  <dcterms:modified xsi:type="dcterms:W3CDTF">2020-11-17T01:29:00Z</dcterms:modified>
</cp:coreProperties>
</file>