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56E44C13" w:rsidR="007D4B2F" w:rsidRDefault="00294BE4" w:rsidP="00F83F85">
      <w:pPr>
        <w:pStyle w:val="NoSpacing"/>
        <w:jc w:val="right"/>
      </w:pPr>
      <w:r>
        <w:t>02/1</w:t>
      </w:r>
      <w:r w:rsidR="001848A7">
        <w:t>9</w:t>
      </w:r>
      <w:r w:rsidR="000C5923">
        <w:t>/2021</w:t>
      </w:r>
    </w:p>
    <w:p w14:paraId="325FDAA5" w14:textId="7329F5C8" w:rsidR="00F70209" w:rsidRPr="00294BE4" w:rsidRDefault="008E49E2" w:rsidP="00294BE4">
      <w:pPr>
        <w:pStyle w:val="NoSpacing"/>
        <w:jc w:val="center"/>
      </w:pPr>
      <w:r w:rsidRPr="00294BE4">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78B91C67" w14:textId="08A44F48" w:rsidR="003178DF" w:rsidRDefault="00BF1C2F" w:rsidP="008E49E2">
                            <w:pPr>
                              <w:ind w:firstLine="0"/>
                            </w:pPr>
                            <w:r>
                              <w:t>14</w:t>
                            </w:r>
                          </w:p>
                          <w:p w14:paraId="22822BB0" w14:textId="0C901176" w:rsidR="00BF1C2F" w:rsidRDefault="00BF1C2F" w:rsidP="008E49E2">
                            <w:pPr>
                              <w:ind w:firstLine="0"/>
                            </w:pPr>
                            <w:r>
                              <w:t>33</w:t>
                            </w:r>
                          </w:p>
                          <w:p w14:paraId="0DFA8A7A" w14:textId="4B366B24" w:rsidR="00BF1C2F" w:rsidRDefault="00BF1C2F" w:rsidP="008E49E2">
                            <w:pPr>
                              <w:ind w:firstLine="0"/>
                            </w:pPr>
                            <w:r>
                              <w:t>48</w:t>
                            </w:r>
                          </w:p>
                          <w:p w14:paraId="01B90EA3" w14:textId="0A0B96D5" w:rsidR="00BF1C2F" w:rsidRDefault="00BF1C2F" w:rsidP="008E49E2">
                            <w:pPr>
                              <w:ind w:firstLine="0"/>
                            </w:pPr>
                            <w:r>
                              <w:t>65</w:t>
                            </w:r>
                          </w:p>
                          <w:p w14:paraId="79A62192" w14:textId="59428099" w:rsidR="00BF1C2F" w:rsidRDefault="00BF1C2F" w:rsidP="008E49E2">
                            <w:pPr>
                              <w:ind w:firstLine="0"/>
                            </w:pPr>
                            <w:r>
                              <w:t>81</w:t>
                            </w:r>
                          </w:p>
                          <w:p w14:paraId="674C4492" w14:textId="63271914" w:rsidR="00BF1C2F" w:rsidRDefault="00BF1C2F" w:rsidP="008E49E2">
                            <w:pPr>
                              <w:ind w:firstLine="0"/>
                            </w:pPr>
                            <w:r>
                              <w:t>95</w:t>
                            </w:r>
                          </w:p>
                          <w:p w14:paraId="6DF9F9B7" w14:textId="42B55FD3" w:rsidR="00BF1C2F" w:rsidRDefault="00BF1C2F" w:rsidP="008E49E2">
                            <w:pPr>
                              <w:ind w:firstLine="0"/>
                            </w:pPr>
                            <w:r>
                              <w:t>108</w:t>
                            </w:r>
                          </w:p>
                          <w:p w14:paraId="432A0AB4" w14:textId="1A151A79" w:rsidR="00BF1C2F" w:rsidRDefault="00BF1C2F" w:rsidP="008E49E2">
                            <w:pPr>
                              <w:ind w:firstLine="0"/>
                            </w:pPr>
                            <w:r>
                              <w:t>121</w:t>
                            </w:r>
                          </w:p>
                          <w:p w14:paraId="36A55EA9" w14:textId="5126212C" w:rsidR="00BF1C2F" w:rsidRDefault="00BF1C2F" w:rsidP="008E49E2">
                            <w:pPr>
                              <w:ind w:firstLine="0"/>
                            </w:pPr>
                            <w:r>
                              <w:t>132</w:t>
                            </w:r>
                          </w:p>
                          <w:p w14:paraId="3ED36BFA" w14:textId="0C88B5F1" w:rsidR="00BF1C2F" w:rsidRDefault="00BF1C2F" w:rsidP="008E49E2">
                            <w:pPr>
                              <w:ind w:firstLine="0"/>
                            </w:pPr>
                            <w:r>
                              <w:t>148</w:t>
                            </w:r>
                          </w:p>
                          <w:p w14:paraId="73B893F9" w14:textId="757A3701" w:rsidR="00BF1C2F" w:rsidRDefault="00BF1C2F" w:rsidP="008E49E2">
                            <w:pPr>
                              <w:ind w:firstLine="0"/>
                            </w:pPr>
                            <w:r>
                              <w:t>155</w:t>
                            </w:r>
                          </w:p>
                          <w:p w14:paraId="6C9D150D" w14:textId="0735B972" w:rsidR="00BF1C2F" w:rsidRDefault="00BF1C2F" w:rsidP="008E49E2">
                            <w:pPr>
                              <w:ind w:firstLine="0"/>
                            </w:pPr>
                            <w:r>
                              <w:t>15</w:t>
                            </w:r>
                          </w:p>
                          <w:p w14:paraId="3317F859" w14:textId="12DC220D" w:rsidR="00BF1C2F" w:rsidRDefault="00BF1C2F" w:rsidP="008E49E2">
                            <w:pPr>
                              <w:ind w:firstLine="0"/>
                            </w:pPr>
                            <w:r>
                              <w:t>28</w:t>
                            </w:r>
                          </w:p>
                          <w:p w14:paraId="22131089" w14:textId="35B960CD" w:rsidR="00BF1C2F" w:rsidRDefault="00BF1C2F" w:rsidP="008E49E2">
                            <w:pPr>
                              <w:ind w:firstLine="0"/>
                            </w:pPr>
                            <w:r>
                              <w:t>41</w:t>
                            </w:r>
                          </w:p>
                          <w:p w14:paraId="23C363C7" w14:textId="32682FD4" w:rsidR="00BF1C2F" w:rsidRDefault="00BF1C2F" w:rsidP="008E49E2">
                            <w:pPr>
                              <w:ind w:firstLine="0"/>
                            </w:pPr>
                            <w:r>
                              <w:t>51</w:t>
                            </w:r>
                          </w:p>
                          <w:p w14:paraId="61FF9C93" w14:textId="35F6D34B" w:rsidR="00BF1C2F" w:rsidRDefault="00BF1C2F" w:rsidP="008E49E2">
                            <w:pPr>
                              <w:ind w:firstLine="0"/>
                            </w:pPr>
                            <w:r>
                              <w:t>65</w:t>
                            </w:r>
                          </w:p>
                          <w:p w14:paraId="5914B2B2" w14:textId="06E88337" w:rsidR="00BF1C2F" w:rsidRDefault="00BF1C2F" w:rsidP="008E49E2">
                            <w:pPr>
                              <w:ind w:firstLine="0"/>
                            </w:pPr>
                            <w:r>
                              <w:t>79</w:t>
                            </w:r>
                          </w:p>
                          <w:p w14:paraId="20FE7893" w14:textId="6E6760EA" w:rsidR="00BF1C2F" w:rsidRDefault="00BF1C2F" w:rsidP="008E49E2">
                            <w:pPr>
                              <w:ind w:firstLine="0"/>
                            </w:pPr>
                            <w:r>
                              <w:t>92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78B91C67" w14:textId="08A44F48" w:rsidR="003178DF" w:rsidRDefault="00BF1C2F" w:rsidP="008E49E2">
                      <w:pPr>
                        <w:ind w:firstLine="0"/>
                      </w:pPr>
                      <w:r>
                        <w:t>14</w:t>
                      </w:r>
                    </w:p>
                    <w:p w14:paraId="22822BB0" w14:textId="0C901176" w:rsidR="00BF1C2F" w:rsidRDefault="00BF1C2F" w:rsidP="008E49E2">
                      <w:pPr>
                        <w:ind w:firstLine="0"/>
                      </w:pPr>
                      <w:r>
                        <w:t>33</w:t>
                      </w:r>
                    </w:p>
                    <w:p w14:paraId="0DFA8A7A" w14:textId="4B366B24" w:rsidR="00BF1C2F" w:rsidRDefault="00BF1C2F" w:rsidP="008E49E2">
                      <w:pPr>
                        <w:ind w:firstLine="0"/>
                      </w:pPr>
                      <w:r>
                        <w:t>48</w:t>
                      </w:r>
                    </w:p>
                    <w:p w14:paraId="01B90EA3" w14:textId="0A0B96D5" w:rsidR="00BF1C2F" w:rsidRDefault="00BF1C2F" w:rsidP="008E49E2">
                      <w:pPr>
                        <w:ind w:firstLine="0"/>
                      </w:pPr>
                      <w:r>
                        <w:t>65</w:t>
                      </w:r>
                    </w:p>
                    <w:p w14:paraId="79A62192" w14:textId="59428099" w:rsidR="00BF1C2F" w:rsidRDefault="00BF1C2F" w:rsidP="008E49E2">
                      <w:pPr>
                        <w:ind w:firstLine="0"/>
                      </w:pPr>
                      <w:r>
                        <w:t>81</w:t>
                      </w:r>
                    </w:p>
                    <w:p w14:paraId="674C4492" w14:textId="63271914" w:rsidR="00BF1C2F" w:rsidRDefault="00BF1C2F" w:rsidP="008E49E2">
                      <w:pPr>
                        <w:ind w:firstLine="0"/>
                      </w:pPr>
                      <w:r>
                        <w:t>95</w:t>
                      </w:r>
                    </w:p>
                    <w:p w14:paraId="6DF9F9B7" w14:textId="42B55FD3" w:rsidR="00BF1C2F" w:rsidRDefault="00BF1C2F" w:rsidP="008E49E2">
                      <w:pPr>
                        <w:ind w:firstLine="0"/>
                      </w:pPr>
                      <w:r>
                        <w:t>108</w:t>
                      </w:r>
                    </w:p>
                    <w:p w14:paraId="432A0AB4" w14:textId="1A151A79" w:rsidR="00BF1C2F" w:rsidRDefault="00BF1C2F" w:rsidP="008E49E2">
                      <w:pPr>
                        <w:ind w:firstLine="0"/>
                      </w:pPr>
                      <w:r>
                        <w:t>121</w:t>
                      </w:r>
                    </w:p>
                    <w:p w14:paraId="36A55EA9" w14:textId="5126212C" w:rsidR="00BF1C2F" w:rsidRDefault="00BF1C2F" w:rsidP="008E49E2">
                      <w:pPr>
                        <w:ind w:firstLine="0"/>
                      </w:pPr>
                      <w:r>
                        <w:t>132</w:t>
                      </w:r>
                    </w:p>
                    <w:p w14:paraId="3ED36BFA" w14:textId="0C88B5F1" w:rsidR="00BF1C2F" w:rsidRDefault="00BF1C2F" w:rsidP="008E49E2">
                      <w:pPr>
                        <w:ind w:firstLine="0"/>
                      </w:pPr>
                      <w:r>
                        <w:t>148</w:t>
                      </w:r>
                    </w:p>
                    <w:p w14:paraId="73B893F9" w14:textId="757A3701" w:rsidR="00BF1C2F" w:rsidRDefault="00BF1C2F" w:rsidP="008E49E2">
                      <w:pPr>
                        <w:ind w:firstLine="0"/>
                      </w:pPr>
                      <w:r>
                        <w:t>155</w:t>
                      </w:r>
                    </w:p>
                    <w:p w14:paraId="6C9D150D" w14:textId="0735B972" w:rsidR="00BF1C2F" w:rsidRDefault="00BF1C2F" w:rsidP="008E49E2">
                      <w:pPr>
                        <w:ind w:firstLine="0"/>
                      </w:pPr>
                      <w:r>
                        <w:t>15</w:t>
                      </w:r>
                    </w:p>
                    <w:p w14:paraId="3317F859" w14:textId="12DC220D" w:rsidR="00BF1C2F" w:rsidRDefault="00BF1C2F" w:rsidP="008E49E2">
                      <w:pPr>
                        <w:ind w:firstLine="0"/>
                      </w:pPr>
                      <w:r>
                        <w:t>28</w:t>
                      </w:r>
                    </w:p>
                    <w:p w14:paraId="22131089" w14:textId="35B960CD" w:rsidR="00BF1C2F" w:rsidRDefault="00BF1C2F" w:rsidP="008E49E2">
                      <w:pPr>
                        <w:ind w:firstLine="0"/>
                      </w:pPr>
                      <w:r>
                        <w:t>41</w:t>
                      </w:r>
                    </w:p>
                    <w:p w14:paraId="23C363C7" w14:textId="32682FD4" w:rsidR="00BF1C2F" w:rsidRDefault="00BF1C2F" w:rsidP="008E49E2">
                      <w:pPr>
                        <w:ind w:firstLine="0"/>
                      </w:pPr>
                      <w:r>
                        <w:t>51</w:t>
                      </w:r>
                    </w:p>
                    <w:p w14:paraId="61FF9C93" w14:textId="35F6D34B" w:rsidR="00BF1C2F" w:rsidRDefault="00BF1C2F" w:rsidP="008E49E2">
                      <w:pPr>
                        <w:ind w:firstLine="0"/>
                      </w:pPr>
                      <w:r>
                        <w:t>65</w:t>
                      </w:r>
                    </w:p>
                    <w:p w14:paraId="5914B2B2" w14:textId="06E88337" w:rsidR="00BF1C2F" w:rsidRDefault="00BF1C2F" w:rsidP="008E49E2">
                      <w:pPr>
                        <w:ind w:firstLine="0"/>
                      </w:pPr>
                      <w:r>
                        <w:t>79</w:t>
                      </w:r>
                    </w:p>
                    <w:p w14:paraId="20FE7893" w14:textId="6E6760EA" w:rsidR="00BF1C2F" w:rsidRDefault="00BF1C2F" w:rsidP="008E49E2">
                      <w:pPr>
                        <w:ind w:firstLine="0"/>
                      </w:pPr>
                      <w:r>
                        <w:t>92</w:t>
                      </w:r>
                    </w:p>
                  </w:txbxContent>
                </v:textbox>
                <w10:wrap type="square"/>
              </v:shape>
            </w:pict>
          </mc:Fallback>
        </mc:AlternateContent>
      </w:r>
      <w:r w:rsidR="00DA7A52">
        <w:t>CH 24 FQs 2,3,6; DTP 1 (p 681</w:t>
      </w:r>
      <w:r w:rsidR="00294BE4" w:rsidRPr="00294BE4">
        <w:t>)</w:t>
      </w:r>
    </w:p>
    <w:p w14:paraId="142A7B96" w14:textId="3EEA47A0" w:rsidR="004C33D3" w:rsidRDefault="00DA7A52" w:rsidP="00DA7A52">
      <w:pPr>
        <w:ind w:firstLine="0"/>
      </w:pPr>
      <w:r>
        <w:t xml:space="preserve">2. Confidence in America’s financial institutions had collapsed with the stock market in the late 1920s, and </w:t>
      </w:r>
      <w:r w:rsidR="00001B38">
        <w:t>a major problem to FDR’s New Deal goals. As soon as he entered office, he called a “</w:t>
      </w:r>
      <w:r w:rsidR="00001B38">
        <w:rPr>
          <w:u w:val="single"/>
        </w:rPr>
        <w:t>Bank Holiday</w:t>
      </w:r>
      <w:r w:rsidR="00001B38">
        <w:t>” to call an emergency session and pass the Emergency Banking Act, to inspect all banks and aid those in need. FDR pledged the banks safety, and</w:t>
      </w:r>
      <w:r w:rsidR="00680CC4">
        <w:t xml:space="preserve"> his </w:t>
      </w:r>
      <w:r w:rsidR="00680CC4" w:rsidRPr="00680CC4">
        <w:rPr>
          <w:u w:val="single"/>
        </w:rPr>
        <w:t>calm and optimistic personality</w:t>
      </w:r>
      <w:r w:rsidR="00680CC4">
        <w:t xml:space="preserve"> helped</w:t>
      </w:r>
      <w:r w:rsidR="00001B38">
        <w:t xml:space="preserve"> money flood back into the system</w:t>
      </w:r>
      <w:r w:rsidR="00680CC4">
        <w:t>.</w:t>
      </w:r>
      <w:r w:rsidR="00840BE2">
        <w:t xml:space="preserve"> </w:t>
      </w:r>
      <w:r w:rsidR="00680CC4">
        <w:t xml:space="preserve">Later in the year, he </w:t>
      </w:r>
      <w:r w:rsidR="00840BE2">
        <w:t xml:space="preserve">removed the Gold Standard to give his government more control. The </w:t>
      </w:r>
      <w:r w:rsidR="00840BE2" w:rsidRPr="00840BE2">
        <w:rPr>
          <w:u w:val="single"/>
        </w:rPr>
        <w:t>Glass-Steagall Act</w:t>
      </w:r>
      <w:r w:rsidR="00840BE2">
        <w:rPr>
          <w:u w:val="single"/>
        </w:rPr>
        <w:t>,</w:t>
      </w:r>
      <w:r w:rsidR="00840BE2">
        <w:t xml:space="preserve"> passed by Congress soon after, put rules on banking speculation and separated speculation from investment banking. To better protect investors from the wild Stock Market, Congress introduced the </w:t>
      </w:r>
      <w:r w:rsidR="00840BE2" w:rsidRPr="00840BE2">
        <w:rPr>
          <w:u w:val="single"/>
        </w:rPr>
        <w:t>Securities and Exchange Commission</w:t>
      </w:r>
      <w:r w:rsidR="00840BE2">
        <w:t xml:space="preserve"> to decrease fraud. This legislation helped the financial institutions greatly, but the impact of FDR’s optimistic, convincing words at a time where trust in the institutions was so low cannot be understated.</w:t>
      </w:r>
    </w:p>
    <w:p w14:paraId="464A51DF" w14:textId="5610BE11" w:rsidR="00840BE2" w:rsidRDefault="00840BE2" w:rsidP="00DA7A52">
      <w:pPr>
        <w:ind w:firstLine="0"/>
      </w:pPr>
      <w:r>
        <w:t xml:space="preserve">3. </w:t>
      </w:r>
      <w:r w:rsidR="00D63775">
        <w:t>After booms in production in the 20s, the depression send both the agricultural industry and heavy industries into precarious positions.</w:t>
      </w:r>
      <w:r w:rsidR="007F5428">
        <w:t xml:space="preserve"> The </w:t>
      </w:r>
      <w:r w:rsidR="007F5428" w:rsidRPr="007F5428">
        <w:rPr>
          <w:u w:val="single"/>
        </w:rPr>
        <w:t>Dust Bowl</w:t>
      </w:r>
      <w:r w:rsidR="007F5428">
        <w:t xml:space="preserve"> and overproduction in the agricultural industry needed immediate relief.</w:t>
      </w:r>
      <w:r w:rsidR="00D63775">
        <w:t xml:space="preserve"> The FDR and the New Deal Coalition solved the overproduction </w:t>
      </w:r>
      <w:r w:rsidR="007F5428">
        <w:t xml:space="preserve">by introducing the </w:t>
      </w:r>
      <w:r w:rsidR="007F5428" w:rsidRPr="007F5428">
        <w:rPr>
          <w:u w:val="single"/>
        </w:rPr>
        <w:t>Agricultural Adjustment Administration</w:t>
      </w:r>
      <w:r w:rsidR="007F5428">
        <w:t>, which regulated how much land farmers should farm and subsidized the rest, allowing increased prices and stabilizing farming.</w:t>
      </w:r>
      <w:r w:rsidR="00B958FB">
        <w:t xml:space="preserve"> Despite being struck down by the Supreme Court, Congress amended this act to continue.</w:t>
      </w:r>
      <w:r w:rsidR="007F5428">
        <w:t xml:space="preserve"> </w:t>
      </w:r>
      <w:r w:rsidR="000F7591">
        <w:t xml:space="preserve">After the industrial shutdown in the late 20s, FDR’s </w:t>
      </w:r>
      <w:r w:rsidR="000F7591" w:rsidRPr="000F7591">
        <w:rPr>
          <w:u w:val="single"/>
        </w:rPr>
        <w:t>National Recovery Administration</w:t>
      </w:r>
      <w:r w:rsidR="000F7591">
        <w:t xml:space="preserve"> </w:t>
      </w:r>
      <w:r w:rsidR="009E08A9" w:rsidRPr="00294BE4">
        <w:rPr>
          <w:noProof/>
        </w:rPr>
        <w:lastRenderedPageBreak/>
        <mc:AlternateContent>
          <mc:Choice Requires="wps">
            <w:drawing>
              <wp:anchor distT="45720" distB="45720" distL="114300" distR="114300" simplePos="0" relativeHeight="251661312" behindDoc="0" locked="0" layoutInCell="1" allowOverlap="1" wp14:anchorId="7D601F20" wp14:editId="09D2A887">
                <wp:simplePos x="0" y="0"/>
                <wp:positionH relativeFrom="column">
                  <wp:posOffset>-685800</wp:posOffset>
                </wp:positionH>
                <wp:positionV relativeFrom="paragraph">
                  <wp:posOffset>0</wp:posOffset>
                </wp:positionV>
                <wp:extent cx="450850" cy="7934325"/>
                <wp:effectExtent l="0" t="0" r="2540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34325"/>
                        </a:xfrm>
                        <a:prstGeom prst="rect">
                          <a:avLst/>
                        </a:prstGeom>
                        <a:solidFill>
                          <a:srgbClr val="FFFFFF"/>
                        </a:solidFill>
                        <a:ln w="9525">
                          <a:solidFill>
                            <a:srgbClr val="000000"/>
                          </a:solidFill>
                          <a:miter lim="800000"/>
                          <a:headEnd/>
                          <a:tailEnd/>
                        </a:ln>
                      </wps:spPr>
                      <wps:txbx>
                        <w:txbxContent>
                          <w:p w14:paraId="2D3A970A" w14:textId="4507DABC" w:rsidR="009E08A9" w:rsidRDefault="006E0118" w:rsidP="009E08A9">
                            <w:pPr>
                              <w:ind w:firstLine="0"/>
                            </w:pPr>
                            <w:r>
                              <w:t>107</w:t>
                            </w:r>
                          </w:p>
                          <w:p w14:paraId="595F46F8" w14:textId="64EDCB55" w:rsidR="006E0118" w:rsidRDefault="006E0118" w:rsidP="009E08A9">
                            <w:pPr>
                              <w:ind w:firstLine="0"/>
                            </w:pPr>
                            <w:r>
                              <w:t>121</w:t>
                            </w:r>
                          </w:p>
                          <w:p w14:paraId="119E60F6" w14:textId="6C538343" w:rsidR="006E0118" w:rsidRDefault="006E0118" w:rsidP="009E08A9">
                            <w:pPr>
                              <w:ind w:firstLine="0"/>
                            </w:pPr>
                            <w:r>
                              <w:t>133</w:t>
                            </w:r>
                          </w:p>
                          <w:p w14:paraId="5ADFA450" w14:textId="3F053EE8" w:rsidR="006E0118" w:rsidRDefault="006E0118" w:rsidP="009E08A9">
                            <w:pPr>
                              <w:ind w:firstLine="0"/>
                            </w:pPr>
                            <w:r>
                              <w:t>149</w:t>
                            </w:r>
                          </w:p>
                          <w:p w14:paraId="474B222C" w14:textId="5F3F6569" w:rsidR="006E0118" w:rsidRDefault="006E0118" w:rsidP="009E08A9">
                            <w:pPr>
                              <w:ind w:firstLine="0"/>
                            </w:pPr>
                            <w:r>
                              <w:t>163</w:t>
                            </w:r>
                          </w:p>
                          <w:p w14:paraId="1E225E24" w14:textId="02839B75" w:rsidR="006E0118" w:rsidRDefault="006E0118" w:rsidP="009E08A9">
                            <w:pPr>
                              <w:ind w:firstLine="0"/>
                            </w:pPr>
                            <w:r>
                              <w:t>165</w:t>
                            </w:r>
                          </w:p>
                          <w:p w14:paraId="0DEF7E65" w14:textId="0B47E4FB" w:rsidR="006E0118" w:rsidRDefault="00417C38" w:rsidP="009E08A9">
                            <w:pPr>
                              <w:ind w:firstLine="0"/>
                            </w:pPr>
                            <w:r>
                              <w:t>17</w:t>
                            </w:r>
                          </w:p>
                          <w:p w14:paraId="60282ACD" w14:textId="4556AB9A" w:rsidR="00417C38" w:rsidRDefault="00417C38" w:rsidP="009E08A9">
                            <w:pPr>
                              <w:ind w:firstLine="0"/>
                            </w:pPr>
                            <w:r>
                              <w:t>34</w:t>
                            </w:r>
                          </w:p>
                          <w:p w14:paraId="290217E0" w14:textId="1AFDE18A" w:rsidR="00417C38" w:rsidRDefault="00417C38" w:rsidP="009E08A9">
                            <w:pPr>
                              <w:ind w:firstLine="0"/>
                            </w:pPr>
                            <w:r>
                              <w:t>49</w:t>
                            </w:r>
                          </w:p>
                          <w:p w14:paraId="18C22069" w14:textId="539D3983" w:rsidR="00417C38" w:rsidRDefault="00417C38" w:rsidP="009E08A9">
                            <w:pPr>
                              <w:ind w:firstLine="0"/>
                            </w:pPr>
                            <w:r>
                              <w:t>66</w:t>
                            </w:r>
                          </w:p>
                          <w:p w14:paraId="51B440EA" w14:textId="1CC70A5C" w:rsidR="00417C38" w:rsidRDefault="00417C38" w:rsidP="009E08A9">
                            <w:pPr>
                              <w:ind w:firstLine="0"/>
                            </w:pPr>
                            <w:r>
                              <w:t>79</w:t>
                            </w:r>
                          </w:p>
                          <w:p w14:paraId="1AE52FAF" w14:textId="7F22B382" w:rsidR="00417C38" w:rsidRDefault="00417C38" w:rsidP="009E08A9">
                            <w:pPr>
                              <w:ind w:firstLine="0"/>
                            </w:pPr>
                            <w:r>
                              <w:t>97</w:t>
                            </w:r>
                          </w:p>
                          <w:p w14:paraId="714D8520" w14:textId="05071009" w:rsidR="00417C38" w:rsidRDefault="00417C38" w:rsidP="009E08A9">
                            <w:pPr>
                              <w:ind w:firstLine="0"/>
                            </w:pPr>
                            <w:r>
                              <w:t>112</w:t>
                            </w:r>
                          </w:p>
                          <w:p w14:paraId="7AFECCC8" w14:textId="5F0A97ED" w:rsidR="00417C38" w:rsidRDefault="00417C38" w:rsidP="009E08A9">
                            <w:pPr>
                              <w:ind w:firstLine="0"/>
                            </w:pPr>
                            <w:r>
                              <w:t>128</w:t>
                            </w:r>
                          </w:p>
                          <w:p w14:paraId="34733AF6" w14:textId="0FE100A0" w:rsidR="00417C38" w:rsidRDefault="00417C38" w:rsidP="009E08A9">
                            <w:pPr>
                              <w:ind w:firstLine="0"/>
                            </w:pPr>
                            <w:r>
                              <w:t>143</w:t>
                            </w:r>
                          </w:p>
                          <w:p w14:paraId="45E1B11F" w14:textId="223389C5" w:rsidR="00417C38" w:rsidRDefault="00417C38" w:rsidP="009E08A9">
                            <w:pPr>
                              <w:ind w:firstLine="0"/>
                            </w:pPr>
                            <w:r>
                              <w:t>162</w:t>
                            </w:r>
                          </w:p>
                          <w:p w14:paraId="2E390D54" w14:textId="621DC1F4" w:rsidR="00417C38" w:rsidRDefault="00417C38" w:rsidP="009E08A9">
                            <w:pPr>
                              <w:ind w:firstLine="0"/>
                            </w:pPr>
                            <w:r>
                              <w:t>163</w:t>
                            </w:r>
                          </w:p>
                          <w:p w14:paraId="2AA68A1B" w14:textId="2715F01A" w:rsidR="00417C38" w:rsidRDefault="00417C38" w:rsidP="009E08A9">
                            <w:pPr>
                              <w:ind w:firstLine="0"/>
                            </w:pPr>
                            <w:r>
                              <w:t>15</w:t>
                            </w:r>
                          </w:p>
                          <w:p w14:paraId="0FA8D909" w14:textId="710CE3CD" w:rsidR="00417C38" w:rsidRDefault="00417C38" w:rsidP="009E08A9">
                            <w:pPr>
                              <w:ind w:firstLine="0"/>
                            </w:pPr>
                            <w:r>
                              <w:t>31</w:t>
                            </w:r>
                          </w:p>
                          <w:p w14:paraId="168C2BB5" w14:textId="61808B03" w:rsidR="00417C38" w:rsidRDefault="00417C38" w:rsidP="009E08A9">
                            <w:pPr>
                              <w:ind w:firstLine="0"/>
                            </w:pPr>
                            <w:r>
                              <w:t>46</w:t>
                            </w:r>
                          </w:p>
                          <w:p w14:paraId="1B61DFCA" w14:textId="6D912CFB" w:rsidR="00417C38" w:rsidRDefault="00417C38" w:rsidP="009E08A9">
                            <w:pPr>
                              <w:ind w:firstLine="0"/>
                            </w:pPr>
                            <w:r>
                              <w:t>63</w:t>
                            </w:r>
                          </w:p>
                          <w:p w14:paraId="75777EDC" w14:textId="00B3F485" w:rsidR="00417C38" w:rsidRDefault="00417C38" w:rsidP="009E08A9">
                            <w:pPr>
                              <w:ind w:firstLine="0"/>
                            </w:pPr>
                            <w:r>
                              <w:t>81</w:t>
                            </w:r>
                          </w:p>
                          <w:p w14:paraId="12B846FE" w14:textId="01E5E204" w:rsidR="00417C38" w:rsidRDefault="00417C38" w:rsidP="009E08A9">
                            <w:pPr>
                              <w:ind w:firstLine="0"/>
                            </w:pPr>
                            <w: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01F20" id="_x0000_s1027" type="#_x0000_t202" style="position:absolute;margin-left:-54pt;margin-top:0;width:35.5pt;height:6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">
                <v:textbox>
                  <w:txbxContent>
                    <w:p w14:paraId="2D3A970A" w14:textId="4507DABC" w:rsidR="009E08A9" w:rsidRDefault="006E0118" w:rsidP="009E08A9">
                      <w:pPr>
                        <w:ind w:firstLine="0"/>
                      </w:pPr>
                      <w:r>
                        <w:t>107</w:t>
                      </w:r>
                    </w:p>
                    <w:p w14:paraId="595F46F8" w14:textId="64EDCB55" w:rsidR="006E0118" w:rsidRDefault="006E0118" w:rsidP="009E08A9">
                      <w:pPr>
                        <w:ind w:firstLine="0"/>
                      </w:pPr>
                      <w:r>
                        <w:t>121</w:t>
                      </w:r>
                    </w:p>
                    <w:p w14:paraId="119E60F6" w14:textId="6C538343" w:rsidR="006E0118" w:rsidRDefault="006E0118" w:rsidP="009E08A9">
                      <w:pPr>
                        <w:ind w:firstLine="0"/>
                      </w:pPr>
                      <w:r>
                        <w:t>133</w:t>
                      </w:r>
                    </w:p>
                    <w:p w14:paraId="5ADFA450" w14:textId="3F053EE8" w:rsidR="006E0118" w:rsidRDefault="006E0118" w:rsidP="009E08A9">
                      <w:pPr>
                        <w:ind w:firstLine="0"/>
                      </w:pPr>
                      <w:r>
                        <w:t>149</w:t>
                      </w:r>
                    </w:p>
                    <w:p w14:paraId="474B222C" w14:textId="5F3F6569" w:rsidR="006E0118" w:rsidRDefault="006E0118" w:rsidP="009E08A9">
                      <w:pPr>
                        <w:ind w:firstLine="0"/>
                      </w:pPr>
                      <w:r>
                        <w:t>163</w:t>
                      </w:r>
                    </w:p>
                    <w:p w14:paraId="1E225E24" w14:textId="02839B75" w:rsidR="006E0118" w:rsidRDefault="006E0118" w:rsidP="009E08A9">
                      <w:pPr>
                        <w:ind w:firstLine="0"/>
                      </w:pPr>
                      <w:r>
                        <w:t>165</w:t>
                      </w:r>
                    </w:p>
                    <w:p w14:paraId="0DEF7E65" w14:textId="0B47E4FB" w:rsidR="006E0118" w:rsidRDefault="00417C38" w:rsidP="009E08A9">
                      <w:pPr>
                        <w:ind w:firstLine="0"/>
                      </w:pPr>
                      <w:r>
                        <w:t>17</w:t>
                      </w:r>
                    </w:p>
                    <w:p w14:paraId="60282ACD" w14:textId="4556AB9A" w:rsidR="00417C38" w:rsidRDefault="00417C38" w:rsidP="009E08A9">
                      <w:pPr>
                        <w:ind w:firstLine="0"/>
                      </w:pPr>
                      <w:r>
                        <w:t>34</w:t>
                      </w:r>
                    </w:p>
                    <w:p w14:paraId="290217E0" w14:textId="1AFDE18A" w:rsidR="00417C38" w:rsidRDefault="00417C38" w:rsidP="009E08A9">
                      <w:pPr>
                        <w:ind w:firstLine="0"/>
                      </w:pPr>
                      <w:r>
                        <w:t>49</w:t>
                      </w:r>
                    </w:p>
                    <w:p w14:paraId="18C22069" w14:textId="539D3983" w:rsidR="00417C38" w:rsidRDefault="00417C38" w:rsidP="009E08A9">
                      <w:pPr>
                        <w:ind w:firstLine="0"/>
                      </w:pPr>
                      <w:r>
                        <w:t>66</w:t>
                      </w:r>
                    </w:p>
                    <w:p w14:paraId="51B440EA" w14:textId="1CC70A5C" w:rsidR="00417C38" w:rsidRDefault="00417C38" w:rsidP="009E08A9">
                      <w:pPr>
                        <w:ind w:firstLine="0"/>
                      </w:pPr>
                      <w:r>
                        <w:t>79</w:t>
                      </w:r>
                    </w:p>
                    <w:p w14:paraId="1AE52FAF" w14:textId="7F22B382" w:rsidR="00417C38" w:rsidRDefault="00417C38" w:rsidP="009E08A9">
                      <w:pPr>
                        <w:ind w:firstLine="0"/>
                      </w:pPr>
                      <w:r>
                        <w:t>97</w:t>
                      </w:r>
                    </w:p>
                    <w:p w14:paraId="714D8520" w14:textId="05071009" w:rsidR="00417C38" w:rsidRDefault="00417C38" w:rsidP="009E08A9">
                      <w:pPr>
                        <w:ind w:firstLine="0"/>
                      </w:pPr>
                      <w:r>
                        <w:t>112</w:t>
                      </w:r>
                    </w:p>
                    <w:p w14:paraId="7AFECCC8" w14:textId="5F0A97ED" w:rsidR="00417C38" w:rsidRDefault="00417C38" w:rsidP="009E08A9">
                      <w:pPr>
                        <w:ind w:firstLine="0"/>
                      </w:pPr>
                      <w:r>
                        <w:t>128</w:t>
                      </w:r>
                    </w:p>
                    <w:p w14:paraId="34733AF6" w14:textId="0FE100A0" w:rsidR="00417C38" w:rsidRDefault="00417C38" w:rsidP="009E08A9">
                      <w:pPr>
                        <w:ind w:firstLine="0"/>
                      </w:pPr>
                      <w:r>
                        <w:t>143</w:t>
                      </w:r>
                    </w:p>
                    <w:p w14:paraId="45E1B11F" w14:textId="223389C5" w:rsidR="00417C38" w:rsidRDefault="00417C38" w:rsidP="009E08A9">
                      <w:pPr>
                        <w:ind w:firstLine="0"/>
                      </w:pPr>
                      <w:r>
                        <w:t>162</w:t>
                      </w:r>
                    </w:p>
                    <w:p w14:paraId="2E390D54" w14:textId="621DC1F4" w:rsidR="00417C38" w:rsidRDefault="00417C38" w:rsidP="009E08A9">
                      <w:pPr>
                        <w:ind w:firstLine="0"/>
                      </w:pPr>
                      <w:r>
                        <w:t>163</w:t>
                      </w:r>
                    </w:p>
                    <w:p w14:paraId="2AA68A1B" w14:textId="2715F01A" w:rsidR="00417C38" w:rsidRDefault="00417C38" w:rsidP="009E08A9">
                      <w:pPr>
                        <w:ind w:firstLine="0"/>
                      </w:pPr>
                      <w:r>
                        <w:t>15</w:t>
                      </w:r>
                    </w:p>
                    <w:p w14:paraId="0FA8D909" w14:textId="710CE3CD" w:rsidR="00417C38" w:rsidRDefault="00417C38" w:rsidP="009E08A9">
                      <w:pPr>
                        <w:ind w:firstLine="0"/>
                      </w:pPr>
                      <w:r>
                        <w:t>31</w:t>
                      </w:r>
                    </w:p>
                    <w:p w14:paraId="168C2BB5" w14:textId="61808B03" w:rsidR="00417C38" w:rsidRDefault="00417C38" w:rsidP="009E08A9">
                      <w:pPr>
                        <w:ind w:firstLine="0"/>
                      </w:pPr>
                      <w:r>
                        <w:t>46</w:t>
                      </w:r>
                    </w:p>
                    <w:p w14:paraId="1B61DFCA" w14:textId="6D912CFB" w:rsidR="00417C38" w:rsidRDefault="00417C38" w:rsidP="009E08A9">
                      <w:pPr>
                        <w:ind w:firstLine="0"/>
                      </w:pPr>
                      <w:r>
                        <w:t>63</w:t>
                      </w:r>
                    </w:p>
                    <w:p w14:paraId="75777EDC" w14:textId="00B3F485" w:rsidR="00417C38" w:rsidRDefault="00417C38" w:rsidP="009E08A9">
                      <w:pPr>
                        <w:ind w:firstLine="0"/>
                      </w:pPr>
                      <w:r>
                        <w:t>81</w:t>
                      </w:r>
                    </w:p>
                    <w:p w14:paraId="12B846FE" w14:textId="01E5E204" w:rsidR="00417C38" w:rsidRDefault="00417C38" w:rsidP="009E08A9">
                      <w:pPr>
                        <w:ind w:firstLine="0"/>
                      </w:pPr>
                      <w:r>
                        <w:t>98</w:t>
                      </w:r>
                    </w:p>
                  </w:txbxContent>
                </v:textbox>
                <w10:wrap type="square"/>
              </v:shape>
            </w:pict>
          </mc:Fallback>
        </mc:AlternateContent>
      </w:r>
      <w:r w:rsidR="000F7591">
        <w:t>was created to raise labor rights, help create jobs, and increase the consumer class’s buying power.</w:t>
      </w:r>
      <w:r w:rsidR="00842FB3">
        <w:t xml:space="preserve"> Another one of FDR’s projects was the TVA and the </w:t>
      </w:r>
      <w:r w:rsidR="00842FB3" w:rsidRPr="00842FB3">
        <w:rPr>
          <w:u w:val="single"/>
        </w:rPr>
        <w:t>Works Progress Administration</w:t>
      </w:r>
      <w:r w:rsidR="00842FB3">
        <w:t xml:space="preserve">, which created infrastructure and large projects while industries slowly grew again. With unprecedented support and budget, it was able to create hundreds of thousands of miles of road, public buildings, and </w:t>
      </w:r>
      <w:r w:rsidR="00B958FB">
        <w:t>airports. With this, both the agricultural and industries were kept from becoming crippled.</w:t>
      </w:r>
    </w:p>
    <w:p w14:paraId="76747D41" w14:textId="3A51C877" w:rsidR="00B958FB" w:rsidRDefault="00B958FB">
      <w:pPr>
        <w:ind w:firstLine="0"/>
      </w:pPr>
      <w:r>
        <w:t>6. Prior to the 1930s, the Federal Government had very little influence over the economics of the country. The stock market ran free, businesses were largely left alone, and the only place for the Federal Government to interfere was the West. This largely changed during the New Deal. The “</w:t>
      </w:r>
      <w:r w:rsidRPr="00B958FB">
        <w:rPr>
          <w:u w:val="single"/>
        </w:rPr>
        <w:t>Broker State</w:t>
      </w:r>
      <w:r>
        <w:t xml:space="preserve">” was created, and the government was on the side of the people after years of oppressive government interference. </w:t>
      </w:r>
      <w:r w:rsidR="003D1FAF">
        <w:t xml:space="preserve">After almost a decade of New Deal politics however, the country had still </w:t>
      </w:r>
      <w:r w:rsidR="003D1FAF" w:rsidRPr="003D1FAF">
        <w:rPr>
          <w:u w:val="single"/>
        </w:rPr>
        <w:t>failed to recover</w:t>
      </w:r>
      <w:r w:rsidR="003D1FAF">
        <w:t xml:space="preserve"> from the crash, but the country was on its way. The </w:t>
      </w:r>
      <w:r w:rsidR="003D1FAF">
        <w:rPr>
          <w:u w:val="single"/>
        </w:rPr>
        <w:t>New Deal’s Legacy in the West</w:t>
      </w:r>
      <w:r w:rsidR="003D1FAF">
        <w:t xml:space="preserve"> set up production and manufacturing during the Second World War. All the infrastructure acts created a country better prepared for a boom than ever before. The </w:t>
      </w:r>
      <w:r w:rsidR="003D1FAF">
        <w:rPr>
          <w:u w:val="single"/>
        </w:rPr>
        <w:t xml:space="preserve">Federal Welfare State </w:t>
      </w:r>
      <w:r w:rsidR="003D1FAF">
        <w:t>created with the Social Security System set up a way for future generations to increase the wealth of the populace in the future and set up the economy for a new age.</w:t>
      </w:r>
    </w:p>
    <w:p w14:paraId="78CAEFEA" w14:textId="7C7FFF8F" w:rsidR="003D1FAF" w:rsidRPr="009E08A9" w:rsidRDefault="003D1FAF">
      <w:pPr>
        <w:ind w:firstLine="0"/>
      </w:pPr>
      <w:r>
        <w:t xml:space="preserve">1. The New Deal was an extremely transformative movement and era in American </w:t>
      </w:r>
      <w:r w:rsidR="0037755A">
        <w:t>politics and</w:t>
      </w:r>
      <w:r>
        <w:t xml:space="preserve"> has been thoroughly discussed by every generation since</w:t>
      </w:r>
      <w:r w:rsidR="0037755A">
        <w:t xml:space="preserve">. The first few attempts to look at the New Deal were generally simple: that the New Deal was a power struggle between private interests and the people, where for the first time the people seemed to take control. </w:t>
      </w:r>
      <w:r w:rsidR="0037755A">
        <w:rPr>
          <w:u w:val="single"/>
        </w:rPr>
        <w:t>The National Labor Relations Board</w:t>
      </w:r>
      <w:r w:rsidR="0037755A">
        <w:t xml:space="preserve"> was a clear and visible sign of this, that the working class was taking a role in the movement. They also argued that the New Deal did very little for African Americans, </w:t>
      </w:r>
      <w:r w:rsidR="009E08A9" w:rsidRPr="00294BE4">
        <w:rPr>
          <w:noProof/>
        </w:rPr>
        <w:lastRenderedPageBreak/>
        <mc:AlternateContent>
          <mc:Choice Requires="wps">
            <w:drawing>
              <wp:anchor distT="45720" distB="45720" distL="114300" distR="114300" simplePos="0" relativeHeight="251663360" behindDoc="0" locked="0" layoutInCell="1" allowOverlap="1" wp14:anchorId="372020B9" wp14:editId="3AAE37C4">
                <wp:simplePos x="0" y="0"/>
                <wp:positionH relativeFrom="column">
                  <wp:posOffset>-685800</wp:posOffset>
                </wp:positionH>
                <wp:positionV relativeFrom="paragraph">
                  <wp:posOffset>0</wp:posOffset>
                </wp:positionV>
                <wp:extent cx="450850" cy="7934325"/>
                <wp:effectExtent l="0" t="0" r="2540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34325"/>
                        </a:xfrm>
                        <a:prstGeom prst="rect">
                          <a:avLst/>
                        </a:prstGeom>
                        <a:solidFill>
                          <a:srgbClr val="FFFFFF"/>
                        </a:solidFill>
                        <a:ln w="9525">
                          <a:solidFill>
                            <a:srgbClr val="000000"/>
                          </a:solidFill>
                          <a:miter lim="800000"/>
                          <a:headEnd/>
                          <a:tailEnd/>
                        </a:ln>
                      </wps:spPr>
                      <wps:txbx>
                        <w:txbxContent>
                          <w:p w14:paraId="7A2B8251" w14:textId="72DBD544" w:rsidR="009E08A9" w:rsidRDefault="00417C38" w:rsidP="009E08A9">
                            <w:pPr>
                              <w:ind w:firstLine="0"/>
                            </w:pPr>
                            <w:r>
                              <w:t>112</w:t>
                            </w:r>
                          </w:p>
                          <w:p w14:paraId="76918E75" w14:textId="308CCC3A" w:rsidR="00417C38" w:rsidRDefault="00417C38" w:rsidP="009E08A9">
                            <w:pPr>
                              <w:ind w:firstLine="0"/>
                            </w:pPr>
                            <w:r>
                              <w:t>129</w:t>
                            </w:r>
                          </w:p>
                          <w:p w14:paraId="24838AAA" w14:textId="4EBA27CF" w:rsidR="00417C38" w:rsidRDefault="00417C38" w:rsidP="009E08A9">
                            <w:pPr>
                              <w:ind w:firstLine="0"/>
                            </w:pPr>
                            <w:r>
                              <w:t>147</w:t>
                            </w:r>
                          </w:p>
                          <w:p w14:paraId="56960EFC" w14:textId="1A940D38" w:rsidR="00417C38" w:rsidRDefault="00417C38" w:rsidP="009E08A9">
                            <w:pPr>
                              <w:ind w:firstLine="0"/>
                            </w:pPr>
                            <w:r>
                              <w:t>161</w:t>
                            </w:r>
                          </w:p>
                          <w:p w14:paraId="3CCBD817" w14:textId="79F5A2AD" w:rsidR="00417C38" w:rsidRDefault="00417C38" w:rsidP="009E08A9">
                            <w:pPr>
                              <w:ind w:firstLine="0"/>
                            </w:pPr>
                            <w:r>
                              <w:t>178</w:t>
                            </w:r>
                          </w:p>
                          <w:p w14:paraId="5F6EAD46" w14:textId="5725F494" w:rsidR="00417C38" w:rsidRDefault="00417C38" w:rsidP="009E08A9">
                            <w:pPr>
                              <w:ind w:firstLine="0"/>
                            </w:pPr>
                            <w:r>
                              <w:t>194</w:t>
                            </w:r>
                          </w:p>
                          <w:p w14:paraId="6624B797" w14:textId="32B66048" w:rsidR="00417C38" w:rsidRDefault="00417C38" w:rsidP="009E08A9">
                            <w:pPr>
                              <w:ind w:firstLine="0"/>
                            </w:pPr>
                            <w:r>
                              <w:t>206</w:t>
                            </w:r>
                          </w:p>
                          <w:p w14:paraId="19987889" w14:textId="5432F36D" w:rsidR="00417C38" w:rsidRDefault="00417C38" w:rsidP="009E08A9">
                            <w:pPr>
                              <w:ind w:firstLine="0"/>
                            </w:pPr>
                            <w:r>
                              <w:t>221</w:t>
                            </w:r>
                          </w:p>
                          <w:p w14:paraId="41B16F65" w14:textId="3FCDFB9A" w:rsidR="00417C38" w:rsidRDefault="00417C38" w:rsidP="009E08A9">
                            <w:pPr>
                              <w:ind w:firstLine="0"/>
                            </w:pPr>
                            <w:r>
                              <w:t>242</w:t>
                            </w:r>
                          </w:p>
                          <w:p w14:paraId="5C3A094D" w14:textId="116AF346" w:rsidR="00417C38" w:rsidRDefault="00417C38" w:rsidP="009E08A9">
                            <w:pPr>
                              <w:ind w:firstLine="0"/>
                            </w:pPr>
                            <w:r>
                              <w:t>256</w:t>
                            </w:r>
                          </w:p>
                          <w:p w14:paraId="4F03791B" w14:textId="22750103" w:rsidR="00417C38" w:rsidRDefault="00417C38" w:rsidP="009E08A9">
                            <w:pPr>
                              <w:ind w:firstLine="0"/>
                            </w:pPr>
                            <w:r>
                              <w:t>271</w:t>
                            </w:r>
                          </w:p>
                          <w:p w14:paraId="7DB4855C" w14:textId="2FE413B7" w:rsidR="00417C38" w:rsidRDefault="00417C38" w:rsidP="009E08A9">
                            <w:pPr>
                              <w:ind w:firstLine="0"/>
                            </w:pPr>
                            <w:r>
                              <w:t>286</w:t>
                            </w:r>
                          </w:p>
                          <w:p w14:paraId="5BD52467" w14:textId="4D162FCF" w:rsidR="00417C38" w:rsidRDefault="00417C38" w:rsidP="009E08A9">
                            <w:pPr>
                              <w:ind w:firstLine="0"/>
                            </w:pPr>
                            <w:r>
                              <w:t>304</w:t>
                            </w:r>
                          </w:p>
                          <w:p w14:paraId="6734E7EC" w14:textId="67641BC9" w:rsidR="00417C38" w:rsidRDefault="00417C38" w:rsidP="009E08A9">
                            <w:pPr>
                              <w:ind w:firstLine="0"/>
                            </w:pPr>
                            <w:r>
                              <w:t>321</w:t>
                            </w:r>
                          </w:p>
                          <w:p w14:paraId="068AEBD4" w14:textId="1C71643A" w:rsidR="00417C38" w:rsidRDefault="00417C38" w:rsidP="009E08A9">
                            <w:pPr>
                              <w:ind w:firstLine="0"/>
                            </w:pPr>
                            <w:r>
                              <w:t>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20B9" id="_x0000_s1028" type="#_x0000_t202" style="position:absolute;margin-left:-54pt;margin-top:0;width:35.5pt;height:6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">
                <v:textbox>
                  <w:txbxContent>
                    <w:p w14:paraId="7A2B8251" w14:textId="72DBD544" w:rsidR="009E08A9" w:rsidRDefault="00417C38" w:rsidP="009E08A9">
                      <w:pPr>
                        <w:ind w:firstLine="0"/>
                      </w:pPr>
                      <w:r>
                        <w:t>112</w:t>
                      </w:r>
                    </w:p>
                    <w:p w14:paraId="76918E75" w14:textId="308CCC3A" w:rsidR="00417C38" w:rsidRDefault="00417C38" w:rsidP="009E08A9">
                      <w:pPr>
                        <w:ind w:firstLine="0"/>
                      </w:pPr>
                      <w:r>
                        <w:t>129</w:t>
                      </w:r>
                    </w:p>
                    <w:p w14:paraId="24838AAA" w14:textId="4EBA27CF" w:rsidR="00417C38" w:rsidRDefault="00417C38" w:rsidP="009E08A9">
                      <w:pPr>
                        <w:ind w:firstLine="0"/>
                      </w:pPr>
                      <w:r>
                        <w:t>147</w:t>
                      </w:r>
                    </w:p>
                    <w:p w14:paraId="56960EFC" w14:textId="1A940D38" w:rsidR="00417C38" w:rsidRDefault="00417C38" w:rsidP="009E08A9">
                      <w:pPr>
                        <w:ind w:firstLine="0"/>
                      </w:pPr>
                      <w:r>
                        <w:t>161</w:t>
                      </w:r>
                    </w:p>
                    <w:p w14:paraId="3CCBD817" w14:textId="79F5A2AD" w:rsidR="00417C38" w:rsidRDefault="00417C38" w:rsidP="009E08A9">
                      <w:pPr>
                        <w:ind w:firstLine="0"/>
                      </w:pPr>
                      <w:r>
                        <w:t>178</w:t>
                      </w:r>
                    </w:p>
                    <w:p w14:paraId="5F6EAD46" w14:textId="5725F494" w:rsidR="00417C38" w:rsidRDefault="00417C38" w:rsidP="009E08A9">
                      <w:pPr>
                        <w:ind w:firstLine="0"/>
                      </w:pPr>
                      <w:r>
                        <w:t>194</w:t>
                      </w:r>
                    </w:p>
                    <w:p w14:paraId="6624B797" w14:textId="32B66048" w:rsidR="00417C38" w:rsidRDefault="00417C38" w:rsidP="009E08A9">
                      <w:pPr>
                        <w:ind w:firstLine="0"/>
                      </w:pPr>
                      <w:r>
                        <w:t>206</w:t>
                      </w:r>
                    </w:p>
                    <w:p w14:paraId="19987889" w14:textId="5432F36D" w:rsidR="00417C38" w:rsidRDefault="00417C38" w:rsidP="009E08A9">
                      <w:pPr>
                        <w:ind w:firstLine="0"/>
                      </w:pPr>
                      <w:r>
                        <w:t>221</w:t>
                      </w:r>
                    </w:p>
                    <w:p w14:paraId="41B16F65" w14:textId="3FCDFB9A" w:rsidR="00417C38" w:rsidRDefault="00417C38" w:rsidP="009E08A9">
                      <w:pPr>
                        <w:ind w:firstLine="0"/>
                      </w:pPr>
                      <w:r>
                        <w:t>242</w:t>
                      </w:r>
                    </w:p>
                    <w:p w14:paraId="5C3A094D" w14:textId="116AF346" w:rsidR="00417C38" w:rsidRDefault="00417C38" w:rsidP="009E08A9">
                      <w:pPr>
                        <w:ind w:firstLine="0"/>
                      </w:pPr>
                      <w:r>
                        <w:t>256</w:t>
                      </w:r>
                    </w:p>
                    <w:p w14:paraId="4F03791B" w14:textId="22750103" w:rsidR="00417C38" w:rsidRDefault="00417C38" w:rsidP="009E08A9">
                      <w:pPr>
                        <w:ind w:firstLine="0"/>
                      </w:pPr>
                      <w:r>
                        <w:t>271</w:t>
                      </w:r>
                    </w:p>
                    <w:p w14:paraId="7DB4855C" w14:textId="2FE413B7" w:rsidR="00417C38" w:rsidRDefault="00417C38" w:rsidP="009E08A9">
                      <w:pPr>
                        <w:ind w:firstLine="0"/>
                      </w:pPr>
                      <w:r>
                        <w:t>286</w:t>
                      </w:r>
                    </w:p>
                    <w:p w14:paraId="5BD52467" w14:textId="4D162FCF" w:rsidR="00417C38" w:rsidRDefault="00417C38" w:rsidP="009E08A9">
                      <w:pPr>
                        <w:ind w:firstLine="0"/>
                      </w:pPr>
                      <w:r>
                        <w:t>304</w:t>
                      </w:r>
                    </w:p>
                    <w:p w14:paraId="6734E7EC" w14:textId="67641BC9" w:rsidR="00417C38" w:rsidRDefault="00417C38" w:rsidP="009E08A9">
                      <w:pPr>
                        <w:ind w:firstLine="0"/>
                      </w:pPr>
                      <w:r>
                        <w:t>321</w:t>
                      </w:r>
                    </w:p>
                    <w:p w14:paraId="068AEBD4" w14:textId="1C71643A" w:rsidR="00417C38" w:rsidRDefault="00417C38" w:rsidP="009E08A9">
                      <w:pPr>
                        <w:ind w:firstLine="0"/>
                      </w:pPr>
                      <w:r>
                        <w:t>325</w:t>
                      </w:r>
                    </w:p>
                  </w:txbxContent>
                </v:textbox>
                <w10:wrap type="square"/>
              </v:shape>
            </w:pict>
          </mc:Fallback>
        </mc:AlternateContent>
      </w:r>
      <w:r w:rsidR="0037755A">
        <w:t>Women, and Native Americans, which was largely true. The “</w:t>
      </w:r>
      <w:r w:rsidR="0037755A">
        <w:rPr>
          <w:u w:val="single"/>
        </w:rPr>
        <w:t>Black Cabinet</w:t>
      </w:r>
      <w:r w:rsidR="0037755A">
        <w:t xml:space="preserve">” and other acts towards these groups were rare. After the 1960s, criticism of the New Deal and </w:t>
      </w:r>
      <w:r w:rsidR="0037755A" w:rsidRPr="006C4BC9">
        <w:t>FDR</w:t>
      </w:r>
      <w:r w:rsidR="0037755A">
        <w:t xml:space="preserve"> grew, as people said that they could</w:t>
      </w:r>
      <w:r w:rsidR="00BE7E30">
        <w:t xml:space="preserve"> have done more do help the working class, instead of bailing out the international financiers and businessmen. </w:t>
      </w:r>
      <w:r w:rsidR="006C4BC9">
        <w:t xml:space="preserve">This view eventually shifted into a view that in many ways the New Deal was successful in reforming society for more power to the working class, but that the programs of the time were too ambitious, and that they weren’t effective due to bureaucracy and the novelty of such programs. The National Recovery Administration under </w:t>
      </w:r>
      <w:r w:rsidR="006C4BC9" w:rsidRPr="006C4BC9">
        <w:rPr>
          <w:u w:val="single"/>
        </w:rPr>
        <w:t>Hugh Johnson</w:t>
      </w:r>
      <w:r w:rsidR="006C4BC9">
        <w:rPr>
          <w:u w:val="single"/>
        </w:rPr>
        <w:t xml:space="preserve"> </w:t>
      </w:r>
      <w:r w:rsidR="006C4BC9">
        <w:t xml:space="preserve">was one clear example of its inefficiencies. Johnson cut corners in forming rules, then the rules did not end up enforced, and the NRA got disbanded due to it. By the turn of the Millennium, historians began to agree that the ideological shift and the ideas of government under </w:t>
      </w:r>
      <w:r w:rsidR="009E08A9">
        <w:t xml:space="preserve">and after the New Deal was its most important impact. The </w:t>
      </w:r>
      <w:r w:rsidR="009E08A9">
        <w:rPr>
          <w:u w:val="single"/>
        </w:rPr>
        <w:t>New Expectations from Government</w:t>
      </w:r>
      <w:r w:rsidR="009E08A9">
        <w:t xml:space="preserve"> and the new welfare and broker state was a huge change from previous generations, and is a clear mark caused by the the New Deal. All of the achievements are widely appreciated and acknowledged today and have been built upon for the past few decades in order to continue these expectations from government.</w:t>
      </w:r>
    </w:p>
    <w:sectPr w:rsidR="003D1FAF" w:rsidRPr="009E08A9"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58427" w14:textId="77777777" w:rsidR="00F70D9E" w:rsidRDefault="00F70D9E">
      <w:pPr>
        <w:spacing w:line="240" w:lineRule="auto"/>
      </w:pPr>
      <w:r>
        <w:separator/>
      </w:r>
    </w:p>
  </w:endnote>
  <w:endnote w:type="continuationSeparator" w:id="0">
    <w:p w14:paraId="11926C9C" w14:textId="77777777" w:rsidR="00F70D9E" w:rsidRDefault="00F70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BBBB6" w14:textId="77777777" w:rsidR="00F70D9E" w:rsidRDefault="00F70D9E">
      <w:pPr>
        <w:spacing w:line="240" w:lineRule="auto"/>
      </w:pPr>
      <w:r>
        <w:separator/>
      </w:r>
    </w:p>
  </w:footnote>
  <w:footnote w:type="continuationSeparator" w:id="0">
    <w:p w14:paraId="1864783A" w14:textId="77777777" w:rsidR="00F70D9E" w:rsidRDefault="00F70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F70D9E">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F70D9E">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7"/>
  </w:num>
  <w:num w:numId="15">
    <w:abstractNumId w:val="11"/>
  </w:num>
  <w:num w:numId="16">
    <w:abstractNumId w:val="14"/>
  </w:num>
  <w:num w:numId="17">
    <w:abstractNumId w:val="20"/>
  </w:num>
  <w:num w:numId="18">
    <w:abstractNumId w:val="23"/>
  </w:num>
  <w:num w:numId="19">
    <w:abstractNumId w:val="22"/>
  </w:num>
  <w:num w:numId="20">
    <w:abstractNumId w:val="12"/>
  </w:num>
  <w:num w:numId="21">
    <w:abstractNumId w:val="21"/>
  </w:num>
  <w:num w:numId="22">
    <w:abstractNumId w:val="24"/>
  </w:num>
  <w:num w:numId="23">
    <w:abstractNumId w:val="15"/>
  </w:num>
  <w:num w:numId="24">
    <w:abstractNumId w:val="25"/>
  </w:num>
  <w:num w:numId="25">
    <w:abstractNumId w:val="26"/>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44E8"/>
    <w:rsid w:val="00016840"/>
    <w:rsid w:val="000513F3"/>
    <w:rsid w:val="00080C97"/>
    <w:rsid w:val="000B6440"/>
    <w:rsid w:val="000C5923"/>
    <w:rsid w:val="000F7591"/>
    <w:rsid w:val="00114A90"/>
    <w:rsid w:val="00121033"/>
    <w:rsid w:val="001254D6"/>
    <w:rsid w:val="001848A7"/>
    <w:rsid w:val="001E4FA2"/>
    <w:rsid w:val="001F162B"/>
    <w:rsid w:val="001F65D0"/>
    <w:rsid w:val="00200555"/>
    <w:rsid w:val="002224DF"/>
    <w:rsid w:val="00222C4D"/>
    <w:rsid w:val="00294BE4"/>
    <w:rsid w:val="00297776"/>
    <w:rsid w:val="00312C5E"/>
    <w:rsid w:val="003178DF"/>
    <w:rsid w:val="00325CCF"/>
    <w:rsid w:val="0034643D"/>
    <w:rsid w:val="0035552C"/>
    <w:rsid w:val="003620A7"/>
    <w:rsid w:val="0037755A"/>
    <w:rsid w:val="003A762E"/>
    <w:rsid w:val="003D1FAF"/>
    <w:rsid w:val="003E748F"/>
    <w:rsid w:val="00417C38"/>
    <w:rsid w:val="0042722B"/>
    <w:rsid w:val="00460362"/>
    <w:rsid w:val="004646DB"/>
    <w:rsid w:val="00465FDB"/>
    <w:rsid w:val="004A2534"/>
    <w:rsid w:val="004C33D3"/>
    <w:rsid w:val="004D043F"/>
    <w:rsid w:val="004D0659"/>
    <w:rsid w:val="004F359C"/>
    <w:rsid w:val="004F474D"/>
    <w:rsid w:val="00530C35"/>
    <w:rsid w:val="00535577"/>
    <w:rsid w:val="005551D8"/>
    <w:rsid w:val="005877F2"/>
    <w:rsid w:val="005D1B41"/>
    <w:rsid w:val="005D47C1"/>
    <w:rsid w:val="005D6C9F"/>
    <w:rsid w:val="005E2CD1"/>
    <w:rsid w:val="005F67A3"/>
    <w:rsid w:val="00636E58"/>
    <w:rsid w:val="006436A7"/>
    <w:rsid w:val="00655B26"/>
    <w:rsid w:val="00663716"/>
    <w:rsid w:val="00680CC4"/>
    <w:rsid w:val="00692D7B"/>
    <w:rsid w:val="006A64A8"/>
    <w:rsid w:val="006A7549"/>
    <w:rsid w:val="006C4BC9"/>
    <w:rsid w:val="006D55A7"/>
    <w:rsid w:val="006D596E"/>
    <w:rsid w:val="006E0118"/>
    <w:rsid w:val="007054C8"/>
    <w:rsid w:val="0072060B"/>
    <w:rsid w:val="0072391C"/>
    <w:rsid w:val="0072773D"/>
    <w:rsid w:val="00793346"/>
    <w:rsid w:val="007D4B2F"/>
    <w:rsid w:val="007F5428"/>
    <w:rsid w:val="00815C55"/>
    <w:rsid w:val="00832A36"/>
    <w:rsid w:val="008358E3"/>
    <w:rsid w:val="00840BE2"/>
    <w:rsid w:val="00841C8A"/>
    <w:rsid w:val="00842FB3"/>
    <w:rsid w:val="0084504E"/>
    <w:rsid w:val="008718E6"/>
    <w:rsid w:val="00891514"/>
    <w:rsid w:val="008A2219"/>
    <w:rsid w:val="008E49E2"/>
    <w:rsid w:val="008F38AF"/>
    <w:rsid w:val="009062FB"/>
    <w:rsid w:val="0092501B"/>
    <w:rsid w:val="00951A95"/>
    <w:rsid w:val="00965112"/>
    <w:rsid w:val="00971853"/>
    <w:rsid w:val="00974576"/>
    <w:rsid w:val="009A080B"/>
    <w:rsid w:val="009A5981"/>
    <w:rsid w:val="009E08A9"/>
    <w:rsid w:val="009F1767"/>
    <w:rsid w:val="009F244A"/>
    <w:rsid w:val="00A11606"/>
    <w:rsid w:val="00A24683"/>
    <w:rsid w:val="00A50790"/>
    <w:rsid w:val="00A54BB4"/>
    <w:rsid w:val="00A93A9F"/>
    <w:rsid w:val="00AA7C2B"/>
    <w:rsid w:val="00AB1E45"/>
    <w:rsid w:val="00AB6499"/>
    <w:rsid w:val="00B028A2"/>
    <w:rsid w:val="00B05705"/>
    <w:rsid w:val="00B11567"/>
    <w:rsid w:val="00B35493"/>
    <w:rsid w:val="00B35C00"/>
    <w:rsid w:val="00B37752"/>
    <w:rsid w:val="00B57560"/>
    <w:rsid w:val="00B76183"/>
    <w:rsid w:val="00B82F8F"/>
    <w:rsid w:val="00B8480F"/>
    <w:rsid w:val="00B958FB"/>
    <w:rsid w:val="00BC11A6"/>
    <w:rsid w:val="00BC7332"/>
    <w:rsid w:val="00BD3A4E"/>
    <w:rsid w:val="00BE7E30"/>
    <w:rsid w:val="00BF1C2F"/>
    <w:rsid w:val="00C26420"/>
    <w:rsid w:val="00C40FD7"/>
    <w:rsid w:val="00C60DB9"/>
    <w:rsid w:val="00C91B3E"/>
    <w:rsid w:val="00C943E9"/>
    <w:rsid w:val="00CC2088"/>
    <w:rsid w:val="00CC2681"/>
    <w:rsid w:val="00CC68F4"/>
    <w:rsid w:val="00CE5258"/>
    <w:rsid w:val="00D01CC2"/>
    <w:rsid w:val="00D17F5A"/>
    <w:rsid w:val="00D23D4F"/>
    <w:rsid w:val="00D51189"/>
    <w:rsid w:val="00D62EB3"/>
    <w:rsid w:val="00D63775"/>
    <w:rsid w:val="00D968A6"/>
    <w:rsid w:val="00DA4202"/>
    <w:rsid w:val="00DA7A52"/>
    <w:rsid w:val="00DB145E"/>
    <w:rsid w:val="00DB610A"/>
    <w:rsid w:val="00E01875"/>
    <w:rsid w:val="00E63214"/>
    <w:rsid w:val="00E80076"/>
    <w:rsid w:val="00E800A5"/>
    <w:rsid w:val="00E93C7E"/>
    <w:rsid w:val="00EC2FE4"/>
    <w:rsid w:val="00EC5330"/>
    <w:rsid w:val="00ED18A6"/>
    <w:rsid w:val="00ED5C7C"/>
    <w:rsid w:val="00F129B9"/>
    <w:rsid w:val="00F21996"/>
    <w:rsid w:val="00F317BE"/>
    <w:rsid w:val="00F351D9"/>
    <w:rsid w:val="00F37429"/>
    <w:rsid w:val="00F66B44"/>
    <w:rsid w:val="00F70209"/>
    <w:rsid w:val="00F70D9E"/>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4D2516"/>
    <w:rsid w:val="00703E49"/>
    <w:rsid w:val="008E2C7E"/>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3057</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18</cp:revision>
  <dcterms:created xsi:type="dcterms:W3CDTF">2020-11-06T23:34:00Z</dcterms:created>
  <dcterms:modified xsi:type="dcterms:W3CDTF">2021-02-20T07:35:00Z</dcterms:modified>
</cp:coreProperties>
</file>