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BE1A" w14:textId="3BE3F5C8" w:rsidR="00080C97" w:rsidRDefault="003A0F35" w:rsidP="003A0F35">
      <w:pPr>
        <w:pStyle w:val="NoSpacing"/>
        <w:jc w:val="right"/>
      </w:pPr>
      <w:r>
        <w:t>Aditya Patel</w:t>
      </w:r>
    </w:p>
    <w:p w14:paraId="6CFFA8F6" w14:textId="0AA60224" w:rsidR="00080C97" w:rsidRDefault="003A0F35" w:rsidP="003A0F35">
      <w:pPr>
        <w:pStyle w:val="NoSpacing"/>
        <w:jc w:val="right"/>
      </w:pPr>
      <w:r>
        <w:t>APUSH</w:t>
      </w:r>
    </w:p>
    <w:p w14:paraId="2701C414" w14:textId="6608FAC2" w:rsidR="00080C97" w:rsidRDefault="003A0F35" w:rsidP="003A0F35">
      <w:pPr>
        <w:pStyle w:val="NoSpacing"/>
        <w:jc w:val="right"/>
      </w:pPr>
      <w:r>
        <w:t>Period 4</w:t>
      </w:r>
    </w:p>
    <w:p w14:paraId="09CBFD86" w14:textId="4A41D169" w:rsidR="007D4B2F" w:rsidRDefault="00392861" w:rsidP="003A0F35">
      <w:pPr>
        <w:pStyle w:val="NoSpacing"/>
        <w:jc w:val="right"/>
      </w:pPr>
      <w:r>
        <w:t>02/</w:t>
      </w:r>
      <w:r w:rsidR="00A82CFA">
        <w:t>22</w:t>
      </w:r>
      <w:r w:rsidR="003A0F35">
        <w:t>/2</w:t>
      </w:r>
      <w:r>
        <w:t>1</w:t>
      </w:r>
    </w:p>
    <w:p w14:paraId="461EB8E2" w14:textId="1FF1A232" w:rsidR="001947BB" w:rsidRDefault="001F09C9" w:rsidP="00760000">
      <w:pPr>
        <w:ind w:firstLine="0"/>
        <w:jc w:val="center"/>
      </w:pPr>
      <w:r>
        <w:rPr>
          <w:noProof/>
        </w:rPr>
        <mc:AlternateContent>
          <mc:Choice Requires="wps">
            <w:drawing>
              <wp:anchor distT="45720" distB="45720" distL="114300" distR="114300" simplePos="0" relativeHeight="251659264" behindDoc="0" locked="0" layoutInCell="1" allowOverlap="1" wp14:anchorId="68904E9E" wp14:editId="7F9EDFC8">
                <wp:simplePos x="0" y="0"/>
                <wp:positionH relativeFrom="column">
                  <wp:posOffset>-702945</wp:posOffset>
                </wp:positionH>
                <wp:positionV relativeFrom="paragraph">
                  <wp:posOffset>290195</wp:posOffset>
                </wp:positionV>
                <wp:extent cx="518160" cy="6386195"/>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6386195"/>
                        </a:xfrm>
                        <a:prstGeom prst="rect">
                          <a:avLst/>
                        </a:prstGeom>
                        <a:solidFill>
                          <a:srgbClr val="FFFFFF"/>
                        </a:solidFill>
                        <a:ln w="9525">
                          <a:solidFill>
                            <a:srgbClr val="000000"/>
                          </a:solidFill>
                          <a:miter lim="800000"/>
                          <a:headEnd/>
                          <a:tailEnd/>
                        </a:ln>
                      </wps:spPr>
                      <wps:txbx>
                        <w:txbxContent>
                          <w:p w14:paraId="58644412" w14:textId="11EBDEF2" w:rsidR="001F09C9" w:rsidRDefault="001F09C9" w:rsidP="001F09C9">
                            <w:pPr>
                              <w:ind w:firstLine="0"/>
                            </w:pPr>
                          </w:p>
                          <w:p w14:paraId="06CA998A" w14:textId="77777777" w:rsidR="00A82CFA" w:rsidRDefault="00A82CFA" w:rsidP="001F09C9">
                            <w:pPr>
                              <w:ind w:firstLine="0"/>
                            </w:pPr>
                          </w:p>
                          <w:p w14:paraId="3F5D560E" w14:textId="6875B5C1" w:rsidR="00886776" w:rsidRDefault="00A82CFA" w:rsidP="001F09C9">
                            <w:pPr>
                              <w:ind w:firstLine="0"/>
                            </w:pPr>
                            <w:r>
                              <w:t>15</w:t>
                            </w:r>
                          </w:p>
                          <w:p w14:paraId="39E14B72" w14:textId="526D6F7A" w:rsidR="00A82CFA" w:rsidRDefault="00A82CFA" w:rsidP="001F09C9">
                            <w:pPr>
                              <w:ind w:firstLine="0"/>
                            </w:pPr>
                            <w:r>
                              <w:t>29</w:t>
                            </w:r>
                          </w:p>
                          <w:p w14:paraId="4B5A7635" w14:textId="0E9A30A8" w:rsidR="00A82CFA" w:rsidRDefault="00A82CFA" w:rsidP="001F09C9">
                            <w:pPr>
                              <w:ind w:firstLine="0"/>
                            </w:pPr>
                            <w:r>
                              <w:t>43</w:t>
                            </w:r>
                          </w:p>
                          <w:p w14:paraId="4C494B69" w14:textId="2D62105A" w:rsidR="00A82CFA" w:rsidRDefault="00A82CFA" w:rsidP="001F09C9">
                            <w:pPr>
                              <w:ind w:firstLine="0"/>
                            </w:pPr>
                            <w:r>
                              <w:t>55</w:t>
                            </w:r>
                          </w:p>
                          <w:p w14:paraId="261A21BE" w14:textId="5EA1F74C" w:rsidR="00A82CFA" w:rsidRDefault="00A82CFA" w:rsidP="001F09C9">
                            <w:pPr>
                              <w:ind w:firstLine="0"/>
                            </w:pPr>
                            <w:r>
                              <w:t>68</w:t>
                            </w:r>
                          </w:p>
                          <w:p w14:paraId="06990BEF" w14:textId="7D8E6290" w:rsidR="00A82CFA" w:rsidRDefault="00A82CFA" w:rsidP="001F09C9">
                            <w:pPr>
                              <w:ind w:firstLine="0"/>
                            </w:pPr>
                            <w:r>
                              <w:t>85</w:t>
                            </w:r>
                          </w:p>
                          <w:p w14:paraId="5A682586" w14:textId="3480C063" w:rsidR="00A82CFA" w:rsidRDefault="00A82CFA" w:rsidP="001F09C9">
                            <w:pPr>
                              <w:ind w:firstLine="0"/>
                            </w:pPr>
                            <w:r>
                              <w:t>101</w:t>
                            </w:r>
                          </w:p>
                          <w:p w14:paraId="4A616FCE" w14:textId="3E9C77E1" w:rsidR="00A82CFA" w:rsidRDefault="00A82CFA" w:rsidP="001F09C9">
                            <w:pPr>
                              <w:ind w:firstLine="0"/>
                            </w:pPr>
                            <w:r>
                              <w:t>114</w:t>
                            </w:r>
                          </w:p>
                          <w:p w14:paraId="13AFBEB8" w14:textId="606E3C43" w:rsidR="00A82CFA" w:rsidRDefault="00A82CFA" w:rsidP="001F09C9">
                            <w:pPr>
                              <w:ind w:firstLine="0"/>
                            </w:pPr>
                            <w:r>
                              <w:t>126</w:t>
                            </w:r>
                          </w:p>
                          <w:p w14:paraId="000AB055" w14:textId="71FD7D73" w:rsidR="00A82CFA" w:rsidRDefault="00A82CFA" w:rsidP="001F09C9">
                            <w:pPr>
                              <w:ind w:firstLine="0"/>
                            </w:pPr>
                            <w:r>
                              <w:t>140</w:t>
                            </w:r>
                          </w:p>
                          <w:p w14:paraId="24C2A582" w14:textId="4D7C809B" w:rsidR="00A82CFA" w:rsidRDefault="00A82CFA" w:rsidP="001F09C9">
                            <w:pPr>
                              <w:ind w:firstLine="0"/>
                            </w:pPr>
                            <w:r>
                              <w:t>154</w:t>
                            </w:r>
                          </w:p>
                          <w:p w14:paraId="3C5E8876" w14:textId="14E34E29" w:rsidR="00A82CFA" w:rsidRDefault="00A82CFA" w:rsidP="001F09C9">
                            <w:pPr>
                              <w:ind w:firstLine="0"/>
                            </w:pPr>
                            <w:r>
                              <w:t>157</w:t>
                            </w:r>
                          </w:p>
                          <w:p w14:paraId="6F3A3EC7" w14:textId="288747DD" w:rsidR="00A82CFA" w:rsidRDefault="00A82CFA" w:rsidP="001F09C9">
                            <w:pPr>
                              <w:ind w:firstLine="0"/>
                            </w:pPr>
                          </w:p>
                          <w:p w14:paraId="68DCAE97" w14:textId="26A033BE" w:rsidR="00A82CFA" w:rsidRDefault="00A82CFA" w:rsidP="001F09C9">
                            <w:pPr>
                              <w:ind w:firstLine="0"/>
                            </w:pPr>
                            <w:r>
                              <w:t>16</w:t>
                            </w:r>
                          </w:p>
                          <w:p w14:paraId="6AEDD896" w14:textId="741FB156" w:rsidR="00A82CFA" w:rsidRDefault="00A82CFA" w:rsidP="001F09C9">
                            <w:pPr>
                              <w:ind w:firstLine="0"/>
                            </w:pPr>
                            <w:r>
                              <w:t>34</w:t>
                            </w:r>
                          </w:p>
                          <w:p w14:paraId="7EE333BD" w14:textId="13D35096" w:rsidR="00A82CFA" w:rsidRDefault="00A82CFA" w:rsidP="001F09C9">
                            <w:pPr>
                              <w:ind w:firstLine="0"/>
                            </w:pPr>
                            <w:r>
                              <w:t>48</w:t>
                            </w:r>
                          </w:p>
                          <w:p w14:paraId="2CC757F8" w14:textId="77777777" w:rsidR="00A82CFA" w:rsidRDefault="00A82CFA" w:rsidP="001F09C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04E9E" id="_x0000_t202" coordsize="21600,21600" o:spt="202" path="m,l,21600r21600,l21600,xe">
                <v:stroke joinstyle="miter"/>
                <v:path gradientshapeok="t" o:connecttype="rect"/>
              </v:shapetype>
              <v:shape id="Text Box 2" o:spid="_x0000_s1026" type="#_x0000_t202" style="position:absolute;left:0;text-align:left;margin-left:-55.35pt;margin-top:22.85pt;width:40.8pt;height:50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">
                <v:textbox>
                  <w:txbxContent>
                    <w:p w14:paraId="58644412" w14:textId="11EBDEF2" w:rsidR="001F09C9" w:rsidRDefault="001F09C9" w:rsidP="001F09C9">
                      <w:pPr>
                        <w:ind w:firstLine="0"/>
                      </w:pPr>
                    </w:p>
                    <w:p w14:paraId="06CA998A" w14:textId="77777777" w:rsidR="00A82CFA" w:rsidRDefault="00A82CFA" w:rsidP="001F09C9">
                      <w:pPr>
                        <w:ind w:firstLine="0"/>
                      </w:pPr>
                    </w:p>
                    <w:p w14:paraId="3F5D560E" w14:textId="6875B5C1" w:rsidR="00886776" w:rsidRDefault="00A82CFA" w:rsidP="001F09C9">
                      <w:pPr>
                        <w:ind w:firstLine="0"/>
                      </w:pPr>
                      <w:r>
                        <w:t>15</w:t>
                      </w:r>
                    </w:p>
                    <w:p w14:paraId="39E14B72" w14:textId="526D6F7A" w:rsidR="00A82CFA" w:rsidRDefault="00A82CFA" w:rsidP="001F09C9">
                      <w:pPr>
                        <w:ind w:firstLine="0"/>
                      </w:pPr>
                      <w:r>
                        <w:t>29</w:t>
                      </w:r>
                    </w:p>
                    <w:p w14:paraId="4B5A7635" w14:textId="0E9A30A8" w:rsidR="00A82CFA" w:rsidRDefault="00A82CFA" w:rsidP="001F09C9">
                      <w:pPr>
                        <w:ind w:firstLine="0"/>
                      </w:pPr>
                      <w:r>
                        <w:t>43</w:t>
                      </w:r>
                    </w:p>
                    <w:p w14:paraId="4C494B69" w14:textId="2D62105A" w:rsidR="00A82CFA" w:rsidRDefault="00A82CFA" w:rsidP="001F09C9">
                      <w:pPr>
                        <w:ind w:firstLine="0"/>
                      </w:pPr>
                      <w:r>
                        <w:t>55</w:t>
                      </w:r>
                    </w:p>
                    <w:p w14:paraId="261A21BE" w14:textId="5EA1F74C" w:rsidR="00A82CFA" w:rsidRDefault="00A82CFA" w:rsidP="001F09C9">
                      <w:pPr>
                        <w:ind w:firstLine="0"/>
                      </w:pPr>
                      <w:r>
                        <w:t>68</w:t>
                      </w:r>
                    </w:p>
                    <w:p w14:paraId="06990BEF" w14:textId="7D8E6290" w:rsidR="00A82CFA" w:rsidRDefault="00A82CFA" w:rsidP="001F09C9">
                      <w:pPr>
                        <w:ind w:firstLine="0"/>
                      </w:pPr>
                      <w:r>
                        <w:t>85</w:t>
                      </w:r>
                    </w:p>
                    <w:p w14:paraId="5A682586" w14:textId="3480C063" w:rsidR="00A82CFA" w:rsidRDefault="00A82CFA" w:rsidP="001F09C9">
                      <w:pPr>
                        <w:ind w:firstLine="0"/>
                      </w:pPr>
                      <w:r>
                        <w:t>101</w:t>
                      </w:r>
                    </w:p>
                    <w:p w14:paraId="4A616FCE" w14:textId="3E9C77E1" w:rsidR="00A82CFA" w:rsidRDefault="00A82CFA" w:rsidP="001F09C9">
                      <w:pPr>
                        <w:ind w:firstLine="0"/>
                      </w:pPr>
                      <w:r>
                        <w:t>114</w:t>
                      </w:r>
                    </w:p>
                    <w:p w14:paraId="13AFBEB8" w14:textId="606E3C43" w:rsidR="00A82CFA" w:rsidRDefault="00A82CFA" w:rsidP="001F09C9">
                      <w:pPr>
                        <w:ind w:firstLine="0"/>
                      </w:pPr>
                      <w:r>
                        <w:t>126</w:t>
                      </w:r>
                    </w:p>
                    <w:p w14:paraId="000AB055" w14:textId="71FD7D73" w:rsidR="00A82CFA" w:rsidRDefault="00A82CFA" w:rsidP="001F09C9">
                      <w:pPr>
                        <w:ind w:firstLine="0"/>
                      </w:pPr>
                      <w:r>
                        <w:t>140</w:t>
                      </w:r>
                    </w:p>
                    <w:p w14:paraId="24C2A582" w14:textId="4D7C809B" w:rsidR="00A82CFA" w:rsidRDefault="00A82CFA" w:rsidP="001F09C9">
                      <w:pPr>
                        <w:ind w:firstLine="0"/>
                      </w:pPr>
                      <w:r>
                        <w:t>154</w:t>
                      </w:r>
                    </w:p>
                    <w:p w14:paraId="3C5E8876" w14:textId="14E34E29" w:rsidR="00A82CFA" w:rsidRDefault="00A82CFA" w:rsidP="001F09C9">
                      <w:pPr>
                        <w:ind w:firstLine="0"/>
                      </w:pPr>
                      <w:r>
                        <w:t>157</w:t>
                      </w:r>
                    </w:p>
                    <w:p w14:paraId="6F3A3EC7" w14:textId="288747DD" w:rsidR="00A82CFA" w:rsidRDefault="00A82CFA" w:rsidP="001F09C9">
                      <w:pPr>
                        <w:ind w:firstLine="0"/>
                      </w:pPr>
                    </w:p>
                    <w:p w14:paraId="68DCAE97" w14:textId="26A033BE" w:rsidR="00A82CFA" w:rsidRDefault="00A82CFA" w:rsidP="001F09C9">
                      <w:pPr>
                        <w:ind w:firstLine="0"/>
                      </w:pPr>
                      <w:r>
                        <w:t>16</w:t>
                      </w:r>
                    </w:p>
                    <w:p w14:paraId="6AEDD896" w14:textId="741FB156" w:rsidR="00A82CFA" w:rsidRDefault="00A82CFA" w:rsidP="001F09C9">
                      <w:pPr>
                        <w:ind w:firstLine="0"/>
                      </w:pPr>
                      <w:r>
                        <w:t>34</w:t>
                      </w:r>
                    </w:p>
                    <w:p w14:paraId="7EE333BD" w14:textId="13D35096" w:rsidR="00A82CFA" w:rsidRDefault="00A82CFA" w:rsidP="001F09C9">
                      <w:pPr>
                        <w:ind w:firstLine="0"/>
                      </w:pPr>
                      <w:r>
                        <w:t>48</w:t>
                      </w:r>
                    </w:p>
                    <w:p w14:paraId="2CC757F8" w14:textId="77777777" w:rsidR="00A82CFA" w:rsidRDefault="00A82CFA" w:rsidP="001F09C9">
                      <w:pPr>
                        <w:ind w:firstLine="0"/>
                      </w:pPr>
                    </w:p>
                  </w:txbxContent>
                </v:textbox>
                <w10:wrap type="square"/>
              </v:shape>
            </w:pict>
          </mc:Fallback>
        </mc:AlternateContent>
      </w:r>
      <w:r w:rsidR="003A0F35">
        <w:t xml:space="preserve">Chapter </w:t>
      </w:r>
      <w:r w:rsidR="00392861">
        <w:t>2</w:t>
      </w:r>
      <w:r w:rsidR="00A82CFA">
        <w:t>3-24</w:t>
      </w:r>
      <w:r w:rsidR="003A0F35">
        <w:t xml:space="preserve"> Test</w:t>
      </w:r>
    </w:p>
    <w:p w14:paraId="35DAB6B7" w14:textId="18664B12" w:rsidR="007A4B1D" w:rsidRDefault="007A4B1D" w:rsidP="007A4B1D">
      <w:pPr>
        <w:ind w:firstLine="0"/>
      </w:pPr>
    </w:p>
    <w:p w14:paraId="5323B2A8" w14:textId="6C8F9808" w:rsidR="004D1AC8" w:rsidRDefault="004D1AC8" w:rsidP="004D1AC8">
      <w:pPr>
        <w:pStyle w:val="ListParagraph"/>
        <w:numPr>
          <w:ilvl w:val="0"/>
          <w:numId w:val="20"/>
        </w:numPr>
      </w:pPr>
      <w:r>
        <w:t>Glass-Steagall Act of 1933</w:t>
      </w:r>
    </w:p>
    <w:p w14:paraId="4CC21EF2" w14:textId="7E7270DD" w:rsidR="00C205D9" w:rsidRDefault="00BE2FBC" w:rsidP="00C205D9">
      <w:pPr>
        <w:ind w:left="360" w:firstLine="0"/>
      </w:pPr>
      <w:r>
        <w:t>After the financial disasters in the previous decade, the New Deal hoped to regulate and stabilize the industry with the Glass-Steagall Act of 1933. After the “</w:t>
      </w:r>
      <w:r>
        <w:rPr>
          <w:u w:val="single"/>
        </w:rPr>
        <w:t>Bank Holiday</w:t>
      </w:r>
      <w:r>
        <w:t xml:space="preserve">”, the </w:t>
      </w:r>
      <w:r w:rsidRPr="00BE2FBC">
        <w:rPr>
          <w:u w:val="single"/>
        </w:rPr>
        <w:t>Emergency Banking Act</w:t>
      </w:r>
      <w:r>
        <w:t>, and increase in public confidence earlier in the year, the Glass-Steagall Act hoped to increase federal authority over commercial and investment banks.</w:t>
      </w:r>
      <w:r w:rsidR="006F4D96">
        <w:t xml:space="preserve"> It separated investing banks and commercial banks and guaranteed a certain amount of money in the bank by the government. Also, to cut down on fraud, which was common in Wall Street at the time, the </w:t>
      </w:r>
      <w:r w:rsidR="006F4D96" w:rsidRPr="006F4D96">
        <w:rPr>
          <w:u w:val="single"/>
        </w:rPr>
        <w:t>SEC</w:t>
      </w:r>
      <w:r w:rsidR="006F4D96">
        <w:t xml:space="preserve"> was created, and began to prosecute and police the stock exchanges. </w:t>
      </w:r>
      <w:r w:rsidR="00C9381A">
        <w:t xml:space="preserve">Similar actions were taken decades years later with Obama’s </w:t>
      </w:r>
      <w:r w:rsidR="00C9381A" w:rsidRPr="00C9381A">
        <w:rPr>
          <w:u w:val="single"/>
        </w:rPr>
        <w:t>Wall Street Reform and Consumer Protection Act</w:t>
      </w:r>
      <w:r w:rsidR="00C9381A">
        <w:t xml:space="preserve">, which once again regulated and monitored the financial industry. These two </w:t>
      </w:r>
      <w:r w:rsidR="008178E4">
        <w:t>situations are eerily similar, as Wall Street was depicted as irresponsible and was blamed for huge problems in the economy, and eventually bills were successfully passed against them.</w:t>
      </w:r>
    </w:p>
    <w:p w14:paraId="63E3A853" w14:textId="369E3E4D" w:rsidR="00322A65" w:rsidRDefault="00322A65" w:rsidP="004D1AC8">
      <w:pPr>
        <w:pStyle w:val="ListParagraph"/>
        <w:numPr>
          <w:ilvl w:val="0"/>
          <w:numId w:val="20"/>
        </w:numPr>
      </w:pPr>
      <w:r>
        <w:t>CCC</w:t>
      </w:r>
    </w:p>
    <w:p w14:paraId="6FC8D8F3" w14:textId="47D09BF2" w:rsidR="008178E4" w:rsidRDefault="008178E4" w:rsidP="008178E4">
      <w:pPr>
        <w:ind w:left="360" w:firstLine="0"/>
      </w:pPr>
      <w:r>
        <w:t xml:space="preserve">As the United States fought a losing battle against unemployment, FDR came to the aid with multiple large relief efforts in his first few years in office. In his first year in office, he created the </w:t>
      </w:r>
      <w:r w:rsidRPr="008178E4">
        <w:rPr>
          <w:u w:val="single"/>
        </w:rPr>
        <w:t>Civil Works Administration</w:t>
      </w:r>
      <w:r>
        <w:t xml:space="preserve"> to put four million people to work, building roads, </w:t>
      </w:r>
      <w:r w:rsidR="00A82CFA">
        <w:rPr>
          <w:noProof/>
        </w:rPr>
        <w:lastRenderedPageBreak/>
        <mc:AlternateContent>
          <mc:Choice Requires="wps">
            <w:drawing>
              <wp:anchor distT="45720" distB="45720" distL="114300" distR="114300" simplePos="0" relativeHeight="251661312" behindDoc="0" locked="0" layoutInCell="1" allowOverlap="1" wp14:anchorId="2BD6AF01" wp14:editId="6477B294">
                <wp:simplePos x="0" y="0"/>
                <wp:positionH relativeFrom="column">
                  <wp:posOffset>-704850</wp:posOffset>
                </wp:positionH>
                <wp:positionV relativeFrom="paragraph">
                  <wp:posOffset>0</wp:posOffset>
                </wp:positionV>
                <wp:extent cx="518160" cy="76200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7620000"/>
                        </a:xfrm>
                        <a:prstGeom prst="rect">
                          <a:avLst/>
                        </a:prstGeom>
                        <a:solidFill>
                          <a:srgbClr val="FFFFFF"/>
                        </a:solidFill>
                        <a:ln w="9525">
                          <a:solidFill>
                            <a:srgbClr val="000000"/>
                          </a:solidFill>
                          <a:miter lim="800000"/>
                          <a:headEnd/>
                          <a:tailEnd/>
                        </a:ln>
                      </wps:spPr>
                      <wps:txbx>
                        <w:txbxContent>
                          <w:p w14:paraId="5D6DBB43" w14:textId="0A53E7CF" w:rsidR="00A82CFA" w:rsidRDefault="00A82CFA" w:rsidP="00A82CFA">
                            <w:pPr>
                              <w:ind w:firstLine="0"/>
                            </w:pPr>
                            <w:r>
                              <w:t>64</w:t>
                            </w:r>
                          </w:p>
                          <w:p w14:paraId="4FF09B35" w14:textId="74A72F10" w:rsidR="00A82CFA" w:rsidRDefault="00A82CFA" w:rsidP="00A82CFA">
                            <w:pPr>
                              <w:ind w:firstLine="0"/>
                            </w:pPr>
                            <w:r>
                              <w:t>77</w:t>
                            </w:r>
                          </w:p>
                          <w:p w14:paraId="4CC5793D" w14:textId="71517D11" w:rsidR="00A82CFA" w:rsidRDefault="00A82CFA" w:rsidP="00A82CFA">
                            <w:pPr>
                              <w:ind w:firstLine="0"/>
                            </w:pPr>
                            <w:r>
                              <w:t>92</w:t>
                            </w:r>
                          </w:p>
                          <w:p w14:paraId="5E37DD79" w14:textId="41F14B2E" w:rsidR="00A82CFA" w:rsidRDefault="00A82CFA" w:rsidP="00A82CFA">
                            <w:pPr>
                              <w:ind w:firstLine="0"/>
                            </w:pPr>
                            <w:r>
                              <w:t>106</w:t>
                            </w:r>
                          </w:p>
                          <w:p w14:paraId="60DDFCA6" w14:textId="6729F162" w:rsidR="00A82CFA" w:rsidRDefault="00A82CFA" w:rsidP="00A82CFA">
                            <w:pPr>
                              <w:ind w:firstLine="0"/>
                            </w:pPr>
                            <w:r>
                              <w:t>119</w:t>
                            </w:r>
                          </w:p>
                          <w:p w14:paraId="4F1E19A9" w14:textId="0E9044D2" w:rsidR="00A82CFA" w:rsidRDefault="00A82CFA" w:rsidP="00A82CFA">
                            <w:pPr>
                              <w:ind w:firstLine="0"/>
                            </w:pPr>
                            <w:r>
                              <w:t>136</w:t>
                            </w:r>
                          </w:p>
                          <w:p w14:paraId="4FACF498" w14:textId="02E0CD54" w:rsidR="00A82CFA" w:rsidRDefault="00A82CFA" w:rsidP="00A82CFA">
                            <w:pPr>
                              <w:ind w:firstLine="0"/>
                            </w:pPr>
                            <w:r>
                              <w:t>149</w:t>
                            </w:r>
                          </w:p>
                          <w:p w14:paraId="0531CD1C" w14:textId="3086E239" w:rsidR="00A82CFA" w:rsidRDefault="00A82CFA" w:rsidP="00A82CFA">
                            <w:pPr>
                              <w:ind w:firstLine="0"/>
                            </w:pPr>
                            <w:r>
                              <w:t>158</w:t>
                            </w:r>
                          </w:p>
                          <w:p w14:paraId="55B5EB28" w14:textId="41A16020" w:rsidR="00A82CFA" w:rsidRDefault="00A82CFA" w:rsidP="00A82CFA">
                            <w:pPr>
                              <w:ind w:firstLine="0"/>
                            </w:pPr>
                          </w:p>
                          <w:p w14:paraId="66F18709" w14:textId="6381632E" w:rsidR="00A82CFA" w:rsidRDefault="00A82CFA" w:rsidP="00A82CFA">
                            <w:pPr>
                              <w:ind w:firstLine="0"/>
                            </w:pPr>
                            <w:r>
                              <w:t>14</w:t>
                            </w:r>
                          </w:p>
                          <w:p w14:paraId="75C6D0AC" w14:textId="4A0558C1" w:rsidR="00A82CFA" w:rsidRDefault="00A82CFA" w:rsidP="00A82CFA">
                            <w:pPr>
                              <w:ind w:firstLine="0"/>
                            </w:pPr>
                            <w:r>
                              <w:t>28</w:t>
                            </w:r>
                          </w:p>
                          <w:p w14:paraId="4A2ACD63" w14:textId="54EE1B22" w:rsidR="00A82CFA" w:rsidRDefault="00A82CFA" w:rsidP="00A82CFA">
                            <w:pPr>
                              <w:ind w:firstLine="0"/>
                            </w:pPr>
                            <w:r>
                              <w:t>42</w:t>
                            </w:r>
                          </w:p>
                          <w:p w14:paraId="4D93DCEA" w14:textId="14AD3495" w:rsidR="00A82CFA" w:rsidRDefault="00A82CFA" w:rsidP="00A82CFA">
                            <w:pPr>
                              <w:ind w:firstLine="0"/>
                            </w:pPr>
                            <w:r>
                              <w:t>53</w:t>
                            </w:r>
                          </w:p>
                          <w:p w14:paraId="53C7053B" w14:textId="3DD512F9" w:rsidR="00A82CFA" w:rsidRDefault="00A82CFA" w:rsidP="00A82CFA">
                            <w:pPr>
                              <w:ind w:firstLine="0"/>
                            </w:pPr>
                            <w:r>
                              <w:t>68</w:t>
                            </w:r>
                          </w:p>
                          <w:p w14:paraId="3245BD70" w14:textId="036759D3" w:rsidR="00A82CFA" w:rsidRDefault="00A82CFA" w:rsidP="00A82CFA">
                            <w:pPr>
                              <w:ind w:firstLine="0"/>
                            </w:pPr>
                            <w:r>
                              <w:t>82</w:t>
                            </w:r>
                          </w:p>
                          <w:p w14:paraId="2EEDB7C3" w14:textId="13C3D456" w:rsidR="00A82CFA" w:rsidRDefault="00A82CFA" w:rsidP="00A82CFA">
                            <w:pPr>
                              <w:ind w:firstLine="0"/>
                            </w:pPr>
                            <w:r>
                              <w:t>97</w:t>
                            </w:r>
                          </w:p>
                          <w:p w14:paraId="5AB5AB6D" w14:textId="78F34233" w:rsidR="00A82CFA" w:rsidRDefault="00A82CFA" w:rsidP="00A82CFA">
                            <w:pPr>
                              <w:ind w:firstLine="0"/>
                            </w:pPr>
                            <w:r>
                              <w:t>111</w:t>
                            </w:r>
                          </w:p>
                          <w:p w14:paraId="273F997D" w14:textId="258B6CCA" w:rsidR="00A82CFA" w:rsidRDefault="00A82CFA" w:rsidP="00A82CFA">
                            <w:pPr>
                              <w:ind w:firstLine="0"/>
                            </w:pPr>
                            <w:r>
                              <w:t>124</w:t>
                            </w:r>
                          </w:p>
                          <w:p w14:paraId="70D936F4" w14:textId="65915C6B" w:rsidR="00A82CFA" w:rsidRDefault="00A82CFA" w:rsidP="00A82CFA">
                            <w:pPr>
                              <w:ind w:firstLine="0"/>
                            </w:pPr>
                            <w:r>
                              <w:t>140</w:t>
                            </w:r>
                          </w:p>
                          <w:p w14:paraId="1493668A" w14:textId="2ED13280" w:rsidR="00A82CFA" w:rsidRDefault="00A82CFA" w:rsidP="00A82CFA">
                            <w:pPr>
                              <w:ind w:firstLine="0"/>
                            </w:pPr>
                            <w:r>
                              <w:t>157</w:t>
                            </w:r>
                          </w:p>
                          <w:p w14:paraId="2A8B18A4" w14:textId="1A18D92A" w:rsidR="00A82CFA" w:rsidRDefault="00A82CFA" w:rsidP="00A82CFA">
                            <w:pPr>
                              <w:ind w:firstLine="0"/>
                            </w:pPr>
                            <w:r>
                              <w:t>161</w:t>
                            </w:r>
                          </w:p>
                          <w:p w14:paraId="464FE5A4" w14:textId="0229A610" w:rsidR="00A82CFA" w:rsidRDefault="00A82CFA" w:rsidP="00A82CFA">
                            <w:pPr>
                              <w:ind w:firstLine="0"/>
                            </w:pPr>
                          </w:p>
                          <w:p w14:paraId="12D4735B" w14:textId="77777777" w:rsidR="00A82CFA" w:rsidRDefault="00A82CFA" w:rsidP="00A82CFA">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6AF01" id="_x0000_s1027" type="#_x0000_t202" style="position:absolute;left:0;text-align:left;margin-left:-55.5pt;margin-top:0;width:40.8pt;height:60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">
                <v:textbox>
                  <w:txbxContent>
                    <w:p w14:paraId="5D6DBB43" w14:textId="0A53E7CF" w:rsidR="00A82CFA" w:rsidRDefault="00A82CFA" w:rsidP="00A82CFA">
                      <w:pPr>
                        <w:ind w:firstLine="0"/>
                      </w:pPr>
                      <w:r>
                        <w:t>64</w:t>
                      </w:r>
                    </w:p>
                    <w:p w14:paraId="4FF09B35" w14:textId="74A72F10" w:rsidR="00A82CFA" w:rsidRDefault="00A82CFA" w:rsidP="00A82CFA">
                      <w:pPr>
                        <w:ind w:firstLine="0"/>
                      </w:pPr>
                      <w:r>
                        <w:t>77</w:t>
                      </w:r>
                    </w:p>
                    <w:p w14:paraId="4CC5793D" w14:textId="71517D11" w:rsidR="00A82CFA" w:rsidRDefault="00A82CFA" w:rsidP="00A82CFA">
                      <w:pPr>
                        <w:ind w:firstLine="0"/>
                      </w:pPr>
                      <w:r>
                        <w:t>92</w:t>
                      </w:r>
                    </w:p>
                    <w:p w14:paraId="5E37DD79" w14:textId="41F14B2E" w:rsidR="00A82CFA" w:rsidRDefault="00A82CFA" w:rsidP="00A82CFA">
                      <w:pPr>
                        <w:ind w:firstLine="0"/>
                      </w:pPr>
                      <w:r>
                        <w:t>106</w:t>
                      </w:r>
                    </w:p>
                    <w:p w14:paraId="60DDFCA6" w14:textId="6729F162" w:rsidR="00A82CFA" w:rsidRDefault="00A82CFA" w:rsidP="00A82CFA">
                      <w:pPr>
                        <w:ind w:firstLine="0"/>
                      </w:pPr>
                      <w:r>
                        <w:t>119</w:t>
                      </w:r>
                    </w:p>
                    <w:p w14:paraId="4F1E19A9" w14:textId="0E9044D2" w:rsidR="00A82CFA" w:rsidRDefault="00A82CFA" w:rsidP="00A82CFA">
                      <w:pPr>
                        <w:ind w:firstLine="0"/>
                      </w:pPr>
                      <w:r>
                        <w:t>136</w:t>
                      </w:r>
                    </w:p>
                    <w:p w14:paraId="4FACF498" w14:textId="02E0CD54" w:rsidR="00A82CFA" w:rsidRDefault="00A82CFA" w:rsidP="00A82CFA">
                      <w:pPr>
                        <w:ind w:firstLine="0"/>
                      </w:pPr>
                      <w:r>
                        <w:t>149</w:t>
                      </w:r>
                    </w:p>
                    <w:p w14:paraId="0531CD1C" w14:textId="3086E239" w:rsidR="00A82CFA" w:rsidRDefault="00A82CFA" w:rsidP="00A82CFA">
                      <w:pPr>
                        <w:ind w:firstLine="0"/>
                      </w:pPr>
                      <w:r>
                        <w:t>158</w:t>
                      </w:r>
                    </w:p>
                    <w:p w14:paraId="55B5EB28" w14:textId="41A16020" w:rsidR="00A82CFA" w:rsidRDefault="00A82CFA" w:rsidP="00A82CFA">
                      <w:pPr>
                        <w:ind w:firstLine="0"/>
                      </w:pPr>
                    </w:p>
                    <w:p w14:paraId="66F18709" w14:textId="6381632E" w:rsidR="00A82CFA" w:rsidRDefault="00A82CFA" w:rsidP="00A82CFA">
                      <w:pPr>
                        <w:ind w:firstLine="0"/>
                      </w:pPr>
                      <w:r>
                        <w:t>14</w:t>
                      </w:r>
                    </w:p>
                    <w:p w14:paraId="75C6D0AC" w14:textId="4A0558C1" w:rsidR="00A82CFA" w:rsidRDefault="00A82CFA" w:rsidP="00A82CFA">
                      <w:pPr>
                        <w:ind w:firstLine="0"/>
                      </w:pPr>
                      <w:r>
                        <w:t>28</w:t>
                      </w:r>
                    </w:p>
                    <w:p w14:paraId="4A2ACD63" w14:textId="54EE1B22" w:rsidR="00A82CFA" w:rsidRDefault="00A82CFA" w:rsidP="00A82CFA">
                      <w:pPr>
                        <w:ind w:firstLine="0"/>
                      </w:pPr>
                      <w:r>
                        <w:t>42</w:t>
                      </w:r>
                    </w:p>
                    <w:p w14:paraId="4D93DCEA" w14:textId="14AD3495" w:rsidR="00A82CFA" w:rsidRDefault="00A82CFA" w:rsidP="00A82CFA">
                      <w:pPr>
                        <w:ind w:firstLine="0"/>
                      </w:pPr>
                      <w:r>
                        <w:t>53</w:t>
                      </w:r>
                    </w:p>
                    <w:p w14:paraId="53C7053B" w14:textId="3DD512F9" w:rsidR="00A82CFA" w:rsidRDefault="00A82CFA" w:rsidP="00A82CFA">
                      <w:pPr>
                        <w:ind w:firstLine="0"/>
                      </w:pPr>
                      <w:r>
                        <w:t>68</w:t>
                      </w:r>
                    </w:p>
                    <w:p w14:paraId="3245BD70" w14:textId="036759D3" w:rsidR="00A82CFA" w:rsidRDefault="00A82CFA" w:rsidP="00A82CFA">
                      <w:pPr>
                        <w:ind w:firstLine="0"/>
                      </w:pPr>
                      <w:r>
                        <w:t>82</w:t>
                      </w:r>
                    </w:p>
                    <w:p w14:paraId="2EEDB7C3" w14:textId="13C3D456" w:rsidR="00A82CFA" w:rsidRDefault="00A82CFA" w:rsidP="00A82CFA">
                      <w:pPr>
                        <w:ind w:firstLine="0"/>
                      </w:pPr>
                      <w:r>
                        <w:t>97</w:t>
                      </w:r>
                    </w:p>
                    <w:p w14:paraId="5AB5AB6D" w14:textId="78F34233" w:rsidR="00A82CFA" w:rsidRDefault="00A82CFA" w:rsidP="00A82CFA">
                      <w:pPr>
                        <w:ind w:firstLine="0"/>
                      </w:pPr>
                      <w:r>
                        <w:t>111</w:t>
                      </w:r>
                    </w:p>
                    <w:p w14:paraId="273F997D" w14:textId="258B6CCA" w:rsidR="00A82CFA" w:rsidRDefault="00A82CFA" w:rsidP="00A82CFA">
                      <w:pPr>
                        <w:ind w:firstLine="0"/>
                      </w:pPr>
                      <w:r>
                        <w:t>124</w:t>
                      </w:r>
                    </w:p>
                    <w:p w14:paraId="70D936F4" w14:textId="65915C6B" w:rsidR="00A82CFA" w:rsidRDefault="00A82CFA" w:rsidP="00A82CFA">
                      <w:pPr>
                        <w:ind w:firstLine="0"/>
                      </w:pPr>
                      <w:r>
                        <w:t>140</w:t>
                      </w:r>
                    </w:p>
                    <w:p w14:paraId="1493668A" w14:textId="2ED13280" w:rsidR="00A82CFA" w:rsidRDefault="00A82CFA" w:rsidP="00A82CFA">
                      <w:pPr>
                        <w:ind w:firstLine="0"/>
                      </w:pPr>
                      <w:r>
                        <w:t>157</w:t>
                      </w:r>
                    </w:p>
                    <w:p w14:paraId="2A8B18A4" w14:textId="1A18D92A" w:rsidR="00A82CFA" w:rsidRDefault="00A82CFA" w:rsidP="00A82CFA">
                      <w:pPr>
                        <w:ind w:firstLine="0"/>
                      </w:pPr>
                      <w:r>
                        <w:t>161</w:t>
                      </w:r>
                    </w:p>
                    <w:p w14:paraId="464FE5A4" w14:textId="0229A610" w:rsidR="00A82CFA" w:rsidRDefault="00A82CFA" w:rsidP="00A82CFA">
                      <w:pPr>
                        <w:ind w:firstLine="0"/>
                      </w:pPr>
                    </w:p>
                    <w:p w14:paraId="12D4735B" w14:textId="77777777" w:rsidR="00A82CFA" w:rsidRDefault="00A82CFA" w:rsidP="00A82CFA">
                      <w:pPr>
                        <w:ind w:firstLine="0"/>
                      </w:pPr>
                    </w:p>
                  </w:txbxContent>
                </v:textbox>
                <w10:wrap type="square"/>
              </v:shape>
            </w:pict>
          </mc:Fallback>
        </mc:AlternateContent>
      </w:r>
      <w:r>
        <w:t>schools, and parks, and pumping cash into the economy.</w:t>
      </w:r>
      <w:r w:rsidR="00FE2437">
        <w:t xml:space="preserve"> At the same time, he also created the </w:t>
      </w:r>
      <w:r w:rsidR="00FE2437" w:rsidRPr="00FE2437">
        <w:rPr>
          <w:u w:val="single"/>
        </w:rPr>
        <w:t>National Recovery Administration</w:t>
      </w:r>
      <w:r w:rsidR="00FE2437">
        <w:t>, to increase workers rights and dictate new laws</w:t>
      </w:r>
      <w:r w:rsidR="005D1632">
        <w:t xml:space="preserve">, such as </w:t>
      </w:r>
      <w:r w:rsidR="005D1632">
        <w:rPr>
          <w:u w:val="single"/>
        </w:rPr>
        <w:t>Section 7(a)</w:t>
      </w:r>
      <w:r w:rsidR="005D1632">
        <w:t>, to give workers rights to form unions</w:t>
      </w:r>
      <w:r w:rsidR="00FE2437">
        <w:t xml:space="preserve">. </w:t>
      </w:r>
      <w:r>
        <w:t xml:space="preserve">FDR also funded huge regional projects, such as the </w:t>
      </w:r>
      <w:r w:rsidRPr="00FE2437">
        <w:rPr>
          <w:u w:val="single"/>
        </w:rPr>
        <w:t>Tennessee Valley Authority</w:t>
      </w:r>
      <w:r>
        <w:t xml:space="preserve">, which created a huge system of dams </w:t>
      </w:r>
      <w:r w:rsidR="00FE2437">
        <w:t xml:space="preserve">spanning the entire South. He replaced unstable private enterprise with a government funded utility company. The CCC was another part of the CWA and set up national park and forests across the nation, embracing a conservationist goal. All these </w:t>
      </w:r>
      <w:r w:rsidR="005D1632">
        <w:t xml:space="preserve">actions by FDR </w:t>
      </w:r>
      <w:r w:rsidR="00FE2437">
        <w:t>increased worker’s rights</w:t>
      </w:r>
      <w:r w:rsidR="005D1632">
        <w:t>, employment, and the health of the nation.</w:t>
      </w:r>
    </w:p>
    <w:p w14:paraId="0D5263A0" w14:textId="2DE0FD59" w:rsidR="00C205D9" w:rsidRDefault="00322A65" w:rsidP="008178E4">
      <w:pPr>
        <w:pStyle w:val="ListParagraph"/>
        <w:numPr>
          <w:ilvl w:val="0"/>
          <w:numId w:val="20"/>
        </w:numPr>
      </w:pPr>
      <w:r>
        <w:t>WPA</w:t>
      </w:r>
    </w:p>
    <w:p w14:paraId="2B6413DA" w14:textId="4C76DFC2" w:rsidR="005D1632" w:rsidRPr="00D24733" w:rsidRDefault="005D1632" w:rsidP="005D1632">
      <w:pPr>
        <w:ind w:left="360" w:firstLine="0"/>
      </w:pPr>
      <w:r>
        <w:t xml:space="preserve">The actions of FDR’s relief agencies did help the country employ some </w:t>
      </w:r>
      <w:r w:rsidR="00D24733">
        <w:t>Americans;</w:t>
      </w:r>
      <w:r>
        <w:t xml:space="preserve"> </w:t>
      </w:r>
      <w:r w:rsidR="00D24733">
        <w:t>however,</w:t>
      </w:r>
      <w:r>
        <w:t xml:space="preserve"> it was deemed not enough. In 1935, FDR created the Works Progress Administration, </w:t>
      </w:r>
      <w:proofErr w:type="gramStart"/>
      <w:r>
        <w:t>similar to</w:t>
      </w:r>
      <w:proofErr w:type="gramEnd"/>
      <w:r>
        <w:t xml:space="preserve"> the Civil Works Administration but with an exponentially larger budget.</w:t>
      </w:r>
      <w:r w:rsidR="00D24733">
        <w:t xml:space="preserve"> When the </w:t>
      </w:r>
      <w:r w:rsidR="00D24733" w:rsidRPr="00D24733">
        <w:rPr>
          <w:u w:val="single"/>
        </w:rPr>
        <w:t>1936 “</w:t>
      </w:r>
      <w:r w:rsidR="00D24733">
        <w:rPr>
          <w:u w:val="single"/>
        </w:rPr>
        <w:t>Referendum</w:t>
      </w:r>
      <w:r w:rsidR="00D24733" w:rsidRPr="00D24733">
        <w:rPr>
          <w:u w:val="single"/>
        </w:rPr>
        <w:t>”</w:t>
      </w:r>
      <w:r w:rsidR="00D24733">
        <w:rPr>
          <w:u w:val="single"/>
        </w:rPr>
        <w:t xml:space="preserve"> </w:t>
      </w:r>
      <w:r w:rsidR="00D24733">
        <w:t xml:space="preserve">arrived, Roosevelt defeated his opponent in a landslide, cementing the Democratic Party’s status among the lower and middle classes across the country, and one of the most stable </w:t>
      </w:r>
      <w:r w:rsidR="00D24733">
        <w:rPr>
          <w:u w:val="single"/>
        </w:rPr>
        <w:t xml:space="preserve">Electoral Realignments </w:t>
      </w:r>
      <w:r w:rsidR="00D24733">
        <w:t>in history. The support that FDR gave these people allowed his party to control Congress for decades.</w:t>
      </w:r>
      <w:r w:rsidR="00631322" w:rsidRPr="00631322">
        <w:t xml:space="preserve"> </w:t>
      </w:r>
      <w:r w:rsidR="00631322">
        <w:t>FDR’s projects, and the WPA,</w:t>
      </w:r>
      <w:r w:rsidR="00631322">
        <w:t xml:space="preserve"> worked to reduce unemployment remarkably well, and after a few years of growth, FDR pulled its funding, causing the </w:t>
      </w:r>
      <w:r w:rsidR="00631322">
        <w:rPr>
          <w:u w:val="single"/>
        </w:rPr>
        <w:t>Roosevelt Recession.</w:t>
      </w:r>
      <w:r w:rsidR="00631322">
        <w:t xml:space="preserve"> </w:t>
      </w:r>
      <w:r w:rsidR="00631322">
        <w:t xml:space="preserve">Soon after seeing the recession, they once again ramped up spending and saw the difference that their projects made. However, by the end of 1938, after huge changes in the Federal government and its uses, the </w:t>
      </w:r>
      <w:r w:rsidR="00631322" w:rsidRPr="00631322">
        <w:rPr>
          <w:u w:val="single"/>
        </w:rPr>
        <w:t>End of the New Deal</w:t>
      </w:r>
      <w:r w:rsidR="00631322">
        <w:t xml:space="preserve"> was finally at hand.</w:t>
      </w:r>
    </w:p>
    <w:p w14:paraId="0B006CFB" w14:textId="6FCA5D1C" w:rsidR="00322A65" w:rsidRDefault="00322A65" w:rsidP="004D1AC8">
      <w:pPr>
        <w:pStyle w:val="ListParagraph"/>
        <w:numPr>
          <w:ilvl w:val="0"/>
          <w:numId w:val="20"/>
        </w:numPr>
      </w:pPr>
      <w:r>
        <w:t xml:space="preserve">Social </w:t>
      </w:r>
      <w:r w:rsidR="00C205D9">
        <w:t>Security</w:t>
      </w:r>
      <w:r>
        <w:t xml:space="preserve"> Act of 1935</w:t>
      </w:r>
    </w:p>
    <w:p w14:paraId="2FA03189" w14:textId="0191D9C0" w:rsidR="004D1AC8" w:rsidRPr="00A82CFA" w:rsidRDefault="00A82CFA" w:rsidP="004D1AC8">
      <w:pPr>
        <w:ind w:left="360" w:firstLine="0"/>
      </w:pPr>
      <w:r>
        <w:rPr>
          <w:noProof/>
        </w:rPr>
        <w:lastRenderedPageBreak/>
        <mc:AlternateContent>
          <mc:Choice Requires="wps">
            <w:drawing>
              <wp:anchor distT="45720" distB="45720" distL="114300" distR="114300" simplePos="0" relativeHeight="251663360" behindDoc="0" locked="0" layoutInCell="1" allowOverlap="1" wp14:anchorId="044C910E" wp14:editId="68858239">
                <wp:simplePos x="0" y="0"/>
                <wp:positionH relativeFrom="column">
                  <wp:posOffset>-647700</wp:posOffset>
                </wp:positionH>
                <wp:positionV relativeFrom="paragraph">
                  <wp:posOffset>0</wp:posOffset>
                </wp:positionV>
                <wp:extent cx="518160" cy="76200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7620000"/>
                        </a:xfrm>
                        <a:prstGeom prst="rect">
                          <a:avLst/>
                        </a:prstGeom>
                        <a:solidFill>
                          <a:srgbClr val="FFFFFF"/>
                        </a:solidFill>
                        <a:ln w="9525">
                          <a:solidFill>
                            <a:srgbClr val="000000"/>
                          </a:solidFill>
                          <a:miter lim="800000"/>
                          <a:headEnd/>
                          <a:tailEnd/>
                        </a:ln>
                      </wps:spPr>
                      <wps:txbx>
                        <w:txbxContent>
                          <w:p w14:paraId="1D31AB03" w14:textId="5573F910" w:rsidR="00A82CFA" w:rsidRDefault="00A82CFA" w:rsidP="00A82CFA">
                            <w:pPr>
                              <w:ind w:firstLine="0"/>
                            </w:pPr>
                            <w:r>
                              <w:t>16</w:t>
                            </w:r>
                          </w:p>
                          <w:p w14:paraId="5D26B6D3" w14:textId="7E5B50BD" w:rsidR="00A82CFA" w:rsidRDefault="00A82CFA" w:rsidP="00A82CFA">
                            <w:pPr>
                              <w:ind w:firstLine="0"/>
                            </w:pPr>
                            <w:r>
                              <w:t>28</w:t>
                            </w:r>
                          </w:p>
                          <w:p w14:paraId="103561BE" w14:textId="0127AFCB" w:rsidR="00A82CFA" w:rsidRDefault="00A82CFA" w:rsidP="00A82CFA">
                            <w:pPr>
                              <w:ind w:firstLine="0"/>
                            </w:pPr>
                            <w:r>
                              <w:t>42</w:t>
                            </w:r>
                          </w:p>
                          <w:p w14:paraId="6A8FB4EB" w14:textId="37A6523A" w:rsidR="00A82CFA" w:rsidRDefault="00A82CFA" w:rsidP="00A82CFA">
                            <w:pPr>
                              <w:ind w:firstLine="0"/>
                            </w:pPr>
                            <w:r>
                              <w:t>45</w:t>
                            </w:r>
                          </w:p>
                          <w:p w14:paraId="02AD50CB" w14:textId="008BC802" w:rsidR="00A82CFA" w:rsidRDefault="00A82CFA" w:rsidP="00A82CFA">
                            <w:pPr>
                              <w:ind w:firstLine="0"/>
                            </w:pPr>
                            <w:r>
                              <w:t>70</w:t>
                            </w:r>
                          </w:p>
                          <w:p w14:paraId="0D8492ED" w14:textId="2919672E" w:rsidR="00A82CFA" w:rsidRDefault="00A82CFA" w:rsidP="00A82CFA">
                            <w:pPr>
                              <w:ind w:firstLine="0"/>
                            </w:pPr>
                            <w:r>
                              <w:t>87</w:t>
                            </w:r>
                          </w:p>
                          <w:p w14:paraId="4E981E93" w14:textId="3137814F" w:rsidR="00A82CFA" w:rsidRDefault="00A82CFA" w:rsidP="00A82CFA">
                            <w:pPr>
                              <w:ind w:firstLine="0"/>
                            </w:pPr>
                            <w:r>
                              <w:t>101</w:t>
                            </w:r>
                          </w:p>
                          <w:p w14:paraId="396886A5" w14:textId="02923CB8" w:rsidR="00A82CFA" w:rsidRDefault="00A82CFA" w:rsidP="00A82CFA">
                            <w:pPr>
                              <w:ind w:firstLine="0"/>
                            </w:pPr>
                            <w:r>
                              <w:t>113</w:t>
                            </w:r>
                          </w:p>
                          <w:p w14:paraId="3F301252" w14:textId="6FA33E13" w:rsidR="00A82CFA" w:rsidRDefault="00A82CFA" w:rsidP="00A82CFA">
                            <w:pPr>
                              <w:ind w:firstLine="0"/>
                            </w:pPr>
                            <w:r>
                              <w:t>128</w:t>
                            </w:r>
                          </w:p>
                          <w:p w14:paraId="6491512B" w14:textId="6396A662" w:rsidR="00A82CFA" w:rsidRDefault="00A82CFA" w:rsidP="00A82CFA">
                            <w:pPr>
                              <w:ind w:firstLine="0"/>
                            </w:pPr>
                            <w:r>
                              <w:t>144</w:t>
                            </w:r>
                          </w:p>
                          <w:p w14:paraId="2579EFA5" w14:textId="494AEA4D" w:rsidR="00A82CFA" w:rsidRDefault="00A82CFA" w:rsidP="00A82CFA">
                            <w:pPr>
                              <w:ind w:firstLine="0"/>
                            </w:pPr>
                            <w:r>
                              <w:t>154</w:t>
                            </w:r>
                          </w:p>
                          <w:p w14:paraId="157A663D" w14:textId="77777777" w:rsidR="00A82CFA" w:rsidRDefault="00A82CFA" w:rsidP="00A82CFA">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C910E" id="_x0000_s1028" type="#_x0000_t202" style="position:absolute;left:0;text-align:left;margin-left:-51pt;margin-top:0;width:40.8pt;height:60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">
                <v:textbox>
                  <w:txbxContent>
                    <w:p w14:paraId="1D31AB03" w14:textId="5573F910" w:rsidR="00A82CFA" w:rsidRDefault="00A82CFA" w:rsidP="00A82CFA">
                      <w:pPr>
                        <w:ind w:firstLine="0"/>
                      </w:pPr>
                      <w:r>
                        <w:t>16</w:t>
                      </w:r>
                    </w:p>
                    <w:p w14:paraId="5D26B6D3" w14:textId="7E5B50BD" w:rsidR="00A82CFA" w:rsidRDefault="00A82CFA" w:rsidP="00A82CFA">
                      <w:pPr>
                        <w:ind w:firstLine="0"/>
                      </w:pPr>
                      <w:r>
                        <w:t>28</w:t>
                      </w:r>
                    </w:p>
                    <w:p w14:paraId="103561BE" w14:textId="0127AFCB" w:rsidR="00A82CFA" w:rsidRDefault="00A82CFA" w:rsidP="00A82CFA">
                      <w:pPr>
                        <w:ind w:firstLine="0"/>
                      </w:pPr>
                      <w:r>
                        <w:t>42</w:t>
                      </w:r>
                    </w:p>
                    <w:p w14:paraId="6A8FB4EB" w14:textId="37A6523A" w:rsidR="00A82CFA" w:rsidRDefault="00A82CFA" w:rsidP="00A82CFA">
                      <w:pPr>
                        <w:ind w:firstLine="0"/>
                      </w:pPr>
                      <w:r>
                        <w:t>45</w:t>
                      </w:r>
                    </w:p>
                    <w:p w14:paraId="02AD50CB" w14:textId="008BC802" w:rsidR="00A82CFA" w:rsidRDefault="00A82CFA" w:rsidP="00A82CFA">
                      <w:pPr>
                        <w:ind w:firstLine="0"/>
                      </w:pPr>
                      <w:r>
                        <w:t>70</w:t>
                      </w:r>
                    </w:p>
                    <w:p w14:paraId="0D8492ED" w14:textId="2919672E" w:rsidR="00A82CFA" w:rsidRDefault="00A82CFA" w:rsidP="00A82CFA">
                      <w:pPr>
                        <w:ind w:firstLine="0"/>
                      </w:pPr>
                      <w:r>
                        <w:t>87</w:t>
                      </w:r>
                    </w:p>
                    <w:p w14:paraId="4E981E93" w14:textId="3137814F" w:rsidR="00A82CFA" w:rsidRDefault="00A82CFA" w:rsidP="00A82CFA">
                      <w:pPr>
                        <w:ind w:firstLine="0"/>
                      </w:pPr>
                      <w:r>
                        <w:t>101</w:t>
                      </w:r>
                    </w:p>
                    <w:p w14:paraId="396886A5" w14:textId="02923CB8" w:rsidR="00A82CFA" w:rsidRDefault="00A82CFA" w:rsidP="00A82CFA">
                      <w:pPr>
                        <w:ind w:firstLine="0"/>
                      </w:pPr>
                      <w:r>
                        <w:t>113</w:t>
                      </w:r>
                    </w:p>
                    <w:p w14:paraId="3F301252" w14:textId="6FA33E13" w:rsidR="00A82CFA" w:rsidRDefault="00A82CFA" w:rsidP="00A82CFA">
                      <w:pPr>
                        <w:ind w:firstLine="0"/>
                      </w:pPr>
                      <w:r>
                        <w:t>128</w:t>
                      </w:r>
                    </w:p>
                    <w:p w14:paraId="6491512B" w14:textId="6396A662" w:rsidR="00A82CFA" w:rsidRDefault="00A82CFA" w:rsidP="00A82CFA">
                      <w:pPr>
                        <w:ind w:firstLine="0"/>
                      </w:pPr>
                      <w:r>
                        <w:t>144</w:t>
                      </w:r>
                    </w:p>
                    <w:p w14:paraId="2579EFA5" w14:textId="494AEA4D" w:rsidR="00A82CFA" w:rsidRDefault="00A82CFA" w:rsidP="00A82CFA">
                      <w:pPr>
                        <w:ind w:firstLine="0"/>
                      </w:pPr>
                      <w:r>
                        <w:t>154</w:t>
                      </w:r>
                    </w:p>
                    <w:p w14:paraId="157A663D" w14:textId="77777777" w:rsidR="00A82CFA" w:rsidRDefault="00A82CFA" w:rsidP="00A82CFA">
                      <w:pPr>
                        <w:ind w:firstLine="0"/>
                      </w:pPr>
                    </w:p>
                  </w:txbxContent>
                </v:textbox>
                <w10:wrap type="square"/>
              </v:shape>
            </w:pict>
          </mc:Fallback>
        </mc:AlternateContent>
      </w:r>
      <w:r w:rsidR="004D1AC8">
        <w:t>After the</w:t>
      </w:r>
      <w:r w:rsidR="00631322">
        <w:t xml:space="preserve"> massive loss of wealth for those keeping cash in banks in the previous decade, Roosevelt introduced a progressive dream: The Social Security Act of 1935. Previously, activist and politicians such as </w:t>
      </w:r>
      <w:r w:rsidR="00631322" w:rsidRPr="00631322">
        <w:rPr>
          <w:u w:val="single"/>
        </w:rPr>
        <w:t>Huey Long</w:t>
      </w:r>
      <w:r w:rsidR="00631322">
        <w:t>, senator from Louisiana, advocated to have a wealth distribution plan for the poor, called the “</w:t>
      </w:r>
      <w:r w:rsidR="00631322" w:rsidRPr="00631322">
        <w:rPr>
          <w:u w:val="single"/>
        </w:rPr>
        <w:t>Share-Our-Wealth Plan</w:t>
      </w:r>
      <w:r w:rsidR="00631322">
        <w:t>”.</w:t>
      </w:r>
      <w:r>
        <w:t xml:space="preserve"> Other plans, such as the </w:t>
      </w:r>
      <w:r>
        <w:rPr>
          <w:u w:val="single"/>
        </w:rPr>
        <w:t xml:space="preserve">Townsend Plan, </w:t>
      </w:r>
      <w:r>
        <w:t xml:space="preserve">gave pensions to all retired Americans above a certain age, who would free up jobs for the youth. These people were highly critical of FDR and the New Deal, hoping to make it even more radical. Eventually, these plans combined and evolved into the Social Security Act, which created the first government funded </w:t>
      </w:r>
      <w:r>
        <w:rPr>
          <w:u w:val="single"/>
        </w:rPr>
        <w:t>Unemployment Insurance</w:t>
      </w:r>
      <w:r>
        <w:t>, and created pension payments for the elderly starting in the 1940s. It created a framework still being built upon today and is one of the most important pieces of legislation to pass the halls of Congress in the twentieth century.</w:t>
      </w:r>
    </w:p>
    <w:p w14:paraId="0EF39151" w14:textId="265AB9AD" w:rsidR="00322A65" w:rsidRPr="005B58B6" w:rsidRDefault="00322A65" w:rsidP="00322A65">
      <w:pPr>
        <w:ind w:firstLine="0"/>
      </w:pPr>
    </w:p>
    <w:sectPr w:rsidR="00322A65" w:rsidRPr="005B58B6" w:rsidSect="008A4CE7">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E0A13" w14:textId="77777777" w:rsidR="00F928BE" w:rsidRDefault="00F928BE">
      <w:pPr>
        <w:spacing w:line="240" w:lineRule="auto"/>
      </w:pPr>
      <w:r>
        <w:separator/>
      </w:r>
    </w:p>
  </w:endnote>
  <w:endnote w:type="continuationSeparator" w:id="0">
    <w:p w14:paraId="05F13C6D" w14:textId="77777777" w:rsidR="00F928BE" w:rsidRDefault="00F92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1DD0F" w14:textId="77777777" w:rsidR="00F928BE" w:rsidRDefault="00F928BE">
      <w:pPr>
        <w:spacing w:line="240" w:lineRule="auto"/>
      </w:pPr>
      <w:r>
        <w:separator/>
      </w:r>
    </w:p>
  </w:footnote>
  <w:footnote w:type="continuationSeparator" w:id="0">
    <w:p w14:paraId="7A2ACC2E" w14:textId="77777777" w:rsidR="00F928BE" w:rsidRDefault="00F928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2702" w14:textId="4CD7C20F" w:rsidR="00080C97" w:rsidRDefault="00F928BE">
    <w:pPr>
      <w:pStyle w:val="Header"/>
    </w:pPr>
    <w:sdt>
      <w:sdtPr>
        <w:alias w:val="Last Name:"/>
        <w:tag w:val="Last Name:"/>
        <w:id w:val="1658178901"/>
        <w:placeholder>
          <w:docPart w:val="76CCC4C5F01D439391B4FE510D530A6C"/>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F104" w14:textId="4D7478B4" w:rsidR="00080C97" w:rsidRDefault="00F928BE">
    <w:pPr>
      <w:pStyle w:val="Header"/>
    </w:pPr>
    <w:sdt>
      <w:sdtPr>
        <w:alias w:val="Last Name:"/>
        <w:tag w:val="Last Name:"/>
        <w:id w:val="-348181431"/>
        <w:placeholder>
          <w:docPart w:val="95DB67BCA808438DA09BEAEFC2804ED9"/>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0800"/>
        </w:tabs>
        <w:ind w:left="10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744DF"/>
    <w:multiLevelType w:val="hybridMultilevel"/>
    <w:tmpl w:val="A25E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A31CDD"/>
    <w:multiLevelType w:val="hybridMultilevel"/>
    <w:tmpl w:val="8132D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496E9A"/>
    <w:multiLevelType w:val="hybridMultilevel"/>
    <w:tmpl w:val="41223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5"/>
  </w:num>
  <w:num w:numId="15">
    <w:abstractNumId w:val="11"/>
  </w:num>
  <w:num w:numId="16">
    <w:abstractNumId w:val="13"/>
  </w:num>
  <w:num w:numId="17">
    <w:abstractNumId w:val="18"/>
  </w:num>
  <w:num w:numId="18">
    <w:abstractNumId w:val="10"/>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35"/>
    <w:rsid w:val="000717D5"/>
    <w:rsid w:val="00080C97"/>
    <w:rsid w:val="000B0753"/>
    <w:rsid w:val="000C41F9"/>
    <w:rsid w:val="000E135E"/>
    <w:rsid w:val="00107AAF"/>
    <w:rsid w:val="00187951"/>
    <w:rsid w:val="001947BB"/>
    <w:rsid w:val="001F09C9"/>
    <w:rsid w:val="002A4057"/>
    <w:rsid w:val="00322A65"/>
    <w:rsid w:val="0034643D"/>
    <w:rsid w:val="00392861"/>
    <w:rsid w:val="003A0F35"/>
    <w:rsid w:val="003E748F"/>
    <w:rsid w:val="00490BF2"/>
    <w:rsid w:val="00493CE1"/>
    <w:rsid w:val="004D046C"/>
    <w:rsid w:val="004D1AC8"/>
    <w:rsid w:val="004F3748"/>
    <w:rsid w:val="00531140"/>
    <w:rsid w:val="00543E9F"/>
    <w:rsid w:val="005838D5"/>
    <w:rsid w:val="005B44F3"/>
    <w:rsid w:val="005B58B6"/>
    <w:rsid w:val="005D1632"/>
    <w:rsid w:val="00631322"/>
    <w:rsid w:val="00672AE2"/>
    <w:rsid w:val="00696135"/>
    <w:rsid w:val="006A64A8"/>
    <w:rsid w:val="006F4D96"/>
    <w:rsid w:val="00760000"/>
    <w:rsid w:val="00796369"/>
    <w:rsid w:val="007A4B1D"/>
    <w:rsid w:val="007D4B2F"/>
    <w:rsid w:val="00800C22"/>
    <w:rsid w:val="00810BC8"/>
    <w:rsid w:val="0081258F"/>
    <w:rsid w:val="008178E4"/>
    <w:rsid w:val="00822D0A"/>
    <w:rsid w:val="0088393F"/>
    <w:rsid w:val="00886776"/>
    <w:rsid w:val="008A4CE7"/>
    <w:rsid w:val="009009C3"/>
    <w:rsid w:val="009461A4"/>
    <w:rsid w:val="00965112"/>
    <w:rsid w:val="00993353"/>
    <w:rsid w:val="009C0E20"/>
    <w:rsid w:val="00A11BEB"/>
    <w:rsid w:val="00A21AF3"/>
    <w:rsid w:val="00A25CA2"/>
    <w:rsid w:val="00A82CFA"/>
    <w:rsid w:val="00A947A9"/>
    <w:rsid w:val="00A94F55"/>
    <w:rsid w:val="00AA25E2"/>
    <w:rsid w:val="00AB1E45"/>
    <w:rsid w:val="00B82F8F"/>
    <w:rsid w:val="00B93C09"/>
    <w:rsid w:val="00BC7D72"/>
    <w:rsid w:val="00BD3A4E"/>
    <w:rsid w:val="00BE1BB4"/>
    <w:rsid w:val="00BE2FBC"/>
    <w:rsid w:val="00C205D9"/>
    <w:rsid w:val="00C26420"/>
    <w:rsid w:val="00C5606D"/>
    <w:rsid w:val="00C66E3D"/>
    <w:rsid w:val="00C9381A"/>
    <w:rsid w:val="00CE407A"/>
    <w:rsid w:val="00D24733"/>
    <w:rsid w:val="00D7205D"/>
    <w:rsid w:val="00E56441"/>
    <w:rsid w:val="00E65BC8"/>
    <w:rsid w:val="00EC2FE4"/>
    <w:rsid w:val="00F039D2"/>
    <w:rsid w:val="00F2234B"/>
    <w:rsid w:val="00F928BE"/>
    <w:rsid w:val="00FA6F9D"/>
    <w:rsid w:val="00FE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1005F"/>
  <w15:chartTrackingRefBased/>
  <w15:docId w15:val="{859A761E-3FA3-4632-B67B-80E9B805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CE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DB67BCA808438DA09BEAEFC2804ED9"/>
        <w:category>
          <w:name w:val="General"/>
          <w:gallery w:val="placeholder"/>
        </w:category>
        <w:types>
          <w:type w:val="bbPlcHdr"/>
        </w:types>
        <w:behaviors>
          <w:behavior w:val="content"/>
        </w:behaviors>
        <w:guid w:val="{07039BA5-F6E8-4614-AFAD-8D87B4CA4461}"/>
      </w:docPartPr>
      <w:docPartBody>
        <w:p w:rsidR="00EA0C18" w:rsidRDefault="00DA2E7A">
          <w:pPr>
            <w:pStyle w:val="95DB67BCA808438DA09BEAEFC2804ED9"/>
          </w:pPr>
          <w:r>
            <w:t>Table data</w:t>
          </w:r>
        </w:p>
      </w:docPartBody>
    </w:docPart>
    <w:docPart>
      <w:docPartPr>
        <w:name w:val="76CCC4C5F01D439391B4FE510D530A6C"/>
        <w:category>
          <w:name w:val="General"/>
          <w:gallery w:val="placeholder"/>
        </w:category>
        <w:types>
          <w:type w:val="bbPlcHdr"/>
        </w:types>
        <w:behaviors>
          <w:behavior w:val="content"/>
        </w:behaviors>
        <w:guid w:val="{0BDD810D-77CC-43E4-A26A-7197982C8A55}"/>
      </w:docPartPr>
      <w:docPartBody>
        <w:p w:rsidR="00EA0C18" w:rsidRDefault="00DA2E7A">
          <w:pPr>
            <w:pStyle w:val="76CCC4C5F01D439391B4FE510D530A6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A"/>
    <w:rsid w:val="000D3A8C"/>
    <w:rsid w:val="00185F9F"/>
    <w:rsid w:val="0089777E"/>
    <w:rsid w:val="00DA2E7A"/>
    <w:rsid w:val="00EA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95DB67BCA808438DA09BEAEFC2804ED9">
    <w:name w:val="95DB67BCA808438DA09BEAEFC2804ED9"/>
  </w:style>
  <w:style w:type="paragraph" w:customStyle="1" w:styleId="76CCC4C5F01D439391B4FE510D530A6C">
    <w:name w:val="76CCC4C5F01D439391B4FE510D530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2580</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7</cp:revision>
  <dcterms:created xsi:type="dcterms:W3CDTF">2020-11-02T19:34:00Z</dcterms:created>
  <dcterms:modified xsi:type="dcterms:W3CDTF">2021-02-23T07:26:00Z</dcterms:modified>
</cp:coreProperties>
</file>