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72F010EF" w:rsidR="00080C97" w:rsidRDefault="00F83F85" w:rsidP="00F83F85">
      <w:pPr>
        <w:pStyle w:val="NoSpacing"/>
        <w:jc w:val="right"/>
      </w:pPr>
      <w:r>
        <w:t>Aditya Patel</w:t>
      </w:r>
    </w:p>
    <w:p w14:paraId="315A2A4D" w14:textId="06D0B14D" w:rsidR="00080C97" w:rsidRDefault="00F83F85" w:rsidP="00F83F85">
      <w:pPr>
        <w:pStyle w:val="NoSpacing"/>
        <w:jc w:val="right"/>
      </w:pPr>
      <w:r>
        <w:t>APUSH</w:t>
      </w:r>
    </w:p>
    <w:p w14:paraId="6B15AA15" w14:textId="6C6C9C52" w:rsidR="00080C97" w:rsidRDefault="00F83F85" w:rsidP="00F83F85">
      <w:pPr>
        <w:pStyle w:val="NoSpacing"/>
        <w:jc w:val="right"/>
      </w:pPr>
      <w:r>
        <w:t>Period 4</w:t>
      </w:r>
    </w:p>
    <w:p w14:paraId="392AC6DD" w14:textId="11273AB2" w:rsidR="007D4B2F" w:rsidRDefault="00527743" w:rsidP="00F83F85">
      <w:pPr>
        <w:pStyle w:val="NoSpacing"/>
        <w:jc w:val="right"/>
      </w:pPr>
      <w:r>
        <w:t>03/</w:t>
      </w:r>
      <w:r w:rsidR="002C0EBF">
        <w:t>22</w:t>
      </w:r>
      <w:r w:rsidR="000C5923">
        <w:t>/2021</w:t>
      </w:r>
    </w:p>
    <w:p w14:paraId="325FDAA5" w14:textId="1499AEEA" w:rsidR="00F70209" w:rsidRDefault="008E49E2" w:rsidP="00426F08">
      <w:pPr>
        <w:pStyle w:val="NoSpacing"/>
        <w:jc w:val="center"/>
      </w:pPr>
      <w:r w:rsidRPr="00426F08">
        <w:rPr>
          <w:noProof/>
        </w:rPr>
        <mc:AlternateContent>
          <mc:Choice Requires="wps">
            <w:drawing>
              <wp:anchor distT="45720" distB="45720" distL="114300" distR="114300" simplePos="0" relativeHeight="251659264" behindDoc="0" locked="0" layoutInCell="1" allowOverlap="1" wp14:anchorId="08129E80" wp14:editId="085E61D9">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18E95C25" w14:textId="75ED6C84" w:rsidR="00D711CB" w:rsidRDefault="00D711CB" w:rsidP="008E49E2">
                            <w:pPr>
                              <w:ind w:firstLine="0"/>
                            </w:pPr>
                          </w:p>
                          <w:p w14:paraId="3068F03A" w14:textId="44D4A6AE" w:rsidR="004D0CBB" w:rsidRDefault="004D0CBB" w:rsidP="008E49E2">
                            <w:pPr>
                              <w:ind w:firstLine="0"/>
                            </w:pPr>
                          </w:p>
                          <w:p w14:paraId="2D0B313C" w14:textId="1531804B" w:rsidR="004D0CBB" w:rsidRDefault="004D0CBB" w:rsidP="008E49E2">
                            <w:pPr>
                              <w:ind w:firstLine="0"/>
                            </w:pPr>
                            <w:r>
                              <w:t>15</w:t>
                            </w:r>
                          </w:p>
                          <w:p w14:paraId="271389F9" w14:textId="5961CE61" w:rsidR="004D0CBB" w:rsidRDefault="004D0CBB" w:rsidP="008E49E2">
                            <w:pPr>
                              <w:ind w:firstLine="0"/>
                            </w:pPr>
                            <w:r>
                              <w:t>29</w:t>
                            </w:r>
                          </w:p>
                          <w:p w14:paraId="5EE94815" w14:textId="5B7426AB" w:rsidR="004D0CBB" w:rsidRDefault="004D0CBB" w:rsidP="008E49E2">
                            <w:pPr>
                              <w:ind w:firstLine="0"/>
                            </w:pPr>
                            <w:r>
                              <w:t>44</w:t>
                            </w:r>
                          </w:p>
                          <w:p w14:paraId="11FC42A5" w14:textId="35EA9502" w:rsidR="004D0CBB" w:rsidRDefault="004D0CBB" w:rsidP="008E49E2">
                            <w:pPr>
                              <w:ind w:firstLine="0"/>
                            </w:pPr>
                            <w:r>
                              <w:t>56</w:t>
                            </w:r>
                          </w:p>
                          <w:p w14:paraId="03634D57" w14:textId="3D7E090C" w:rsidR="004D0CBB" w:rsidRDefault="004D0CBB" w:rsidP="008E49E2">
                            <w:pPr>
                              <w:ind w:firstLine="0"/>
                            </w:pPr>
                            <w:r>
                              <w:t>69</w:t>
                            </w:r>
                          </w:p>
                          <w:p w14:paraId="272DDA7E" w14:textId="6CD40DC8" w:rsidR="004D0CBB" w:rsidRDefault="004D0CBB" w:rsidP="008E49E2">
                            <w:pPr>
                              <w:ind w:firstLine="0"/>
                            </w:pPr>
                            <w:r>
                              <w:t>83</w:t>
                            </w:r>
                          </w:p>
                          <w:p w14:paraId="1E2193BD" w14:textId="688E0D46" w:rsidR="004D0CBB" w:rsidRDefault="004D0CBB" w:rsidP="008E49E2">
                            <w:pPr>
                              <w:ind w:firstLine="0"/>
                            </w:pPr>
                            <w:r>
                              <w:t>98</w:t>
                            </w:r>
                          </w:p>
                          <w:p w14:paraId="2CA0252D" w14:textId="51F811FB" w:rsidR="004D0CBB" w:rsidRDefault="004D0CBB" w:rsidP="008E49E2">
                            <w:pPr>
                              <w:ind w:firstLine="0"/>
                            </w:pPr>
                            <w:r>
                              <w:t>112</w:t>
                            </w:r>
                          </w:p>
                          <w:p w14:paraId="34D69BEE" w14:textId="6773C5BE" w:rsidR="004D0CBB" w:rsidRDefault="004D0CBB" w:rsidP="008E49E2">
                            <w:pPr>
                              <w:ind w:firstLine="0"/>
                            </w:pPr>
                            <w:r>
                              <w:t>125</w:t>
                            </w:r>
                          </w:p>
                          <w:p w14:paraId="5F75FCAA" w14:textId="3257B843" w:rsidR="004D0CBB" w:rsidRDefault="004D0CBB" w:rsidP="008E49E2">
                            <w:pPr>
                              <w:ind w:firstLine="0"/>
                            </w:pPr>
                            <w:r>
                              <w:t>139</w:t>
                            </w:r>
                          </w:p>
                          <w:p w14:paraId="6A44B6A2" w14:textId="0C6A311A" w:rsidR="004D0CBB" w:rsidRDefault="004D0CBB" w:rsidP="008E49E2">
                            <w:pPr>
                              <w:ind w:firstLine="0"/>
                            </w:pPr>
                            <w:r>
                              <w:t>150</w:t>
                            </w:r>
                          </w:p>
                          <w:p w14:paraId="60EA5C41" w14:textId="0B26F1C6" w:rsidR="004D0CBB" w:rsidRDefault="004D0CBB" w:rsidP="008E49E2">
                            <w:pPr>
                              <w:ind w:firstLine="0"/>
                            </w:pPr>
                            <w:r>
                              <w:t>162</w:t>
                            </w:r>
                          </w:p>
                          <w:p w14:paraId="7015E98E" w14:textId="79782F94" w:rsidR="004D0CBB" w:rsidRDefault="004D0CBB" w:rsidP="008E49E2">
                            <w:pPr>
                              <w:ind w:firstLine="0"/>
                            </w:pPr>
                            <w:r>
                              <w:t>176</w:t>
                            </w:r>
                          </w:p>
                          <w:p w14:paraId="12C642D8" w14:textId="39082964" w:rsidR="004D0CBB" w:rsidRDefault="004D0CBB" w:rsidP="008E49E2">
                            <w:pPr>
                              <w:ind w:firstLine="0"/>
                            </w:pPr>
                            <w:r>
                              <w:t>191</w:t>
                            </w:r>
                          </w:p>
                          <w:p w14:paraId="0928C343" w14:textId="1A44B756" w:rsidR="004D0CBB" w:rsidRDefault="004D0CBB" w:rsidP="008E49E2">
                            <w:pPr>
                              <w:ind w:firstLine="0"/>
                            </w:pPr>
                            <w:r>
                              <w:t>207</w:t>
                            </w:r>
                          </w:p>
                          <w:p w14:paraId="593A104B" w14:textId="42F20048" w:rsidR="004D0CBB" w:rsidRDefault="004D0CBB" w:rsidP="008E49E2">
                            <w:pPr>
                              <w:ind w:firstLine="0"/>
                            </w:pPr>
                            <w:r>
                              <w:t>221</w:t>
                            </w:r>
                          </w:p>
                          <w:p w14:paraId="590193F6" w14:textId="77777777" w:rsidR="004D0CBB" w:rsidRDefault="004D0CBB" w:rsidP="008E49E2">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18E95C25" w14:textId="75ED6C84" w:rsidR="00D711CB" w:rsidRDefault="00D711CB" w:rsidP="008E49E2">
                      <w:pPr>
                        <w:ind w:firstLine="0"/>
                      </w:pPr>
                    </w:p>
                    <w:p w14:paraId="3068F03A" w14:textId="44D4A6AE" w:rsidR="004D0CBB" w:rsidRDefault="004D0CBB" w:rsidP="008E49E2">
                      <w:pPr>
                        <w:ind w:firstLine="0"/>
                      </w:pPr>
                    </w:p>
                    <w:p w14:paraId="2D0B313C" w14:textId="1531804B" w:rsidR="004D0CBB" w:rsidRDefault="004D0CBB" w:rsidP="008E49E2">
                      <w:pPr>
                        <w:ind w:firstLine="0"/>
                      </w:pPr>
                      <w:r>
                        <w:t>15</w:t>
                      </w:r>
                    </w:p>
                    <w:p w14:paraId="271389F9" w14:textId="5961CE61" w:rsidR="004D0CBB" w:rsidRDefault="004D0CBB" w:rsidP="008E49E2">
                      <w:pPr>
                        <w:ind w:firstLine="0"/>
                      </w:pPr>
                      <w:r>
                        <w:t>29</w:t>
                      </w:r>
                    </w:p>
                    <w:p w14:paraId="5EE94815" w14:textId="5B7426AB" w:rsidR="004D0CBB" w:rsidRDefault="004D0CBB" w:rsidP="008E49E2">
                      <w:pPr>
                        <w:ind w:firstLine="0"/>
                      </w:pPr>
                      <w:r>
                        <w:t>44</w:t>
                      </w:r>
                    </w:p>
                    <w:p w14:paraId="11FC42A5" w14:textId="35EA9502" w:rsidR="004D0CBB" w:rsidRDefault="004D0CBB" w:rsidP="008E49E2">
                      <w:pPr>
                        <w:ind w:firstLine="0"/>
                      </w:pPr>
                      <w:r>
                        <w:t>56</w:t>
                      </w:r>
                    </w:p>
                    <w:p w14:paraId="03634D57" w14:textId="3D7E090C" w:rsidR="004D0CBB" w:rsidRDefault="004D0CBB" w:rsidP="008E49E2">
                      <w:pPr>
                        <w:ind w:firstLine="0"/>
                      </w:pPr>
                      <w:r>
                        <w:t>69</w:t>
                      </w:r>
                    </w:p>
                    <w:p w14:paraId="272DDA7E" w14:textId="6CD40DC8" w:rsidR="004D0CBB" w:rsidRDefault="004D0CBB" w:rsidP="008E49E2">
                      <w:pPr>
                        <w:ind w:firstLine="0"/>
                      </w:pPr>
                      <w:r>
                        <w:t>83</w:t>
                      </w:r>
                    </w:p>
                    <w:p w14:paraId="1E2193BD" w14:textId="688E0D46" w:rsidR="004D0CBB" w:rsidRDefault="004D0CBB" w:rsidP="008E49E2">
                      <w:pPr>
                        <w:ind w:firstLine="0"/>
                      </w:pPr>
                      <w:r>
                        <w:t>98</w:t>
                      </w:r>
                    </w:p>
                    <w:p w14:paraId="2CA0252D" w14:textId="51F811FB" w:rsidR="004D0CBB" w:rsidRDefault="004D0CBB" w:rsidP="008E49E2">
                      <w:pPr>
                        <w:ind w:firstLine="0"/>
                      </w:pPr>
                      <w:r>
                        <w:t>112</w:t>
                      </w:r>
                    </w:p>
                    <w:p w14:paraId="34D69BEE" w14:textId="6773C5BE" w:rsidR="004D0CBB" w:rsidRDefault="004D0CBB" w:rsidP="008E49E2">
                      <w:pPr>
                        <w:ind w:firstLine="0"/>
                      </w:pPr>
                      <w:r>
                        <w:t>125</w:t>
                      </w:r>
                    </w:p>
                    <w:p w14:paraId="5F75FCAA" w14:textId="3257B843" w:rsidR="004D0CBB" w:rsidRDefault="004D0CBB" w:rsidP="008E49E2">
                      <w:pPr>
                        <w:ind w:firstLine="0"/>
                      </w:pPr>
                      <w:r>
                        <w:t>139</w:t>
                      </w:r>
                    </w:p>
                    <w:p w14:paraId="6A44B6A2" w14:textId="0C6A311A" w:rsidR="004D0CBB" w:rsidRDefault="004D0CBB" w:rsidP="008E49E2">
                      <w:pPr>
                        <w:ind w:firstLine="0"/>
                      </w:pPr>
                      <w:r>
                        <w:t>150</w:t>
                      </w:r>
                    </w:p>
                    <w:p w14:paraId="60EA5C41" w14:textId="0B26F1C6" w:rsidR="004D0CBB" w:rsidRDefault="004D0CBB" w:rsidP="008E49E2">
                      <w:pPr>
                        <w:ind w:firstLine="0"/>
                      </w:pPr>
                      <w:r>
                        <w:t>162</w:t>
                      </w:r>
                    </w:p>
                    <w:p w14:paraId="7015E98E" w14:textId="79782F94" w:rsidR="004D0CBB" w:rsidRDefault="004D0CBB" w:rsidP="008E49E2">
                      <w:pPr>
                        <w:ind w:firstLine="0"/>
                      </w:pPr>
                      <w:r>
                        <w:t>176</w:t>
                      </w:r>
                    </w:p>
                    <w:p w14:paraId="12C642D8" w14:textId="39082964" w:rsidR="004D0CBB" w:rsidRDefault="004D0CBB" w:rsidP="008E49E2">
                      <w:pPr>
                        <w:ind w:firstLine="0"/>
                      </w:pPr>
                      <w:r>
                        <w:t>191</w:t>
                      </w:r>
                    </w:p>
                    <w:p w14:paraId="0928C343" w14:textId="1A44B756" w:rsidR="004D0CBB" w:rsidRDefault="004D0CBB" w:rsidP="008E49E2">
                      <w:pPr>
                        <w:ind w:firstLine="0"/>
                      </w:pPr>
                      <w:r>
                        <w:t>207</w:t>
                      </w:r>
                    </w:p>
                    <w:p w14:paraId="593A104B" w14:textId="42F20048" w:rsidR="004D0CBB" w:rsidRDefault="004D0CBB" w:rsidP="008E49E2">
                      <w:pPr>
                        <w:ind w:firstLine="0"/>
                      </w:pPr>
                      <w:r>
                        <w:t>221</w:t>
                      </w:r>
                    </w:p>
                    <w:p w14:paraId="590193F6" w14:textId="77777777" w:rsidR="004D0CBB" w:rsidRDefault="004D0CBB" w:rsidP="008E49E2">
                      <w:pPr>
                        <w:ind w:firstLine="0"/>
                      </w:pPr>
                    </w:p>
                  </w:txbxContent>
                </v:textbox>
                <w10:wrap type="square"/>
              </v:shape>
            </w:pict>
          </mc:Fallback>
        </mc:AlternateContent>
      </w:r>
      <w:r w:rsidR="00426F08" w:rsidRPr="00426F08">
        <w:t>CH 27</w:t>
      </w:r>
      <w:r w:rsidR="002C0EBF">
        <w:t>-28</w:t>
      </w:r>
      <w:r w:rsidR="00426F08" w:rsidRPr="00426F08">
        <w:t xml:space="preserve"> </w:t>
      </w:r>
      <w:r w:rsidR="002C0EBF">
        <w:t>Test</w:t>
      </w:r>
    </w:p>
    <w:p w14:paraId="5F1D1CDB" w14:textId="3C6BA87C" w:rsidR="00926E98" w:rsidRDefault="00426F08" w:rsidP="002C0EBF">
      <w:pPr>
        <w:pStyle w:val="NoSpacing"/>
      </w:pPr>
      <w:r>
        <w:tab/>
      </w:r>
      <w:r w:rsidR="002C0EBF">
        <w:t>Key Developments per Chapter:</w:t>
      </w:r>
    </w:p>
    <w:p w14:paraId="092B764A" w14:textId="6FBDC0AB" w:rsidR="002C0EBF" w:rsidRDefault="002C0EBF" w:rsidP="002C0EBF">
      <w:pPr>
        <w:pStyle w:val="NoSpacing"/>
        <w:numPr>
          <w:ilvl w:val="0"/>
          <w:numId w:val="32"/>
        </w:numPr>
      </w:pPr>
      <w:r>
        <w:t>Chapter 27</w:t>
      </w:r>
    </w:p>
    <w:p w14:paraId="6D79EDDA" w14:textId="5345239C" w:rsidR="002A39AB" w:rsidRDefault="002C0EBF" w:rsidP="002A39AB">
      <w:pPr>
        <w:pStyle w:val="NoSpacing"/>
        <w:ind w:left="360"/>
      </w:pPr>
      <w:r>
        <w:t>After the decisive victory for the Allies during the Second World War</w:t>
      </w:r>
      <w:r w:rsidR="00F241D7">
        <w:t xml:space="preserve"> and </w:t>
      </w:r>
      <w:r w:rsidR="00CE3A97">
        <w:t xml:space="preserve">differences and arguments between the Soviet Union and the United States during the war, tensions were bound to </w:t>
      </w:r>
      <w:r w:rsidR="00CD1AC2">
        <w:t>pursue</w:t>
      </w:r>
      <w:r w:rsidR="00CE3A97">
        <w:t>.</w:t>
      </w:r>
      <w:r w:rsidR="003F3C23">
        <w:t xml:space="preserve"> The first major incident between the two powers occurred at the </w:t>
      </w:r>
      <w:r w:rsidR="003F3C23" w:rsidRPr="00FC7C94">
        <w:rPr>
          <w:u w:val="single"/>
        </w:rPr>
        <w:t>Yalta Conference</w:t>
      </w:r>
      <w:r w:rsidR="003F3C23">
        <w:t>, where they discussed postwar plans for the Axis powers.</w:t>
      </w:r>
      <w:r w:rsidR="00FC7C94">
        <w:t xml:space="preserve"> </w:t>
      </w:r>
      <w:r w:rsidR="002A39AB">
        <w:t xml:space="preserve">Agreements were reached on Germany’s division between the western Allies and the Soviets, Poland’s “free and fair” elections, and the creation of the United Nations. However, all these agreements were interpreted differently on either side and led to conflicts later. The United States was dealt a serious blow when Communists finally won the war and controlled China, spreading fear about the expansion of Communism into America. After rebuilding Japan and Europe with democratic, Capitalistic, and American </w:t>
      </w:r>
      <w:r w:rsidR="003201D0">
        <w:t>interests in mind</w:t>
      </w:r>
      <w:r w:rsidR="002A39AB">
        <w:t xml:space="preserve">, the United States was ready to </w:t>
      </w:r>
      <w:r w:rsidR="003201D0">
        <w:t xml:space="preserve">begin its new </w:t>
      </w:r>
      <w:r w:rsidR="003201D0" w:rsidRPr="003201D0">
        <w:rPr>
          <w:u w:val="single"/>
        </w:rPr>
        <w:t>Containment Doctrine</w:t>
      </w:r>
      <w:r w:rsidR="003201D0">
        <w:t xml:space="preserve">. After this anti-communist commitment, the United States greatly increased military spending, and continued to boost the economy. Alongside this, the wartime boom continued with the </w:t>
      </w:r>
      <w:r w:rsidR="003201D0" w:rsidRPr="003201D0">
        <w:rPr>
          <w:u w:val="single"/>
        </w:rPr>
        <w:t>GI Bill</w:t>
      </w:r>
      <w:r w:rsidR="003201D0">
        <w:t xml:space="preserve">, providing education and loans for veterans, and the </w:t>
      </w:r>
      <w:r w:rsidR="00733436">
        <w:t xml:space="preserve">great increase in consumer spending after years of saving. This allowed the economy to boom for years after the </w:t>
      </w:r>
      <w:r w:rsidR="004775F0">
        <w:t>war and</w:t>
      </w:r>
      <w:r w:rsidR="00733436">
        <w:t xml:space="preserve"> avoided a recession.</w:t>
      </w:r>
      <w:r w:rsidR="004775F0">
        <w:t xml:space="preserve"> Even better for the economy, America intervened in Korea after a Communist attack from North Korea with the </w:t>
      </w:r>
      <w:r w:rsidR="004D0CBB" w:rsidRPr="00426F08">
        <w:rPr>
          <w:noProof/>
        </w:rPr>
        <w:lastRenderedPageBreak/>
        <mc:AlternateContent>
          <mc:Choice Requires="wps">
            <w:drawing>
              <wp:anchor distT="45720" distB="45720" distL="114300" distR="114300" simplePos="0" relativeHeight="251661312" behindDoc="0" locked="0" layoutInCell="1" allowOverlap="1" wp14:anchorId="63D659EE" wp14:editId="63B4015A">
                <wp:simplePos x="0" y="0"/>
                <wp:positionH relativeFrom="column">
                  <wp:posOffset>-542925</wp:posOffset>
                </wp:positionH>
                <wp:positionV relativeFrom="paragraph">
                  <wp:posOffset>0</wp:posOffset>
                </wp:positionV>
                <wp:extent cx="450850" cy="8086725"/>
                <wp:effectExtent l="0" t="0" r="2540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86725"/>
                        </a:xfrm>
                        <a:prstGeom prst="rect">
                          <a:avLst/>
                        </a:prstGeom>
                        <a:solidFill>
                          <a:srgbClr val="FFFFFF"/>
                        </a:solidFill>
                        <a:ln w="9525">
                          <a:solidFill>
                            <a:srgbClr val="000000"/>
                          </a:solidFill>
                          <a:miter lim="800000"/>
                          <a:headEnd/>
                          <a:tailEnd/>
                        </a:ln>
                      </wps:spPr>
                      <wps:txbx>
                        <w:txbxContent>
                          <w:p w14:paraId="0B3FF2B1" w14:textId="492EB0F0" w:rsidR="004D0CBB" w:rsidRDefault="004D0CBB" w:rsidP="004D0CBB">
                            <w:pPr>
                              <w:ind w:firstLine="0"/>
                            </w:pPr>
                            <w:r>
                              <w:t>236</w:t>
                            </w:r>
                          </w:p>
                          <w:p w14:paraId="1F46D58F" w14:textId="054B1964" w:rsidR="004D0CBB" w:rsidRDefault="004D0CBB" w:rsidP="004D0CBB">
                            <w:pPr>
                              <w:ind w:firstLine="0"/>
                            </w:pPr>
                            <w:r>
                              <w:t>254</w:t>
                            </w:r>
                          </w:p>
                          <w:p w14:paraId="2D19D2BE" w14:textId="72295782" w:rsidR="004D0CBB" w:rsidRDefault="004D0CBB" w:rsidP="004D0CBB">
                            <w:pPr>
                              <w:ind w:firstLine="0"/>
                            </w:pPr>
                            <w:r>
                              <w:t>270</w:t>
                            </w:r>
                          </w:p>
                          <w:p w14:paraId="370F0C50" w14:textId="015C4103" w:rsidR="004D0CBB" w:rsidRDefault="004D0CBB" w:rsidP="004D0CBB">
                            <w:pPr>
                              <w:ind w:firstLine="0"/>
                            </w:pPr>
                            <w:r>
                              <w:t>280</w:t>
                            </w:r>
                          </w:p>
                          <w:p w14:paraId="066EB848" w14:textId="083554FC" w:rsidR="004D0CBB" w:rsidRDefault="004D0CBB" w:rsidP="004D0CBB">
                            <w:pPr>
                              <w:ind w:firstLine="0"/>
                            </w:pPr>
                            <w:r>
                              <w:t>291</w:t>
                            </w:r>
                          </w:p>
                          <w:p w14:paraId="010A013F" w14:textId="191A284F" w:rsidR="004D0CBB" w:rsidRDefault="004D0CBB" w:rsidP="004D0CBB">
                            <w:pPr>
                              <w:ind w:firstLine="0"/>
                            </w:pPr>
                            <w:r>
                              <w:t>306</w:t>
                            </w:r>
                          </w:p>
                          <w:p w14:paraId="1B8925F5" w14:textId="2B8D39B9" w:rsidR="004D0CBB" w:rsidRDefault="004D0CBB" w:rsidP="004D0CBB">
                            <w:pPr>
                              <w:ind w:firstLine="0"/>
                            </w:pPr>
                            <w:r>
                              <w:t>323</w:t>
                            </w:r>
                          </w:p>
                          <w:p w14:paraId="63EC3DDB" w14:textId="67486A2E" w:rsidR="004D0CBB" w:rsidRDefault="004D0CBB" w:rsidP="004D0CBB">
                            <w:pPr>
                              <w:ind w:firstLine="0"/>
                            </w:pPr>
                            <w:r>
                              <w:t>340</w:t>
                            </w:r>
                          </w:p>
                          <w:p w14:paraId="601E56BA" w14:textId="7F18C208" w:rsidR="004D0CBB" w:rsidRDefault="004D0CBB" w:rsidP="004D0CBB">
                            <w:pPr>
                              <w:ind w:firstLine="0"/>
                            </w:pPr>
                            <w:r>
                              <w:t>347</w:t>
                            </w:r>
                          </w:p>
                          <w:p w14:paraId="73D89FEB" w14:textId="587BF3AE" w:rsidR="004D0CBB" w:rsidRDefault="004D0CBB" w:rsidP="004D0CBB">
                            <w:pPr>
                              <w:ind w:firstLine="0"/>
                            </w:pPr>
                          </w:p>
                          <w:p w14:paraId="2640370D" w14:textId="44BBEFF7" w:rsidR="004D0CBB" w:rsidRDefault="004D0CBB" w:rsidP="004D0CBB">
                            <w:pPr>
                              <w:ind w:firstLine="0"/>
                            </w:pPr>
                            <w:r>
                              <w:t>15</w:t>
                            </w:r>
                          </w:p>
                          <w:p w14:paraId="78F1AF11" w14:textId="233D3A37" w:rsidR="004D0CBB" w:rsidRDefault="004D0CBB" w:rsidP="004D0CBB">
                            <w:pPr>
                              <w:ind w:firstLine="0"/>
                            </w:pPr>
                            <w:r>
                              <w:t>27</w:t>
                            </w:r>
                          </w:p>
                          <w:p w14:paraId="7EEF1429" w14:textId="407771F9" w:rsidR="004D0CBB" w:rsidRDefault="004D0CBB" w:rsidP="004D0CBB">
                            <w:pPr>
                              <w:ind w:firstLine="0"/>
                            </w:pPr>
                            <w:r>
                              <w:t>40</w:t>
                            </w:r>
                          </w:p>
                          <w:p w14:paraId="415C3965" w14:textId="282A75C4" w:rsidR="004D0CBB" w:rsidRDefault="004D0CBB" w:rsidP="004D0CBB">
                            <w:pPr>
                              <w:ind w:firstLine="0"/>
                            </w:pPr>
                            <w:r>
                              <w:t>53</w:t>
                            </w:r>
                          </w:p>
                          <w:p w14:paraId="7FF49613" w14:textId="334DD43B" w:rsidR="004D0CBB" w:rsidRDefault="004D0CBB" w:rsidP="004D0CBB">
                            <w:pPr>
                              <w:ind w:firstLine="0"/>
                            </w:pPr>
                            <w:r>
                              <w:t>67</w:t>
                            </w:r>
                          </w:p>
                          <w:p w14:paraId="4BD3A157" w14:textId="7A552007" w:rsidR="004D0CBB" w:rsidRDefault="004D0CBB" w:rsidP="004D0CBB">
                            <w:pPr>
                              <w:ind w:firstLine="0"/>
                            </w:pPr>
                            <w:r>
                              <w:t>81</w:t>
                            </w:r>
                          </w:p>
                          <w:p w14:paraId="2EBAAEB2" w14:textId="303B627F" w:rsidR="004D0CBB" w:rsidRDefault="004D0CBB" w:rsidP="004D0CBB">
                            <w:pPr>
                              <w:ind w:firstLine="0"/>
                            </w:pPr>
                            <w:r>
                              <w:t>96</w:t>
                            </w:r>
                          </w:p>
                          <w:p w14:paraId="713E5F6D" w14:textId="355F099B" w:rsidR="004D0CBB" w:rsidRDefault="004D0CBB" w:rsidP="004D0CBB">
                            <w:pPr>
                              <w:ind w:firstLine="0"/>
                            </w:pPr>
                            <w:r>
                              <w:t>112</w:t>
                            </w:r>
                          </w:p>
                          <w:p w14:paraId="1A004C7D" w14:textId="660D336F" w:rsidR="004D0CBB" w:rsidRDefault="004D0CBB" w:rsidP="004D0CBB">
                            <w:pPr>
                              <w:ind w:firstLine="0"/>
                            </w:pPr>
                            <w:r>
                              <w:t>127</w:t>
                            </w:r>
                          </w:p>
                          <w:p w14:paraId="237B19DE" w14:textId="58A6B2CB" w:rsidR="004D0CBB" w:rsidRDefault="004D0CBB" w:rsidP="004D0CBB">
                            <w:pPr>
                              <w:ind w:firstLine="0"/>
                            </w:pPr>
                            <w:r>
                              <w:t>141</w:t>
                            </w:r>
                          </w:p>
                          <w:p w14:paraId="0E25EB8B" w14:textId="5884D43B" w:rsidR="004D0CBB" w:rsidRDefault="004D0CBB" w:rsidP="004D0CBB">
                            <w:pPr>
                              <w:ind w:firstLine="0"/>
                            </w:pPr>
                            <w:r>
                              <w:t>158</w:t>
                            </w:r>
                          </w:p>
                          <w:p w14:paraId="7ACECDEC" w14:textId="5CC0A923" w:rsidR="004D0CBB" w:rsidRDefault="004D0CBB" w:rsidP="004D0CBB">
                            <w:pPr>
                              <w:ind w:firstLine="0"/>
                            </w:pPr>
                            <w:r>
                              <w:t>173</w:t>
                            </w:r>
                          </w:p>
                          <w:p w14:paraId="66257B3B" w14:textId="5CCBE916" w:rsidR="004D0CBB" w:rsidRDefault="004D0CBB" w:rsidP="004D0CBB">
                            <w:pPr>
                              <w:ind w:firstLine="0"/>
                            </w:pPr>
                            <w:r>
                              <w:t>187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D659EE" id="_x0000_s1027" type="#_x0000_t202" style="position:absolute;left:0;text-align:left;margin-left:-42.75pt;margin-top:0;width:35.5pt;height:636.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0hIwIAAEsEAAAOAAAAZHJzL2Uyb0RvYy54bWysVM1u2zAMvg/YOwi6L3aCpE2NOEWXLsOA&#10;rhvQ7gFoWY6FyaImKbG7px8lp2n2gx2G+SCQIvWR/Eh6dT10mh2k8wpNyaeTnDNpBNbK7Er+5XH7&#10;ZsmZD2Bq0GhkyZ+k59fr169WvS3kDFvUtXSMQIwvelvyNgRbZJkXrezAT9BKQ8YGXQeBVLfLagc9&#10;oXc6m+X5Rdajq61DIb2n29vRyNcJv2mkCJ+axsvAdMkpt5BOl84qntl6BcXOgW2VOKYB/5BFB8pQ&#10;0BPULQRge6d+g+qUcOixCROBXYZNo4RMNVA10/yXah5asDLVQuR4e6LJ/z9YcX/47JiqSz7nzEBH&#10;LXqUQ2BvcWCzyE5vfUFOD5bcwkDX1OVUqbd3KL56ZnDTgtnJG+ewbyXUlN00vszOno44PoJU/Ues&#10;KQzsAyagoXFdpI7IYIROXXo6dSamIuhyvsiXC7IIMi3z5cXlbJFCQPH82jof3kvsWBRK7qjzCR0O&#10;dz7EbKB4donBPGpVb5XWSXG7aqMdOwBNyTZ9R/Sf3LRhfcmvFhT77xB5+v4E0alA465VF8uIX3SC&#10;ItL2ztRJDqD0KFPK2hx5jNSNJIahGlLDEsmR4wrrJyLW4TjdtI0ktOi+c9bTZJfcf9uDk5zpD4aa&#10;czWdz+MqJGW+uJyR4s4t1bkFjCCokgfORnET0vrEtA3eUBMblfh9yeSYMk1sov24XXElzvXk9fIP&#10;WP8AAAD//wMAUEsDBBQABgAIAAAAIQC3tpdv3wAAAAkBAAAPAAAAZHJzL2Rvd25yZXYueG1sTI/N&#10;TsMwEITvSLyDtUhcUOr0J20IcSqEBIIbFARXN9kmEfY62G4a3p7lBMfRjGa+KbeTNWJEH3pHCuaz&#10;FARS7ZqeWgVvr/dJDiJETY02jlDBNwbYVudnpS4ad6IXHHexFVxCodAKuhiHQspQd2h1mLkBib2D&#10;81ZHlr6VjdcnLrdGLtJ0La3uiRc6PeBdh/Xn7mgV5KvH8SM8LZ/f6/XBXMerzfjw5ZW6vJhub0BE&#10;nOJfGH7xGR0qZtq7IzVBGAVJnmUcVcCP2E7mK5Z7zi02ywxkVcr/D6ofAAAA//8DAFBLAQItABQA&#10;BgAIAAAAIQC2gziS/gAAAOEBAAATAAAAAAAAAAAAAAAAAAAAAABbQ29udGVudF9UeXBlc10ueG1s&#10;UEsBAi0AFAAGAAgAAAAhADj9If/WAAAAlAEAAAsAAAAAAAAAAAAAAAAALwEAAF9yZWxzLy5yZWxz&#10;UEsBAi0AFAAGAAgAAAAhAMpjbSEjAgAASwQAAA4AAAAAAAAAAAAAAAAALgIAAGRycy9lMm9Eb2Mu&#10;eG1sUEsBAi0AFAAGAAgAAAAhALe2l2/fAAAACQEAAA8AAAAAAAAAAAAAAAAAfQQAAGRycy9kb3du&#10;cmV2LnhtbFBLBQYAAAAABAAEAPMAAACJBQAAAAA=&#10;">
                <v:textbox>
                  <w:txbxContent>
                    <w:p w14:paraId="0B3FF2B1" w14:textId="492EB0F0" w:rsidR="004D0CBB" w:rsidRDefault="004D0CBB" w:rsidP="004D0CBB">
                      <w:pPr>
                        <w:ind w:firstLine="0"/>
                      </w:pPr>
                      <w:r>
                        <w:t>236</w:t>
                      </w:r>
                    </w:p>
                    <w:p w14:paraId="1F46D58F" w14:textId="054B1964" w:rsidR="004D0CBB" w:rsidRDefault="004D0CBB" w:rsidP="004D0CBB">
                      <w:pPr>
                        <w:ind w:firstLine="0"/>
                      </w:pPr>
                      <w:r>
                        <w:t>254</w:t>
                      </w:r>
                    </w:p>
                    <w:p w14:paraId="2D19D2BE" w14:textId="72295782" w:rsidR="004D0CBB" w:rsidRDefault="004D0CBB" w:rsidP="004D0CBB">
                      <w:pPr>
                        <w:ind w:firstLine="0"/>
                      </w:pPr>
                      <w:r>
                        <w:t>270</w:t>
                      </w:r>
                    </w:p>
                    <w:p w14:paraId="370F0C50" w14:textId="015C4103" w:rsidR="004D0CBB" w:rsidRDefault="004D0CBB" w:rsidP="004D0CBB">
                      <w:pPr>
                        <w:ind w:firstLine="0"/>
                      </w:pPr>
                      <w:r>
                        <w:t>280</w:t>
                      </w:r>
                    </w:p>
                    <w:p w14:paraId="066EB848" w14:textId="083554FC" w:rsidR="004D0CBB" w:rsidRDefault="004D0CBB" w:rsidP="004D0CBB">
                      <w:pPr>
                        <w:ind w:firstLine="0"/>
                      </w:pPr>
                      <w:r>
                        <w:t>291</w:t>
                      </w:r>
                    </w:p>
                    <w:p w14:paraId="010A013F" w14:textId="191A284F" w:rsidR="004D0CBB" w:rsidRDefault="004D0CBB" w:rsidP="004D0CBB">
                      <w:pPr>
                        <w:ind w:firstLine="0"/>
                      </w:pPr>
                      <w:r>
                        <w:t>306</w:t>
                      </w:r>
                    </w:p>
                    <w:p w14:paraId="1B8925F5" w14:textId="2B8D39B9" w:rsidR="004D0CBB" w:rsidRDefault="004D0CBB" w:rsidP="004D0CBB">
                      <w:pPr>
                        <w:ind w:firstLine="0"/>
                      </w:pPr>
                      <w:r>
                        <w:t>323</w:t>
                      </w:r>
                    </w:p>
                    <w:p w14:paraId="63EC3DDB" w14:textId="67486A2E" w:rsidR="004D0CBB" w:rsidRDefault="004D0CBB" w:rsidP="004D0CBB">
                      <w:pPr>
                        <w:ind w:firstLine="0"/>
                      </w:pPr>
                      <w:r>
                        <w:t>340</w:t>
                      </w:r>
                    </w:p>
                    <w:p w14:paraId="601E56BA" w14:textId="7F18C208" w:rsidR="004D0CBB" w:rsidRDefault="004D0CBB" w:rsidP="004D0CBB">
                      <w:pPr>
                        <w:ind w:firstLine="0"/>
                      </w:pPr>
                      <w:r>
                        <w:t>347</w:t>
                      </w:r>
                    </w:p>
                    <w:p w14:paraId="73D89FEB" w14:textId="587BF3AE" w:rsidR="004D0CBB" w:rsidRDefault="004D0CBB" w:rsidP="004D0CBB">
                      <w:pPr>
                        <w:ind w:firstLine="0"/>
                      </w:pPr>
                    </w:p>
                    <w:p w14:paraId="2640370D" w14:textId="44BBEFF7" w:rsidR="004D0CBB" w:rsidRDefault="004D0CBB" w:rsidP="004D0CBB">
                      <w:pPr>
                        <w:ind w:firstLine="0"/>
                      </w:pPr>
                      <w:r>
                        <w:t>15</w:t>
                      </w:r>
                    </w:p>
                    <w:p w14:paraId="78F1AF11" w14:textId="233D3A37" w:rsidR="004D0CBB" w:rsidRDefault="004D0CBB" w:rsidP="004D0CBB">
                      <w:pPr>
                        <w:ind w:firstLine="0"/>
                      </w:pPr>
                      <w:r>
                        <w:t>27</w:t>
                      </w:r>
                    </w:p>
                    <w:p w14:paraId="7EEF1429" w14:textId="407771F9" w:rsidR="004D0CBB" w:rsidRDefault="004D0CBB" w:rsidP="004D0CBB">
                      <w:pPr>
                        <w:ind w:firstLine="0"/>
                      </w:pPr>
                      <w:r>
                        <w:t>40</w:t>
                      </w:r>
                    </w:p>
                    <w:p w14:paraId="415C3965" w14:textId="282A75C4" w:rsidR="004D0CBB" w:rsidRDefault="004D0CBB" w:rsidP="004D0CBB">
                      <w:pPr>
                        <w:ind w:firstLine="0"/>
                      </w:pPr>
                      <w:r>
                        <w:t>53</w:t>
                      </w:r>
                    </w:p>
                    <w:p w14:paraId="7FF49613" w14:textId="334DD43B" w:rsidR="004D0CBB" w:rsidRDefault="004D0CBB" w:rsidP="004D0CBB">
                      <w:pPr>
                        <w:ind w:firstLine="0"/>
                      </w:pPr>
                      <w:r>
                        <w:t>67</w:t>
                      </w:r>
                    </w:p>
                    <w:p w14:paraId="4BD3A157" w14:textId="7A552007" w:rsidR="004D0CBB" w:rsidRDefault="004D0CBB" w:rsidP="004D0CBB">
                      <w:pPr>
                        <w:ind w:firstLine="0"/>
                      </w:pPr>
                      <w:r>
                        <w:t>81</w:t>
                      </w:r>
                    </w:p>
                    <w:p w14:paraId="2EBAAEB2" w14:textId="303B627F" w:rsidR="004D0CBB" w:rsidRDefault="004D0CBB" w:rsidP="004D0CBB">
                      <w:pPr>
                        <w:ind w:firstLine="0"/>
                      </w:pPr>
                      <w:r>
                        <w:t>96</w:t>
                      </w:r>
                    </w:p>
                    <w:p w14:paraId="713E5F6D" w14:textId="355F099B" w:rsidR="004D0CBB" w:rsidRDefault="004D0CBB" w:rsidP="004D0CBB">
                      <w:pPr>
                        <w:ind w:firstLine="0"/>
                      </w:pPr>
                      <w:r>
                        <w:t>112</w:t>
                      </w:r>
                    </w:p>
                    <w:p w14:paraId="1A004C7D" w14:textId="660D336F" w:rsidR="004D0CBB" w:rsidRDefault="004D0CBB" w:rsidP="004D0CBB">
                      <w:pPr>
                        <w:ind w:firstLine="0"/>
                      </w:pPr>
                      <w:r>
                        <w:t>127</w:t>
                      </w:r>
                    </w:p>
                    <w:p w14:paraId="237B19DE" w14:textId="58A6B2CB" w:rsidR="004D0CBB" w:rsidRDefault="004D0CBB" w:rsidP="004D0CBB">
                      <w:pPr>
                        <w:ind w:firstLine="0"/>
                      </w:pPr>
                      <w:r>
                        <w:t>141</w:t>
                      </w:r>
                    </w:p>
                    <w:p w14:paraId="0E25EB8B" w14:textId="5884D43B" w:rsidR="004D0CBB" w:rsidRDefault="004D0CBB" w:rsidP="004D0CBB">
                      <w:pPr>
                        <w:ind w:firstLine="0"/>
                      </w:pPr>
                      <w:r>
                        <w:t>158</w:t>
                      </w:r>
                    </w:p>
                    <w:p w14:paraId="7ACECDEC" w14:textId="5CC0A923" w:rsidR="004D0CBB" w:rsidRDefault="004D0CBB" w:rsidP="004D0CBB">
                      <w:pPr>
                        <w:ind w:firstLine="0"/>
                      </w:pPr>
                      <w:r>
                        <w:t>173</w:t>
                      </w:r>
                    </w:p>
                    <w:p w14:paraId="66257B3B" w14:textId="5CCBE916" w:rsidR="004D0CBB" w:rsidRDefault="004D0CBB" w:rsidP="004D0CBB">
                      <w:pPr>
                        <w:ind w:firstLine="0"/>
                      </w:pPr>
                      <w:r>
                        <w:t>187</w:t>
                      </w:r>
                    </w:p>
                  </w:txbxContent>
                </v:textbox>
                <w10:wrap type="square"/>
              </v:shape>
            </w:pict>
          </mc:Fallback>
        </mc:AlternateContent>
      </w:r>
      <w:r w:rsidR="004775F0">
        <w:t xml:space="preserve">rest of the United Nations, pushing back North Korean forces in the </w:t>
      </w:r>
      <w:r w:rsidR="004775F0" w:rsidRPr="004775F0">
        <w:rPr>
          <w:u w:val="single"/>
        </w:rPr>
        <w:t>Korean War</w:t>
      </w:r>
      <w:r w:rsidR="004775F0">
        <w:t xml:space="preserve">. However, this war ended up in a stalemate, as Chinese forces moved in from the north and repelled the UN Forces. As this occurred, the </w:t>
      </w:r>
      <w:r w:rsidR="004775F0" w:rsidRPr="00DB1D72">
        <w:rPr>
          <w:u w:val="single"/>
        </w:rPr>
        <w:t>Red Scare</w:t>
      </w:r>
      <w:r w:rsidR="004775F0">
        <w:t xml:space="preserve"> was occurring at home, as Kevin McCarthy and the House Un-American Activities Committee </w:t>
      </w:r>
      <w:r w:rsidR="00DB1D72">
        <w:t xml:space="preserve">investigated and persecuted many Americans without due process or cause over suspected Communist Connections. McCarthy briefly became a very powerful man in America, who even the President </w:t>
      </w:r>
      <w:proofErr w:type="gramStart"/>
      <w:r w:rsidR="00DB1D72">
        <w:t>wasn’t</w:t>
      </w:r>
      <w:proofErr w:type="gramEnd"/>
      <w:r w:rsidR="00DB1D72">
        <w:t xml:space="preserve"> able to criticize. This reign ended just as quick as it appeared, as he was ousted after attacking the military. Throughout the rest of the 50s and much of the century, the fear of Communism and the Soviet Union continued to drive American policy.</w:t>
      </w:r>
    </w:p>
    <w:p w14:paraId="0E6078FB" w14:textId="458B7966" w:rsidR="002C0EBF" w:rsidRDefault="002C0EBF" w:rsidP="00F241D7">
      <w:pPr>
        <w:pStyle w:val="NoSpacing"/>
        <w:numPr>
          <w:ilvl w:val="0"/>
          <w:numId w:val="32"/>
        </w:numPr>
      </w:pPr>
      <w:r>
        <w:t>Chapter 28</w:t>
      </w:r>
    </w:p>
    <w:p w14:paraId="12BD2216" w14:textId="78B6BD52" w:rsidR="00DB1D72" w:rsidRDefault="005055E0" w:rsidP="00DB1D72">
      <w:pPr>
        <w:pStyle w:val="NoSpacing"/>
        <w:ind w:left="360"/>
      </w:pPr>
      <w:r>
        <w:t>After the Second World War, America was the richest and most prosperous country in the world</w:t>
      </w:r>
      <w:r w:rsidR="00397540">
        <w:t xml:space="preserve">, and this continued for the following years. </w:t>
      </w:r>
      <w:r w:rsidR="00397540" w:rsidRPr="00397540">
        <w:t>Government Spending</w:t>
      </w:r>
      <w:r w:rsidR="00397540">
        <w:t xml:space="preserve">, most prominent during the World War, continued to stimulate the economy afterwards, and continued, trusted after the development of </w:t>
      </w:r>
      <w:r w:rsidR="00397540" w:rsidRPr="00397540">
        <w:rPr>
          <w:u w:val="single"/>
        </w:rPr>
        <w:t>Keynesian Economics</w:t>
      </w:r>
      <w:r w:rsidR="00397540">
        <w:t xml:space="preserve">. As this growth continued, the New Deal mindset of redistributing wealth was replaced by a mindset of a successful society achieved through unlimited growth. The Labor movement faltered after years of growth, as the Taft-Hartley Act was put in place by conservatives and was a major turning point in political control. At the same time, some problems of the past were being solved. </w:t>
      </w:r>
      <w:r w:rsidR="00397540" w:rsidRPr="002D1E13">
        <w:rPr>
          <w:u w:val="single"/>
        </w:rPr>
        <w:t>Penicillin</w:t>
      </w:r>
      <w:r w:rsidR="002D1E13">
        <w:rPr>
          <w:u w:val="single"/>
        </w:rPr>
        <w:t xml:space="preserve"> and the Salk Vaccine</w:t>
      </w:r>
      <w:r w:rsidR="00397540">
        <w:t xml:space="preserve"> </w:t>
      </w:r>
      <w:r w:rsidR="002D1E13">
        <w:t>were</w:t>
      </w:r>
      <w:r w:rsidR="00397540">
        <w:t xml:space="preserve"> the </w:t>
      </w:r>
      <w:r w:rsidR="002D1E13">
        <w:t xml:space="preserve">first of a series of medical breakthroughs that greatly increased the health of the nation and saved countless lives across the world. Competition between the Soviet Union and the United States led to a groundbreaking space race to the moon, won by the United States in a comeback. Competition between the great powers also lead to the terrible Hydrogen Bomb and widespread fear of nuclear war. </w:t>
      </w:r>
      <w:r w:rsidR="002D1E13">
        <w:t xml:space="preserve">A massive cultural change also </w:t>
      </w:r>
      <w:r w:rsidR="004D0CBB" w:rsidRPr="00426F08">
        <w:rPr>
          <w:noProof/>
        </w:rPr>
        <w:lastRenderedPageBreak/>
        <mc:AlternateContent>
          <mc:Choice Requires="wps">
            <w:drawing>
              <wp:anchor distT="45720" distB="45720" distL="114300" distR="114300" simplePos="0" relativeHeight="251663360" behindDoc="0" locked="0" layoutInCell="1" allowOverlap="1" wp14:anchorId="2530595B" wp14:editId="78FF95B5">
                <wp:simplePos x="0" y="0"/>
                <wp:positionH relativeFrom="column">
                  <wp:posOffset>-568325</wp:posOffset>
                </wp:positionH>
                <wp:positionV relativeFrom="paragraph">
                  <wp:posOffset>0</wp:posOffset>
                </wp:positionV>
                <wp:extent cx="450850" cy="8086725"/>
                <wp:effectExtent l="0" t="0" r="2540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8086725"/>
                        </a:xfrm>
                        <a:prstGeom prst="rect">
                          <a:avLst/>
                        </a:prstGeom>
                        <a:solidFill>
                          <a:srgbClr val="FFFFFF"/>
                        </a:solidFill>
                        <a:ln w="9525">
                          <a:solidFill>
                            <a:srgbClr val="000000"/>
                          </a:solidFill>
                          <a:miter lim="800000"/>
                          <a:headEnd/>
                          <a:tailEnd/>
                        </a:ln>
                      </wps:spPr>
                      <wps:txbx>
                        <w:txbxContent>
                          <w:p w14:paraId="0A9BE187" w14:textId="3ADC5B70" w:rsidR="004D0CBB" w:rsidRDefault="004D0CBB" w:rsidP="004D0CBB">
                            <w:pPr>
                              <w:ind w:firstLine="0"/>
                            </w:pPr>
                            <w:r>
                              <w:t>203</w:t>
                            </w:r>
                          </w:p>
                          <w:p w14:paraId="32ACB6FF" w14:textId="7AFBF8D9" w:rsidR="004D0CBB" w:rsidRDefault="004D0CBB" w:rsidP="004D0CBB">
                            <w:pPr>
                              <w:ind w:firstLine="0"/>
                            </w:pPr>
                            <w:r>
                              <w:t>217</w:t>
                            </w:r>
                          </w:p>
                          <w:p w14:paraId="2F868728" w14:textId="07DFCA81" w:rsidR="004D0CBB" w:rsidRDefault="004D0CBB" w:rsidP="004D0CBB">
                            <w:pPr>
                              <w:ind w:firstLine="0"/>
                            </w:pPr>
                            <w:r>
                              <w:t>231</w:t>
                            </w:r>
                          </w:p>
                          <w:p w14:paraId="2F687907" w14:textId="08E1050D" w:rsidR="004D0CBB" w:rsidRDefault="004D0CBB" w:rsidP="004D0CBB">
                            <w:pPr>
                              <w:ind w:firstLine="0"/>
                            </w:pPr>
                            <w:r>
                              <w:t>244</w:t>
                            </w:r>
                          </w:p>
                          <w:p w14:paraId="3B8B8536" w14:textId="79837655" w:rsidR="004D0CBB" w:rsidRDefault="004D0CBB" w:rsidP="004D0CBB">
                            <w:pPr>
                              <w:ind w:firstLine="0"/>
                            </w:pPr>
                            <w:r>
                              <w:t>259</w:t>
                            </w:r>
                          </w:p>
                          <w:p w14:paraId="435FA2BA" w14:textId="2131BCE9" w:rsidR="004D0CBB" w:rsidRDefault="004D0CBB" w:rsidP="004D0CBB">
                            <w:pPr>
                              <w:ind w:firstLine="0"/>
                            </w:pPr>
                            <w:r>
                              <w:t>274</w:t>
                            </w:r>
                          </w:p>
                          <w:p w14:paraId="0C29021A" w14:textId="085B2117" w:rsidR="004D0CBB" w:rsidRDefault="004D0CBB" w:rsidP="004D0CBB">
                            <w:pPr>
                              <w:ind w:firstLine="0"/>
                            </w:pPr>
                            <w:r>
                              <w:t>291</w:t>
                            </w:r>
                          </w:p>
                          <w:p w14:paraId="2B1119C4" w14:textId="496FA5F2" w:rsidR="004D0CBB" w:rsidRDefault="004D0CBB" w:rsidP="004D0CBB">
                            <w:pPr>
                              <w:ind w:firstLine="0"/>
                            </w:pPr>
                            <w:r>
                              <w:t>307</w:t>
                            </w:r>
                          </w:p>
                          <w:p w14:paraId="5B3E0084" w14:textId="7B310906" w:rsidR="004D0CBB" w:rsidRDefault="004D0CBB" w:rsidP="004D0CBB">
                            <w:pPr>
                              <w:ind w:firstLine="0"/>
                            </w:pPr>
                            <w:r>
                              <w:t>322</w:t>
                            </w:r>
                          </w:p>
                          <w:p w14:paraId="23341B59" w14:textId="21786EF2" w:rsidR="004D0CBB" w:rsidRDefault="004D0CBB" w:rsidP="004D0CBB">
                            <w:pPr>
                              <w:ind w:firstLine="0"/>
                            </w:pPr>
                            <w:r>
                              <w:t>337</w:t>
                            </w:r>
                          </w:p>
                          <w:p w14:paraId="24450020" w14:textId="76EE513E" w:rsidR="004D0CBB" w:rsidRDefault="004D0CBB" w:rsidP="004D0CBB">
                            <w:pPr>
                              <w:ind w:firstLine="0"/>
                            </w:pPr>
                            <w:r>
                              <w:t>347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0595B" id="_x0000_s1028" type="#_x0000_t202" style="position:absolute;left:0;text-align:left;margin-left:-44.75pt;margin-top:0;width:35.5pt;height:63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UbIwIAAEsEAAAOAAAAZHJzL2Uyb0RvYy54bWysVNtu2zAMfR+wfxD0vtgJ4jY14hRdugwD&#10;ugvQ7gMYWY6FSaInKbGzrx8lp1l2wR6G+UEgReqQPCS9vB2MZgfpvEJb8ekk50xagbWyu4p/ftq8&#10;WnDmA9gaNFpZ8aP0/Hb18sWy70o5wxZ1LR0jEOvLvqt4G0JXZpkXrTTgJ9hJS8YGnYFAqttltYOe&#10;0I3OZnl+lfXo6s6hkN7T7f1o5KuE3zRShI9N42VguuKUW0inS+c2ntlqCeXOQdcqcUoD/iELA8pS&#10;0DPUPQRge6d+gzJKOPTYhIlAk2HTKCFTDVTNNP+lmscWOplqIXJ8d6bJ/z9Y8eHwyTFVV7zgzIKh&#10;Fj3JIbDXOLBZZKfvfElOjx25hYGuqcupUt89oPjimcV1C3Yn75zDvpVQU3bT+DK7eDri+Aiy7d9j&#10;TWFgHzABDY0zkToigxE6del47kxMRdDlvMgXBVkEmRb54up6VqQQUD6/7pwPbyUaFoWKO+p8QofD&#10;gw8xGyifXWIwj1rVG6V1Utxuu9aOHYCmZJO+E/pPbtqyvuI3BcX+O0Sevj9BGBVo3LUysYz4RSco&#10;I21vbJ3kAEqPMqWs7YnHSN1IYhi2Q2rYuT1brI9ErMNxumkbSWjRfeOsp8muuP+6Byc50+8sNedm&#10;Op/HVUjKvLiekeIuLdtLC1hBUBUPnI3iOqT1iWlbvKMmNirxG7s9ZnJKmSY20X7arrgSl3ry+vEP&#10;WH0HAAD//wMAUEsDBBQABgAIAAAAIQDC3k9Z3wAAAAkBAAAPAAAAZHJzL2Rvd25yZXYueG1sTI/B&#10;TsMwEETvSPyDtUhcUOq0pW0a4lQICQQ3KFW5uvE2ibDXIXbT8PcsJziOZjTzptiMzooB+9B6UjCd&#10;pCCQKm9aqhXs3h+TDESImoy2nlDBNwbYlJcXhc6NP9MbDttYCy6hkGsFTYxdLmWoGnQ6THyHxN7R&#10;905Hln0tTa/PXO6snKXpUjrdEi80usOHBqvP7ckpyG6fh4/wMn/dV8ujXceb1fD01St1fTXe34GI&#10;OMa/MPziMzqUzHTwJzJBWAVJtl5wVAE/YjuZZiwPnJut5guQZSH/Pyh/AAAA//8DAFBLAQItABQA&#10;BgAIAAAAIQC2gziS/gAAAOEBAAATAAAAAAAAAAAAAAAAAAAAAABbQ29udGVudF9UeXBlc10ueG1s&#10;UEsBAi0AFAAGAAgAAAAhADj9If/WAAAAlAEAAAsAAAAAAAAAAAAAAAAALwEAAF9yZWxzLy5yZWxz&#10;UEsBAi0AFAAGAAgAAAAhAMftZRsjAgAASwQAAA4AAAAAAAAAAAAAAAAALgIAAGRycy9lMm9Eb2Mu&#10;eG1sUEsBAi0AFAAGAAgAAAAhAMLeT1nfAAAACQEAAA8AAAAAAAAAAAAAAAAAfQQAAGRycy9kb3du&#10;cmV2LnhtbFBLBQYAAAAABAAEAPMAAACJBQAAAAA=&#10;">
                <v:textbox>
                  <w:txbxContent>
                    <w:p w14:paraId="0A9BE187" w14:textId="3ADC5B70" w:rsidR="004D0CBB" w:rsidRDefault="004D0CBB" w:rsidP="004D0CBB">
                      <w:pPr>
                        <w:ind w:firstLine="0"/>
                      </w:pPr>
                      <w:r>
                        <w:t>203</w:t>
                      </w:r>
                    </w:p>
                    <w:p w14:paraId="32ACB6FF" w14:textId="7AFBF8D9" w:rsidR="004D0CBB" w:rsidRDefault="004D0CBB" w:rsidP="004D0CBB">
                      <w:pPr>
                        <w:ind w:firstLine="0"/>
                      </w:pPr>
                      <w:r>
                        <w:t>217</w:t>
                      </w:r>
                    </w:p>
                    <w:p w14:paraId="2F868728" w14:textId="07DFCA81" w:rsidR="004D0CBB" w:rsidRDefault="004D0CBB" w:rsidP="004D0CBB">
                      <w:pPr>
                        <w:ind w:firstLine="0"/>
                      </w:pPr>
                      <w:r>
                        <w:t>231</w:t>
                      </w:r>
                    </w:p>
                    <w:p w14:paraId="2F687907" w14:textId="08E1050D" w:rsidR="004D0CBB" w:rsidRDefault="004D0CBB" w:rsidP="004D0CBB">
                      <w:pPr>
                        <w:ind w:firstLine="0"/>
                      </w:pPr>
                      <w:r>
                        <w:t>244</w:t>
                      </w:r>
                    </w:p>
                    <w:p w14:paraId="3B8B8536" w14:textId="79837655" w:rsidR="004D0CBB" w:rsidRDefault="004D0CBB" w:rsidP="004D0CBB">
                      <w:pPr>
                        <w:ind w:firstLine="0"/>
                      </w:pPr>
                      <w:r>
                        <w:t>259</w:t>
                      </w:r>
                    </w:p>
                    <w:p w14:paraId="435FA2BA" w14:textId="2131BCE9" w:rsidR="004D0CBB" w:rsidRDefault="004D0CBB" w:rsidP="004D0CBB">
                      <w:pPr>
                        <w:ind w:firstLine="0"/>
                      </w:pPr>
                      <w:r>
                        <w:t>274</w:t>
                      </w:r>
                    </w:p>
                    <w:p w14:paraId="0C29021A" w14:textId="085B2117" w:rsidR="004D0CBB" w:rsidRDefault="004D0CBB" w:rsidP="004D0CBB">
                      <w:pPr>
                        <w:ind w:firstLine="0"/>
                      </w:pPr>
                      <w:r>
                        <w:t>291</w:t>
                      </w:r>
                    </w:p>
                    <w:p w14:paraId="2B1119C4" w14:textId="496FA5F2" w:rsidR="004D0CBB" w:rsidRDefault="004D0CBB" w:rsidP="004D0CBB">
                      <w:pPr>
                        <w:ind w:firstLine="0"/>
                      </w:pPr>
                      <w:r>
                        <w:t>307</w:t>
                      </w:r>
                    </w:p>
                    <w:p w14:paraId="5B3E0084" w14:textId="7B310906" w:rsidR="004D0CBB" w:rsidRDefault="004D0CBB" w:rsidP="004D0CBB">
                      <w:pPr>
                        <w:ind w:firstLine="0"/>
                      </w:pPr>
                      <w:r>
                        <w:t>322</w:t>
                      </w:r>
                    </w:p>
                    <w:p w14:paraId="23341B59" w14:textId="21786EF2" w:rsidR="004D0CBB" w:rsidRDefault="004D0CBB" w:rsidP="004D0CBB">
                      <w:pPr>
                        <w:ind w:firstLine="0"/>
                      </w:pPr>
                      <w:r>
                        <w:t>337</w:t>
                      </w:r>
                    </w:p>
                    <w:p w14:paraId="24450020" w14:textId="76EE513E" w:rsidR="004D0CBB" w:rsidRDefault="004D0CBB" w:rsidP="004D0CBB">
                      <w:pPr>
                        <w:ind w:firstLine="0"/>
                      </w:pPr>
                      <w:r>
                        <w:t>347</w:t>
                      </w:r>
                    </w:p>
                  </w:txbxContent>
                </v:textbox>
                <w10:wrap type="square"/>
              </v:shape>
            </w:pict>
          </mc:Fallback>
        </mc:AlternateContent>
      </w:r>
      <w:r w:rsidR="002D1E13">
        <w:t xml:space="preserve">took place at the same time, as the advent and popularization of the personal </w:t>
      </w:r>
      <w:r w:rsidR="002D1E13" w:rsidRPr="002D1E13">
        <w:rPr>
          <w:u w:val="single"/>
        </w:rPr>
        <w:t>television</w:t>
      </w:r>
      <w:r w:rsidR="002D1E13">
        <w:t xml:space="preserve"> took place, uniting the country.</w:t>
      </w:r>
      <w:r w:rsidR="002D1E13">
        <w:t xml:space="preserve"> Consumer Culture became a staple of American life, uniting the country, and with television, created a homogenizing atmosphere in the 50s. Rock and Roll </w:t>
      </w:r>
      <w:r w:rsidR="004D0CBB">
        <w:t>became</w:t>
      </w:r>
      <w:r w:rsidR="002D1E13">
        <w:t xml:space="preserve"> symbol of American culture and dominance, popular across the world </w:t>
      </w:r>
      <w:r w:rsidR="004D0CBB">
        <w:t xml:space="preserve">with icons such as Elvis Presley. A more concrete cultural shift also occurred, as a massive federal highways program led to the rise of </w:t>
      </w:r>
      <w:r w:rsidR="004D0CBB" w:rsidRPr="004D0CBB">
        <w:rPr>
          <w:u w:val="single"/>
        </w:rPr>
        <w:t>Suburban America</w:t>
      </w:r>
      <w:r w:rsidR="004D0CBB">
        <w:t xml:space="preserve"> and changed the American Dream to one with a lawn and white picket fence. This also reinforced gender roles of the past. Seeds of a widespread and popular Civil Rights movement were also planted in this era, as the Supreme Court made changes to start the end of segregation. The black urban middle class was able to peacefully demand changes, led by the powerful orator Martin Luther King Jr. These significant cultural changes dominated American life during this period.</w:t>
      </w:r>
    </w:p>
    <w:p w14:paraId="28AFF523" w14:textId="77777777" w:rsidR="004D0CBB" w:rsidRDefault="004D0CBB" w:rsidP="00DB1D72">
      <w:pPr>
        <w:pStyle w:val="NoSpacing"/>
        <w:ind w:left="360"/>
      </w:pPr>
    </w:p>
    <w:p w14:paraId="6892F36E" w14:textId="72470489" w:rsidR="002C0EBF" w:rsidRPr="00D1253A" w:rsidRDefault="002C0EBF" w:rsidP="002C0EBF">
      <w:pPr>
        <w:pStyle w:val="NoSpacing"/>
      </w:pPr>
    </w:p>
    <w:sectPr w:rsidR="002C0EBF" w:rsidRPr="00D1253A"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45E7B" w14:textId="77777777" w:rsidR="00682DF0" w:rsidRDefault="00682DF0">
      <w:pPr>
        <w:spacing w:line="240" w:lineRule="auto"/>
      </w:pPr>
      <w:r>
        <w:separator/>
      </w:r>
    </w:p>
  </w:endnote>
  <w:endnote w:type="continuationSeparator" w:id="0">
    <w:p w14:paraId="77955DF5" w14:textId="77777777" w:rsidR="00682DF0" w:rsidRDefault="00682D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FE500" w14:textId="77777777" w:rsidR="00682DF0" w:rsidRDefault="00682DF0">
      <w:pPr>
        <w:spacing w:line="240" w:lineRule="auto"/>
      </w:pPr>
      <w:r>
        <w:separator/>
      </w:r>
    </w:p>
  </w:footnote>
  <w:footnote w:type="continuationSeparator" w:id="0">
    <w:p w14:paraId="7A028773" w14:textId="77777777" w:rsidR="00682DF0" w:rsidRDefault="00682D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682DF0">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682DF0">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CB5BD0"/>
    <w:multiLevelType w:val="hybridMultilevel"/>
    <w:tmpl w:val="EF4845D4"/>
    <w:lvl w:ilvl="0" w:tplc="1B283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A315837"/>
    <w:multiLevelType w:val="hybridMultilevel"/>
    <w:tmpl w:val="1840B6C2"/>
    <w:lvl w:ilvl="0" w:tplc="C1AA5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402D4E"/>
    <w:multiLevelType w:val="hybridMultilevel"/>
    <w:tmpl w:val="7C6E2C48"/>
    <w:lvl w:ilvl="0" w:tplc="98A8FF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11459D"/>
    <w:multiLevelType w:val="hybridMultilevel"/>
    <w:tmpl w:val="9FDA17E8"/>
    <w:lvl w:ilvl="0" w:tplc="FD30D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E1B798F"/>
    <w:multiLevelType w:val="hybridMultilevel"/>
    <w:tmpl w:val="5002AE70"/>
    <w:lvl w:ilvl="0" w:tplc="6AD85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152E7"/>
    <w:multiLevelType w:val="hybridMultilevel"/>
    <w:tmpl w:val="7CA8C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FE30F5"/>
    <w:multiLevelType w:val="hybridMultilevel"/>
    <w:tmpl w:val="4288A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41170"/>
    <w:multiLevelType w:val="hybridMultilevel"/>
    <w:tmpl w:val="70B2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21"/>
  </w:num>
  <w:num w:numId="14">
    <w:abstractNumId w:val="18"/>
  </w:num>
  <w:num w:numId="15">
    <w:abstractNumId w:val="11"/>
  </w:num>
  <w:num w:numId="16">
    <w:abstractNumId w:val="15"/>
  </w:num>
  <w:num w:numId="17">
    <w:abstractNumId w:val="22"/>
  </w:num>
  <w:num w:numId="18">
    <w:abstractNumId w:val="28"/>
  </w:num>
  <w:num w:numId="19">
    <w:abstractNumId w:val="25"/>
  </w:num>
  <w:num w:numId="20">
    <w:abstractNumId w:val="12"/>
  </w:num>
  <w:num w:numId="21">
    <w:abstractNumId w:val="24"/>
  </w:num>
  <w:num w:numId="22">
    <w:abstractNumId w:val="29"/>
  </w:num>
  <w:num w:numId="23">
    <w:abstractNumId w:val="16"/>
  </w:num>
  <w:num w:numId="24">
    <w:abstractNumId w:val="30"/>
  </w:num>
  <w:num w:numId="25">
    <w:abstractNumId w:val="31"/>
  </w:num>
  <w:num w:numId="26">
    <w:abstractNumId w:val="17"/>
  </w:num>
  <w:num w:numId="27">
    <w:abstractNumId w:val="10"/>
  </w:num>
  <w:num w:numId="28">
    <w:abstractNumId w:val="26"/>
  </w:num>
  <w:num w:numId="29">
    <w:abstractNumId w:val="23"/>
  </w:num>
  <w:num w:numId="30">
    <w:abstractNumId w:val="19"/>
  </w:num>
  <w:num w:numId="31">
    <w:abstractNumId w:val="1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1B38"/>
    <w:rsid w:val="00003791"/>
    <w:rsid w:val="000044E8"/>
    <w:rsid w:val="00016840"/>
    <w:rsid w:val="000513F3"/>
    <w:rsid w:val="00057C4A"/>
    <w:rsid w:val="00071455"/>
    <w:rsid w:val="00080C97"/>
    <w:rsid w:val="000B6440"/>
    <w:rsid w:val="000C5923"/>
    <w:rsid w:val="000F7591"/>
    <w:rsid w:val="00114A90"/>
    <w:rsid w:val="00121033"/>
    <w:rsid w:val="001254D6"/>
    <w:rsid w:val="00175CDE"/>
    <w:rsid w:val="001847C4"/>
    <w:rsid w:val="001848A7"/>
    <w:rsid w:val="001A35A9"/>
    <w:rsid w:val="001D7C58"/>
    <w:rsid w:val="001E4FA2"/>
    <w:rsid w:val="001F162B"/>
    <w:rsid w:val="001F65D0"/>
    <w:rsid w:val="002002C1"/>
    <w:rsid w:val="00200555"/>
    <w:rsid w:val="002224DF"/>
    <w:rsid w:val="00222C4D"/>
    <w:rsid w:val="0023561C"/>
    <w:rsid w:val="002923A0"/>
    <w:rsid w:val="00294BE4"/>
    <w:rsid w:val="00297776"/>
    <w:rsid w:val="002A39AB"/>
    <w:rsid w:val="002C0EBF"/>
    <w:rsid w:val="002D1E13"/>
    <w:rsid w:val="00312C5E"/>
    <w:rsid w:val="003178DF"/>
    <w:rsid w:val="003201D0"/>
    <w:rsid w:val="00325CCF"/>
    <w:rsid w:val="00331A49"/>
    <w:rsid w:val="00342D62"/>
    <w:rsid w:val="0034418F"/>
    <w:rsid w:val="0034643D"/>
    <w:rsid w:val="0035552C"/>
    <w:rsid w:val="003620A7"/>
    <w:rsid w:val="00363DF0"/>
    <w:rsid w:val="00371C5B"/>
    <w:rsid w:val="0037755A"/>
    <w:rsid w:val="0039114F"/>
    <w:rsid w:val="00395E54"/>
    <w:rsid w:val="00397540"/>
    <w:rsid w:val="003A762E"/>
    <w:rsid w:val="003D1FAF"/>
    <w:rsid w:val="003E748F"/>
    <w:rsid w:val="003F3C23"/>
    <w:rsid w:val="00417C38"/>
    <w:rsid w:val="00426F08"/>
    <w:rsid w:val="0042722B"/>
    <w:rsid w:val="004302CF"/>
    <w:rsid w:val="00434804"/>
    <w:rsid w:val="00460362"/>
    <w:rsid w:val="004646DB"/>
    <w:rsid w:val="00465FDB"/>
    <w:rsid w:val="004775F0"/>
    <w:rsid w:val="004A2534"/>
    <w:rsid w:val="004A5660"/>
    <w:rsid w:val="004C2A8C"/>
    <w:rsid w:val="004C33D3"/>
    <w:rsid w:val="004D043F"/>
    <w:rsid w:val="004D0659"/>
    <w:rsid w:val="004D0CBB"/>
    <w:rsid w:val="004F0D62"/>
    <w:rsid w:val="004F359C"/>
    <w:rsid w:val="004F3AF1"/>
    <w:rsid w:val="004F474D"/>
    <w:rsid w:val="005055E0"/>
    <w:rsid w:val="00527743"/>
    <w:rsid w:val="00530C35"/>
    <w:rsid w:val="00535577"/>
    <w:rsid w:val="005551D8"/>
    <w:rsid w:val="005877F2"/>
    <w:rsid w:val="005D159B"/>
    <w:rsid w:val="005D1B41"/>
    <w:rsid w:val="005D47C1"/>
    <w:rsid w:val="005D55A0"/>
    <w:rsid w:val="005D6582"/>
    <w:rsid w:val="005D6C9F"/>
    <w:rsid w:val="005E2CD1"/>
    <w:rsid w:val="005F67A3"/>
    <w:rsid w:val="00600ECA"/>
    <w:rsid w:val="006035C0"/>
    <w:rsid w:val="00610CE9"/>
    <w:rsid w:val="00636E58"/>
    <w:rsid w:val="00637BB7"/>
    <w:rsid w:val="006436A7"/>
    <w:rsid w:val="00655B26"/>
    <w:rsid w:val="00663716"/>
    <w:rsid w:val="00680CC4"/>
    <w:rsid w:val="00682DF0"/>
    <w:rsid w:val="00692D7B"/>
    <w:rsid w:val="006A64A8"/>
    <w:rsid w:val="006A7549"/>
    <w:rsid w:val="006C4BC9"/>
    <w:rsid w:val="006D55A7"/>
    <w:rsid w:val="006D596E"/>
    <w:rsid w:val="006E0118"/>
    <w:rsid w:val="007054C8"/>
    <w:rsid w:val="007153C4"/>
    <w:rsid w:val="0072060B"/>
    <w:rsid w:val="0072391C"/>
    <w:rsid w:val="00724B98"/>
    <w:rsid w:val="0072773D"/>
    <w:rsid w:val="00733436"/>
    <w:rsid w:val="00793346"/>
    <w:rsid w:val="00794230"/>
    <w:rsid w:val="007A2239"/>
    <w:rsid w:val="007D4B2F"/>
    <w:rsid w:val="007F5428"/>
    <w:rsid w:val="00815C55"/>
    <w:rsid w:val="00831CB6"/>
    <w:rsid w:val="00832A36"/>
    <w:rsid w:val="008358E3"/>
    <w:rsid w:val="00840BE2"/>
    <w:rsid w:val="00841C8A"/>
    <w:rsid w:val="00842FB3"/>
    <w:rsid w:val="0084504E"/>
    <w:rsid w:val="008718E6"/>
    <w:rsid w:val="00891514"/>
    <w:rsid w:val="008A2219"/>
    <w:rsid w:val="008E164E"/>
    <w:rsid w:val="008E49E2"/>
    <w:rsid w:val="008F38AF"/>
    <w:rsid w:val="009062FB"/>
    <w:rsid w:val="0092501B"/>
    <w:rsid w:val="00926E98"/>
    <w:rsid w:val="009431D1"/>
    <w:rsid w:val="00951A95"/>
    <w:rsid w:val="00965112"/>
    <w:rsid w:val="00971853"/>
    <w:rsid w:val="00974576"/>
    <w:rsid w:val="009A080B"/>
    <w:rsid w:val="009A5981"/>
    <w:rsid w:val="009E08A9"/>
    <w:rsid w:val="009F1767"/>
    <w:rsid w:val="009F244A"/>
    <w:rsid w:val="00A015DD"/>
    <w:rsid w:val="00A05DB6"/>
    <w:rsid w:val="00A108F8"/>
    <w:rsid w:val="00A10C26"/>
    <w:rsid w:val="00A11606"/>
    <w:rsid w:val="00A24683"/>
    <w:rsid w:val="00A50790"/>
    <w:rsid w:val="00A54BB4"/>
    <w:rsid w:val="00A93A9F"/>
    <w:rsid w:val="00AA7C2B"/>
    <w:rsid w:val="00AB1E45"/>
    <w:rsid w:val="00AB6499"/>
    <w:rsid w:val="00B028A2"/>
    <w:rsid w:val="00B05705"/>
    <w:rsid w:val="00B11567"/>
    <w:rsid w:val="00B12CD1"/>
    <w:rsid w:val="00B26982"/>
    <w:rsid w:val="00B35493"/>
    <w:rsid w:val="00B35C00"/>
    <w:rsid w:val="00B37752"/>
    <w:rsid w:val="00B57560"/>
    <w:rsid w:val="00B604DE"/>
    <w:rsid w:val="00B65868"/>
    <w:rsid w:val="00B76183"/>
    <w:rsid w:val="00B82F8F"/>
    <w:rsid w:val="00B8480F"/>
    <w:rsid w:val="00B958FB"/>
    <w:rsid w:val="00BC11A6"/>
    <w:rsid w:val="00BC7332"/>
    <w:rsid w:val="00BD3A4E"/>
    <w:rsid w:val="00BE7E30"/>
    <w:rsid w:val="00BF1C2F"/>
    <w:rsid w:val="00C26420"/>
    <w:rsid w:val="00C40FD7"/>
    <w:rsid w:val="00C60DB9"/>
    <w:rsid w:val="00C91B3E"/>
    <w:rsid w:val="00C943E9"/>
    <w:rsid w:val="00CB75D4"/>
    <w:rsid w:val="00CC2088"/>
    <w:rsid w:val="00CC2681"/>
    <w:rsid w:val="00CC3FDB"/>
    <w:rsid w:val="00CC68F4"/>
    <w:rsid w:val="00CD1AC2"/>
    <w:rsid w:val="00CE3A97"/>
    <w:rsid w:val="00CE5258"/>
    <w:rsid w:val="00D01CC2"/>
    <w:rsid w:val="00D1253A"/>
    <w:rsid w:val="00D17F5A"/>
    <w:rsid w:val="00D23D4F"/>
    <w:rsid w:val="00D51189"/>
    <w:rsid w:val="00D62EB3"/>
    <w:rsid w:val="00D63775"/>
    <w:rsid w:val="00D711CB"/>
    <w:rsid w:val="00D837F3"/>
    <w:rsid w:val="00D968A6"/>
    <w:rsid w:val="00DA4202"/>
    <w:rsid w:val="00DA7A52"/>
    <w:rsid w:val="00DB145E"/>
    <w:rsid w:val="00DB1D72"/>
    <w:rsid w:val="00DB610A"/>
    <w:rsid w:val="00E01875"/>
    <w:rsid w:val="00E63214"/>
    <w:rsid w:val="00E64D36"/>
    <w:rsid w:val="00E80076"/>
    <w:rsid w:val="00E800A5"/>
    <w:rsid w:val="00E8207F"/>
    <w:rsid w:val="00E85BA8"/>
    <w:rsid w:val="00E93C7E"/>
    <w:rsid w:val="00EC2FE4"/>
    <w:rsid w:val="00EC5330"/>
    <w:rsid w:val="00ED18A6"/>
    <w:rsid w:val="00ED5C7C"/>
    <w:rsid w:val="00F041B4"/>
    <w:rsid w:val="00F129B9"/>
    <w:rsid w:val="00F21996"/>
    <w:rsid w:val="00F241D7"/>
    <w:rsid w:val="00F25CFC"/>
    <w:rsid w:val="00F317BE"/>
    <w:rsid w:val="00F351D9"/>
    <w:rsid w:val="00F37429"/>
    <w:rsid w:val="00F53122"/>
    <w:rsid w:val="00F66B44"/>
    <w:rsid w:val="00F70209"/>
    <w:rsid w:val="00F70D9E"/>
    <w:rsid w:val="00F83F85"/>
    <w:rsid w:val="00FC7C94"/>
    <w:rsid w:val="00FE12DB"/>
    <w:rsid w:val="00FF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CBB"/>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0800D1"/>
    <w:rsid w:val="0020532F"/>
    <w:rsid w:val="002B1162"/>
    <w:rsid w:val="004D2516"/>
    <w:rsid w:val="00703E49"/>
    <w:rsid w:val="0072423B"/>
    <w:rsid w:val="008E2C7E"/>
    <w:rsid w:val="00C35D34"/>
    <w:rsid w:val="00CE529D"/>
    <w:rsid w:val="00CF2D50"/>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4663</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25</cp:revision>
  <dcterms:created xsi:type="dcterms:W3CDTF">2020-11-06T23:34:00Z</dcterms:created>
  <dcterms:modified xsi:type="dcterms:W3CDTF">2021-03-23T02:43:00Z</dcterms:modified>
</cp:coreProperties>
</file>