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86A12" w14:textId="77777777" w:rsidR="00142C43" w:rsidRDefault="00142C43" w:rsidP="00142C43">
      <w:pPr>
        <w:pStyle w:val="Heading1"/>
        <w:spacing w:before="0" w:beforeAutospacing="0" w:after="0" w:afterAutospacing="0"/>
        <w:rPr>
          <w:rFonts w:ascii="Arial" w:hAnsi="Arial" w:cs="Arial"/>
          <w:color w:val="1F1F1F"/>
        </w:rPr>
      </w:pPr>
      <w:r>
        <w:rPr>
          <w:rFonts w:ascii="Arial" w:hAnsi="Arial" w:cs="Arial"/>
          <w:color w:val="1F1F1F"/>
        </w:rPr>
        <w:t>System Architecture Specification: Bounded Dynamic Clinical Digital Twin</w:t>
      </w:r>
    </w:p>
    <w:p w14:paraId="259A3378"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Document Version:</w:t>
      </w:r>
      <w:r>
        <w:rPr>
          <w:rFonts w:ascii="Arial" w:hAnsi="Arial" w:cs="Arial"/>
          <w:color w:val="1F1F1F"/>
        </w:rPr>
        <w:t xml:space="preserve"> 2.0.0</w:t>
      </w:r>
    </w:p>
    <w:p w14:paraId="27B5510C"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Classification:</w:t>
      </w:r>
      <w:r>
        <w:rPr>
          <w:rFonts w:ascii="Arial" w:hAnsi="Arial" w:cs="Arial"/>
          <w:color w:val="1F1F1F"/>
        </w:rPr>
        <w:t xml:space="preserve"> Technical Architecture Specification</w:t>
      </w:r>
    </w:p>
    <w:p w14:paraId="71F2F3A7"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Core Runtime:</w:t>
      </w:r>
      <w:r>
        <w:rPr>
          <w:rFonts w:ascii="Arial" w:hAnsi="Arial" w:cs="Arial"/>
          <w:color w:val="1F1F1F"/>
        </w:rPr>
        <w:t xml:space="preserve"> </w:t>
      </w:r>
      <w:proofErr w:type="spellStart"/>
      <w:r>
        <w:rPr>
          <w:rFonts w:ascii="Arial" w:hAnsi="Arial" w:cs="Arial"/>
          <w:color w:val="1F1F1F"/>
        </w:rPr>
        <w:t>LangGraph</w:t>
      </w:r>
      <w:proofErr w:type="spellEnd"/>
      <w:r>
        <w:rPr>
          <w:rFonts w:ascii="Arial" w:hAnsi="Arial" w:cs="Arial"/>
          <w:color w:val="1F1F1F"/>
        </w:rPr>
        <w:t xml:space="preserve"> &amp; Google Gemini Models</w:t>
      </w:r>
    </w:p>
    <w:p w14:paraId="107A33A6"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Data Infrastructure:</w:t>
      </w:r>
      <w:r>
        <w:rPr>
          <w:rFonts w:ascii="Arial" w:hAnsi="Arial" w:cs="Arial"/>
          <w:color w:val="1F1F1F"/>
        </w:rPr>
        <w:t xml:space="preserve"> </w:t>
      </w:r>
      <w:proofErr w:type="spellStart"/>
      <w:r>
        <w:rPr>
          <w:rFonts w:ascii="Arial" w:hAnsi="Arial" w:cs="Arial"/>
          <w:color w:val="1F1F1F"/>
        </w:rPr>
        <w:t>Supabase</w:t>
      </w:r>
      <w:proofErr w:type="spellEnd"/>
      <w:r>
        <w:rPr>
          <w:rFonts w:ascii="Arial" w:hAnsi="Arial" w:cs="Arial"/>
          <w:color w:val="1F1F1F"/>
        </w:rPr>
        <w:t xml:space="preserve"> (PostgreSQL + </w:t>
      </w:r>
      <w:proofErr w:type="spellStart"/>
      <w:r>
        <w:rPr>
          <w:rStyle w:val="HTMLCode"/>
          <w:rFonts w:ascii="Arial" w:hAnsi="Arial" w:cs="Arial"/>
          <w:color w:val="1F1F1F"/>
          <w:sz w:val="23"/>
          <w:szCs w:val="23"/>
        </w:rPr>
        <w:t>pgvector</w:t>
      </w:r>
      <w:proofErr w:type="spellEnd"/>
      <w:r>
        <w:rPr>
          <w:rFonts w:ascii="Arial" w:hAnsi="Arial" w:cs="Arial"/>
          <w:color w:val="1F1F1F"/>
        </w:rPr>
        <w:t>)</w:t>
      </w:r>
    </w:p>
    <w:p w14:paraId="3B1C2306" w14:textId="77777777" w:rsidR="00142C43" w:rsidRDefault="00142C43" w:rsidP="00142C43">
      <w:pPr>
        <w:pStyle w:val="Heading2"/>
        <w:spacing w:before="0" w:beforeAutospacing="0" w:after="0" w:afterAutospacing="0"/>
        <w:rPr>
          <w:rFonts w:ascii="Arial" w:hAnsi="Arial" w:cs="Arial"/>
          <w:color w:val="1F1F1F"/>
        </w:rPr>
      </w:pPr>
      <w:r>
        <w:rPr>
          <w:rFonts w:ascii="Arial" w:hAnsi="Arial" w:cs="Arial"/>
          <w:color w:val="1F1F1F"/>
        </w:rPr>
        <w:t>1. Executive Summary &amp; Design Philosophy</w:t>
      </w:r>
    </w:p>
    <w:p w14:paraId="41786E1A"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The Clinical Digital Twin system functions as an advanced, metadata-driven pre-consultation engine. The primary technical objective of this architecture is to execute highly customized clinical workflows configured dynamically by individual medical practitioners without requiring code modifications or platform redeployments.</w:t>
      </w:r>
    </w:p>
    <w:p w14:paraId="4424BBE1"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 xml:space="preserve">The architecture enforces a strict </w:t>
      </w:r>
      <w:r>
        <w:rPr>
          <w:rFonts w:ascii="Arial" w:hAnsi="Arial" w:cs="Arial"/>
          <w:b/>
          <w:bCs/>
          <w:color w:val="1F1F1F"/>
          <w:bdr w:val="none" w:sz="0" w:space="0" w:color="auto" w:frame="1"/>
        </w:rPr>
        <w:t>Zero-Trust Clinical Guardrail Strategy</w:t>
      </w:r>
      <w:r>
        <w:rPr>
          <w:rFonts w:ascii="Arial" w:hAnsi="Arial" w:cs="Arial"/>
          <w:color w:val="1F1F1F"/>
        </w:rPr>
        <w:t xml:space="preserve">. The conversational AI runtime is treated as inherently untrusted and is rigidly bound by dynamic context windows. The Twin is mathematically and structurally restricted from introducing external medical assumptions, vocabulary, or decisions. Every conversational interaction, fact extraction, and keyword lookup is verified against a discrete knowledge infrastructure populated exclusively by an asynchronous upstream </w:t>
      </w:r>
      <w:r>
        <w:rPr>
          <w:rFonts w:ascii="Arial" w:hAnsi="Arial" w:cs="Arial"/>
          <w:b/>
          <w:bCs/>
          <w:color w:val="1F1F1F"/>
          <w:bdr w:val="none" w:sz="0" w:space="0" w:color="auto" w:frame="1"/>
        </w:rPr>
        <w:t>AI Journalist</w:t>
      </w:r>
      <w:r>
        <w:rPr>
          <w:rFonts w:ascii="Arial" w:hAnsi="Arial" w:cs="Arial"/>
          <w:color w:val="1F1F1F"/>
        </w:rPr>
        <w:t xml:space="preserve"> pipeline.</w:t>
      </w:r>
    </w:p>
    <w:p w14:paraId="504877CF" w14:textId="77777777" w:rsidR="00142C43" w:rsidRDefault="00142C43" w:rsidP="00142C43">
      <w:pPr>
        <w:pStyle w:val="Heading2"/>
        <w:spacing w:before="0" w:beforeAutospacing="0" w:after="0" w:afterAutospacing="0"/>
        <w:rPr>
          <w:rFonts w:ascii="Arial" w:hAnsi="Arial" w:cs="Arial"/>
          <w:color w:val="1F1F1F"/>
        </w:rPr>
      </w:pPr>
      <w:r>
        <w:rPr>
          <w:rFonts w:ascii="Arial" w:hAnsi="Arial" w:cs="Arial"/>
          <w:color w:val="1F1F1F"/>
        </w:rPr>
        <w:t>2. Production Database Schema Specification</w:t>
      </w:r>
    </w:p>
    <w:p w14:paraId="07292E93"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 xml:space="preserve">The data layer is decoupled into three isolated planes: </w:t>
      </w:r>
      <w:r>
        <w:rPr>
          <w:rFonts w:ascii="Arial" w:hAnsi="Arial" w:cs="Arial"/>
          <w:b/>
          <w:bCs/>
          <w:color w:val="1F1F1F"/>
          <w:bdr w:val="none" w:sz="0" w:space="0" w:color="auto" w:frame="1"/>
        </w:rPr>
        <w:t>Configuration Plane</w:t>
      </w:r>
      <w:r>
        <w:rPr>
          <w:rFonts w:ascii="Arial" w:hAnsi="Arial" w:cs="Arial"/>
          <w:color w:val="1F1F1F"/>
        </w:rPr>
        <w:t xml:space="preserve"> (Doctor blueprints), </w:t>
      </w:r>
      <w:r>
        <w:rPr>
          <w:rFonts w:ascii="Arial" w:hAnsi="Arial" w:cs="Arial"/>
          <w:b/>
          <w:bCs/>
          <w:color w:val="1F1F1F"/>
          <w:bdr w:val="none" w:sz="0" w:space="0" w:color="auto" w:frame="1"/>
        </w:rPr>
        <w:t>Execution Plane</w:t>
      </w:r>
      <w:r>
        <w:rPr>
          <w:rFonts w:ascii="Arial" w:hAnsi="Arial" w:cs="Arial"/>
          <w:color w:val="1F1F1F"/>
        </w:rPr>
        <w:t xml:space="preserve"> (Live session telemetry), and </w:t>
      </w:r>
      <w:r>
        <w:rPr>
          <w:rFonts w:ascii="Arial" w:hAnsi="Arial" w:cs="Arial"/>
          <w:b/>
          <w:bCs/>
          <w:color w:val="1F1F1F"/>
          <w:bdr w:val="none" w:sz="0" w:space="0" w:color="auto" w:frame="1"/>
        </w:rPr>
        <w:t>AI Journalist Data Plane</w:t>
      </w:r>
      <w:r>
        <w:rPr>
          <w:rFonts w:ascii="Arial" w:hAnsi="Arial" w:cs="Arial"/>
          <w:color w:val="1F1F1F"/>
        </w:rPr>
        <w:t xml:space="preserve"> (Ground-truth expert knowledge assets).</w:t>
      </w:r>
    </w:p>
    <w:p w14:paraId="51EC5FD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7426B6C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roofErr w:type="spellStart"/>
      <w:r>
        <w:rPr>
          <w:rStyle w:val="HTMLCode"/>
          <w:rFonts w:ascii="Arial" w:hAnsi="Arial" w:cs="Arial"/>
          <w:color w:val="FFFFFF"/>
          <w:sz w:val="21"/>
          <w:szCs w:val="21"/>
          <w:bdr w:val="none" w:sz="0" w:space="0" w:color="auto" w:frame="1"/>
        </w:rPr>
        <w:t>doctor_workflows</w:t>
      </w:r>
      <w:proofErr w:type="spellEnd"/>
      <w:r>
        <w:rPr>
          <w:rStyle w:val="HTMLCode"/>
          <w:rFonts w:ascii="Arial" w:hAnsi="Arial" w:cs="Arial"/>
          <w:color w:val="FFFFFF"/>
          <w:sz w:val="21"/>
          <w:szCs w:val="21"/>
          <w:bdr w:val="none" w:sz="0" w:space="0" w:color="auto" w:frame="1"/>
        </w:rPr>
        <w:t xml:space="preserve">      │─────────&lt;    </w:t>
      </w:r>
      <w:proofErr w:type="spellStart"/>
      <w:r>
        <w:rPr>
          <w:rStyle w:val="HTMLCode"/>
          <w:rFonts w:ascii="Arial" w:hAnsi="Arial" w:cs="Arial"/>
          <w:color w:val="FFFFFF"/>
          <w:sz w:val="21"/>
          <w:szCs w:val="21"/>
          <w:bdr w:val="none" w:sz="0" w:space="0" w:color="auto" w:frame="1"/>
        </w:rPr>
        <w:t>workflow_tasks</w:t>
      </w:r>
      <w:proofErr w:type="spellEnd"/>
      <w:r>
        <w:rPr>
          <w:rStyle w:val="HTMLCode"/>
          <w:rFonts w:ascii="Arial" w:hAnsi="Arial" w:cs="Arial"/>
          <w:color w:val="FFFFFF"/>
          <w:sz w:val="21"/>
          <w:szCs w:val="21"/>
          <w:bdr w:val="none" w:sz="0" w:space="0" w:color="auto" w:frame="1"/>
        </w:rPr>
        <w:t xml:space="preserve">         │</w:t>
      </w:r>
    </w:p>
    <w:p w14:paraId="0C3E655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gramStart"/>
      <w:r>
        <w:rPr>
          <w:rStyle w:val="HTMLCode"/>
          <w:rFonts w:ascii="Arial" w:hAnsi="Arial" w:cs="Arial"/>
          <w:color w:val="FFFFFF"/>
          <w:sz w:val="21"/>
          <w:szCs w:val="21"/>
          <w:bdr w:val="none" w:sz="0" w:space="0" w:color="auto" w:frame="1"/>
        </w:rPr>
        <w:t>│  (</w:t>
      </w:r>
      <w:proofErr w:type="gramEnd"/>
      <w:r>
        <w:rPr>
          <w:rStyle w:val="HTMLCode"/>
          <w:rFonts w:ascii="Arial" w:hAnsi="Arial" w:cs="Arial"/>
          <w:color w:val="FFFFFF"/>
          <w:sz w:val="21"/>
          <w:szCs w:val="21"/>
          <w:bdr w:val="none" w:sz="0" w:space="0" w:color="auto" w:frame="1"/>
        </w:rPr>
        <w:t>Workflow Identity Root)  │         │  (Task Engine Config)     │</w:t>
      </w:r>
    </w:p>
    <w:p w14:paraId="50C31A1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67CDC45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5BF33153"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Validates Session Context</w:t>
      </w:r>
    </w:p>
    <w:p w14:paraId="1BB81B9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01063810"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roofErr w:type="spellStart"/>
      <w:r>
        <w:rPr>
          <w:rStyle w:val="HTMLCode"/>
          <w:rFonts w:ascii="Arial" w:hAnsi="Arial" w:cs="Arial"/>
          <w:color w:val="FFFFFF"/>
          <w:sz w:val="21"/>
          <w:szCs w:val="21"/>
          <w:bdr w:val="none" w:sz="0" w:space="0" w:color="auto" w:frame="1"/>
        </w:rPr>
        <w:t>pre_consultation_sessions</w:t>
      </w:r>
      <w:proofErr w:type="spellEnd"/>
      <w:r>
        <w:rPr>
          <w:rStyle w:val="HTMLCode"/>
          <w:rFonts w:ascii="Arial" w:hAnsi="Arial" w:cs="Arial"/>
          <w:color w:val="FFFFFF"/>
          <w:sz w:val="21"/>
          <w:szCs w:val="21"/>
          <w:bdr w:val="none" w:sz="0" w:space="0" w:color="auto" w:frame="1"/>
        </w:rPr>
        <w:t xml:space="preserve"> │─────────&lt;     </w:t>
      </w:r>
      <w:proofErr w:type="spellStart"/>
      <w:r>
        <w:rPr>
          <w:rStyle w:val="HTMLCode"/>
          <w:rFonts w:ascii="Arial" w:hAnsi="Arial" w:cs="Arial"/>
          <w:color w:val="FFFFFF"/>
          <w:sz w:val="21"/>
          <w:szCs w:val="21"/>
          <w:bdr w:val="none" w:sz="0" w:space="0" w:color="auto" w:frame="1"/>
        </w:rPr>
        <w:t>interaction_logs</w:t>
      </w:r>
      <w:proofErr w:type="spellEnd"/>
      <w:r>
        <w:rPr>
          <w:rStyle w:val="HTMLCode"/>
          <w:rFonts w:ascii="Arial" w:hAnsi="Arial" w:cs="Arial"/>
          <w:color w:val="FFFFFF"/>
          <w:sz w:val="21"/>
          <w:szCs w:val="21"/>
          <w:bdr w:val="none" w:sz="0" w:space="0" w:color="auto" w:frame="1"/>
        </w:rPr>
        <w:t xml:space="preserve">      │</w:t>
      </w:r>
    </w:p>
    <w:p w14:paraId="66A15BA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gramStart"/>
      <w:r>
        <w:rPr>
          <w:rStyle w:val="HTMLCode"/>
          <w:rFonts w:ascii="Arial" w:hAnsi="Arial" w:cs="Arial"/>
          <w:color w:val="FFFFFF"/>
          <w:sz w:val="21"/>
          <w:szCs w:val="21"/>
          <w:bdr w:val="none" w:sz="0" w:space="0" w:color="auto" w:frame="1"/>
        </w:rPr>
        <w:t>│  (</w:t>
      </w:r>
      <w:proofErr w:type="gramEnd"/>
      <w:r>
        <w:rPr>
          <w:rStyle w:val="HTMLCode"/>
          <w:rFonts w:ascii="Arial" w:hAnsi="Arial" w:cs="Arial"/>
          <w:color w:val="FFFFFF"/>
          <w:sz w:val="21"/>
          <w:szCs w:val="21"/>
          <w:bdr w:val="none" w:sz="0" w:space="0" w:color="auto" w:frame="1"/>
        </w:rPr>
        <w:t xml:space="preserve">Active </w:t>
      </w:r>
      <w:proofErr w:type="spellStart"/>
      <w:r>
        <w:rPr>
          <w:rStyle w:val="HTMLCode"/>
          <w:rFonts w:ascii="Arial" w:hAnsi="Arial" w:cs="Arial"/>
          <w:color w:val="FFFFFF"/>
          <w:sz w:val="21"/>
          <w:szCs w:val="21"/>
          <w:bdr w:val="none" w:sz="0" w:space="0" w:color="auto" w:frame="1"/>
        </w:rPr>
        <w:t>LangGraph</w:t>
      </w:r>
      <w:proofErr w:type="spellEnd"/>
      <w:r>
        <w:rPr>
          <w:rStyle w:val="HTMLCode"/>
          <w:rFonts w:ascii="Arial" w:hAnsi="Arial" w:cs="Arial"/>
          <w:color w:val="FFFFFF"/>
          <w:sz w:val="21"/>
          <w:szCs w:val="21"/>
          <w:bdr w:val="none" w:sz="0" w:space="0" w:color="auto" w:frame="1"/>
        </w:rPr>
        <w:t xml:space="preserve"> State) │         │ (Immutable Message Ledger)│</w:t>
      </w:r>
    </w:p>
    <w:p w14:paraId="57453AE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15F2A30A"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186583A9"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Runtime Context Queries</w:t>
      </w:r>
    </w:p>
    <w:p w14:paraId="0978B9BF"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777A959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roofErr w:type="spellStart"/>
      <w:r>
        <w:rPr>
          <w:rStyle w:val="HTMLCode"/>
          <w:rFonts w:ascii="Arial" w:hAnsi="Arial" w:cs="Arial"/>
          <w:color w:val="FFFFFF"/>
          <w:sz w:val="21"/>
          <w:szCs w:val="21"/>
          <w:bdr w:val="none" w:sz="0" w:space="0" w:color="auto" w:frame="1"/>
        </w:rPr>
        <w:t>journalist_knowledge_vault</w:t>
      </w:r>
      <w:proofErr w:type="spellEnd"/>
      <w:r>
        <w:rPr>
          <w:rStyle w:val="HTMLCode"/>
          <w:rFonts w:ascii="Arial" w:hAnsi="Arial" w:cs="Arial"/>
          <w:color w:val="FFFFFF"/>
          <w:sz w:val="21"/>
          <w:szCs w:val="21"/>
          <w:bdr w:val="none" w:sz="0" w:space="0" w:color="auto" w:frame="1"/>
        </w:rPr>
        <w:t>│         │</w:t>
      </w:r>
      <w:proofErr w:type="spellStart"/>
      <w:r>
        <w:rPr>
          <w:rStyle w:val="HTMLCode"/>
          <w:rFonts w:ascii="Arial" w:hAnsi="Arial" w:cs="Arial"/>
          <w:color w:val="FFFFFF"/>
          <w:sz w:val="21"/>
          <w:szCs w:val="21"/>
          <w:bdr w:val="none" w:sz="0" w:space="0" w:color="auto" w:frame="1"/>
        </w:rPr>
        <w:t>journalist_entity_thresholds</w:t>
      </w:r>
      <w:proofErr w:type="spellEnd"/>
    </w:p>
    <w:p w14:paraId="34C9034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gramStart"/>
      <w:r>
        <w:rPr>
          <w:rStyle w:val="HTMLCode"/>
          <w:rFonts w:ascii="Arial" w:hAnsi="Arial" w:cs="Arial"/>
          <w:color w:val="FFFFFF"/>
          <w:sz w:val="21"/>
          <w:szCs w:val="21"/>
          <w:bdr w:val="none" w:sz="0" w:space="0" w:color="auto" w:frame="1"/>
        </w:rPr>
        <w:t>│  (</w:t>
      </w:r>
      <w:proofErr w:type="gramEnd"/>
      <w:r>
        <w:rPr>
          <w:rStyle w:val="HTMLCode"/>
          <w:rFonts w:ascii="Arial" w:hAnsi="Arial" w:cs="Arial"/>
          <w:color w:val="FFFFFF"/>
          <w:sz w:val="21"/>
          <w:szCs w:val="21"/>
          <w:bdr w:val="none" w:sz="0" w:space="0" w:color="auto" w:frame="1"/>
        </w:rPr>
        <w:t>Vector Embeddings RAG)  │         │ (Deterministic Guardrails)│</w:t>
      </w:r>
    </w:p>
    <w:p w14:paraId="1E90147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
    <w:p w14:paraId="186DBFE5"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2.1. The Configuration Plane</w:t>
      </w:r>
    </w:p>
    <w:p w14:paraId="4567838A"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1: </w:t>
      </w:r>
      <w:proofErr w:type="spellStart"/>
      <w:r>
        <w:rPr>
          <w:rStyle w:val="HTMLCode"/>
          <w:rFonts w:ascii="Arial" w:eastAsiaTheme="majorEastAsia" w:hAnsi="Arial" w:cs="Arial"/>
          <w:b/>
          <w:bCs/>
          <w:color w:val="1F1F1F"/>
          <w:sz w:val="23"/>
          <w:szCs w:val="23"/>
        </w:rPr>
        <w:t>doctor_workflows</w:t>
      </w:r>
      <w:proofErr w:type="spellEnd"/>
    </w:p>
    <w:p w14:paraId="2F2E2CAF"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Acts as the root container for a practitioner's custom structured patient journey.</w:t>
      </w:r>
    </w:p>
    <w:p w14:paraId="19751077" w14:textId="77777777" w:rsidR="00142C43" w:rsidRDefault="00142C43" w:rsidP="00142C43">
      <w:pPr>
        <w:rPr>
          <w:rFonts w:ascii="Arial" w:hAnsi="Arial" w:cs="Arial"/>
          <w:color w:val="FFFFFF"/>
        </w:rPr>
      </w:pPr>
      <w:r>
        <w:rPr>
          <w:rStyle w:val="ng-tns-c3620294030-87"/>
          <w:rFonts w:ascii="Arial" w:hAnsi="Arial" w:cs="Arial"/>
          <w:color w:val="FFFFFF"/>
          <w:bdr w:val="none" w:sz="0" w:space="0" w:color="auto" w:frame="1"/>
        </w:rPr>
        <w:t>SQL</w:t>
      </w:r>
    </w:p>
    <w:p w14:paraId="3B05655F"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doctor_workflows</w:t>
      </w:r>
      <w:proofErr w:type="spellEnd"/>
      <w:r>
        <w:rPr>
          <w:rStyle w:val="HTMLCode"/>
          <w:rFonts w:ascii="Arial" w:hAnsi="Arial" w:cs="Arial"/>
          <w:color w:val="FFFFFF"/>
          <w:sz w:val="21"/>
          <w:szCs w:val="21"/>
          <w:bdr w:val="none" w:sz="0" w:space="0" w:color="auto" w:frame="1"/>
        </w:rPr>
        <w:t xml:space="preserve"> (</w:t>
      </w:r>
    </w:p>
    <w:p w14:paraId="590EB39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lastRenderedPageBreak/>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240BBB83"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doctor_id</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7125516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workflow_name</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e.g., "Cardiology Initial Intake", "Diabetic Lab Evaluation"</w:t>
      </w:r>
    </w:p>
    <w:p w14:paraId="3FB0BAD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is_active</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BOOLEAN</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literal"/>
          <w:rFonts w:ascii="Arial" w:eastAsiaTheme="majorEastAsia" w:hAnsi="Arial" w:cs="Arial"/>
          <w:color w:val="FF96DA"/>
          <w:sz w:val="21"/>
          <w:szCs w:val="21"/>
          <w:bdr w:val="none" w:sz="0" w:space="0" w:color="auto" w:frame="1"/>
        </w:rPr>
        <w:t>TRUE</w:t>
      </w:r>
      <w:r>
        <w:rPr>
          <w:rStyle w:val="HTMLCode"/>
          <w:rFonts w:ascii="Arial" w:hAnsi="Arial" w:cs="Arial"/>
          <w:color w:val="FFFFFF"/>
          <w:sz w:val="21"/>
          <w:szCs w:val="21"/>
          <w:bdr w:val="none" w:sz="0" w:space="0" w:color="auto" w:frame="1"/>
        </w:rPr>
        <w:t>,</w:t>
      </w:r>
    </w:p>
    <w:p w14:paraId="79FC2BC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created_at</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TIMESTAMP</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WITH</w:t>
      </w:r>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w:t>
      </w:r>
      <w:r>
        <w:rPr>
          <w:rStyle w:val="HTMLCode"/>
          <w:rFonts w:ascii="Arial" w:hAnsi="Arial" w:cs="Arial"/>
          <w:color w:val="FFFFFF"/>
          <w:sz w:val="21"/>
          <w:szCs w:val="21"/>
          <w:bdr w:val="none" w:sz="0" w:space="0" w:color="auto" w:frame="1"/>
        </w:rPr>
        <w:t xml:space="preserve"> ZONE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builtin"/>
          <w:rFonts w:ascii="Arial" w:hAnsi="Arial" w:cs="Arial"/>
          <w:color w:val="FF5A59"/>
          <w:sz w:val="21"/>
          <w:szCs w:val="21"/>
          <w:bdr w:val="none" w:sz="0" w:space="0" w:color="auto" w:frame="1"/>
        </w:rPr>
        <w:t>CURRENT_TIMESTAMP</w:t>
      </w:r>
    </w:p>
    <w:p w14:paraId="5A279C0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3C997769"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2: </w:t>
      </w:r>
      <w:proofErr w:type="spellStart"/>
      <w:r>
        <w:rPr>
          <w:rStyle w:val="HTMLCode"/>
          <w:rFonts w:ascii="Arial" w:eastAsiaTheme="majorEastAsia" w:hAnsi="Arial" w:cs="Arial"/>
          <w:b/>
          <w:bCs/>
          <w:color w:val="1F1F1F"/>
          <w:sz w:val="23"/>
          <w:szCs w:val="23"/>
        </w:rPr>
        <w:t>workflow_tasks</w:t>
      </w:r>
      <w:proofErr w:type="spellEnd"/>
    </w:p>
    <w:p w14:paraId="6686B9D4"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Defines the sequential operational tasks for a workflow. It maps tasks to specific core node capabilities and designates the specific executor (AI vs. Human).</w:t>
      </w:r>
    </w:p>
    <w:p w14:paraId="5993ED2E" w14:textId="77777777" w:rsidR="00142C43" w:rsidRDefault="00142C43" w:rsidP="00142C43">
      <w:pPr>
        <w:rPr>
          <w:rFonts w:ascii="Arial" w:hAnsi="Arial" w:cs="Arial"/>
          <w:color w:val="FFFFFF"/>
        </w:rPr>
      </w:pPr>
      <w:r>
        <w:rPr>
          <w:rStyle w:val="ng-tns-c3620294030-88"/>
          <w:rFonts w:ascii="Arial" w:hAnsi="Arial" w:cs="Arial"/>
          <w:color w:val="FFFFFF"/>
          <w:bdr w:val="none" w:sz="0" w:space="0" w:color="auto" w:frame="1"/>
        </w:rPr>
        <w:t>SQL</w:t>
      </w:r>
    </w:p>
    <w:p w14:paraId="1AFEDE85"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workflow_tasks</w:t>
      </w:r>
      <w:proofErr w:type="spellEnd"/>
      <w:r>
        <w:rPr>
          <w:rStyle w:val="HTMLCode"/>
          <w:rFonts w:ascii="Arial" w:hAnsi="Arial" w:cs="Arial"/>
          <w:color w:val="FFFFFF"/>
          <w:sz w:val="21"/>
          <w:szCs w:val="21"/>
          <w:bdr w:val="none" w:sz="0" w:space="0" w:color="auto" w:frame="1"/>
        </w:rPr>
        <w:t xml:space="preserve"> (</w:t>
      </w:r>
    </w:p>
    <w:p w14:paraId="3EAB61D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4FD65B69"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workflow_id</w:t>
      </w:r>
      <w:proofErr w:type="spellEnd"/>
      <w:r>
        <w:rPr>
          <w:rStyle w:val="HTMLCode"/>
          <w:rFonts w:ascii="Arial" w:hAnsi="Arial" w:cs="Arial"/>
          <w:color w:val="FFFFFF"/>
          <w:sz w:val="21"/>
          <w:szCs w:val="21"/>
          <w:bdr w:val="none" w:sz="0" w:space="0" w:color="auto" w:frame="1"/>
        </w:rPr>
        <w:t xml:space="preserve"> UUID </w:t>
      </w:r>
      <w:r>
        <w:rPr>
          <w:rStyle w:val="hljs-keyword"/>
          <w:rFonts w:ascii="Arial" w:hAnsi="Arial" w:cs="Arial"/>
          <w:color w:val="969DFF"/>
          <w:sz w:val="21"/>
          <w:szCs w:val="21"/>
          <w:bdr w:val="none" w:sz="0" w:space="0" w:color="auto" w:frame="1"/>
        </w:rPr>
        <w:t>REFERENCES</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doctor_workflows</w:t>
      </w:r>
      <w:proofErr w:type="spellEnd"/>
      <w:r>
        <w:rPr>
          <w:rStyle w:val="HTMLCode"/>
          <w:rFonts w:ascii="Arial" w:hAnsi="Arial" w:cs="Arial"/>
          <w:color w:val="FFFFFF"/>
          <w:sz w:val="21"/>
          <w:szCs w:val="21"/>
          <w:bdr w:val="none" w:sz="0" w:space="0" w:color="auto" w:frame="1"/>
        </w:rPr>
        <w:t xml:space="preserve">(id) </w:t>
      </w:r>
      <w:r>
        <w:rPr>
          <w:rStyle w:val="hljs-keyword"/>
          <w:rFonts w:ascii="Arial" w:hAnsi="Arial" w:cs="Arial"/>
          <w:color w:val="969DFF"/>
          <w:sz w:val="21"/>
          <w:szCs w:val="21"/>
          <w:bdr w:val="none" w:sz="0" w:space="0" w:color="auto" w:frame="1"/>
        </w:rPr>
        <w:t>ON</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DELETE</w:t>
      </w:r>
      <w:r>
        <w:rPr>
          <w:rStyle w:val="HTMLCode"/>
          <w:rFonts w:ascii="Arial" w:hAnsi="Arial" w:cs="Arial"/>
          <w:color w:val="FFFFFF"/>
          <w:sz w:val="21"/>
          <w:szCs w:val="21"/>
          <w:bdr w:val="none" w:sz="0" w:space="0" w:color="auto" w:frame="1"/>
        </w:rPr>
        <w:t xml:space="preserve"> CASCADE,</w:t>
      </w:r>
    </w:p>
    <w:p w14:paraId="6D7DBC35"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step_number</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INT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0BAA412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task_name</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e.g., "Extract Fasting Glucose"</w:t>
      </w:r>
    </w:p>
    <w:p w14:paraId="1D915CD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node_alignment</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Strictly checked: '</w:t>
      </w:r>
      <w:proofErr w:type="spellStart"/>
      <w:r>
        <w:rPr>
          <w:rStyle w:val="hljs-comment"/>
          <w:rFonts w:ascii="Arial" w:hAnsi="Arial" w:cs="Arial"/>
          <w:color w:val="808080"/>
          <w:sz w:val="21"/>
          <w:szCs w:val="21"/>
          <w:bdr w:val="none" w:sz="0" w:space="0" w:color="auto" w:frame="1"/>
        </w:rPr>
        <w:t>data_gathering</w:t>
      </w:r>
      <w:proofErr w:type="spellEnd"/>
      <w:r>
        <w:rPr>
          <w:rStyle w:val="hljs-comment"/>
          <w:rFonts w:ascii="Arial" w:hAnsi="Arial" w:cs="Arial"/>
          <w:color w:val="808080"/>
          <w:sz w:val="21"/>
          <w:szCs w:val="21"/>
          <w:bdr w:val="none" w:sz="0" w:space="0" w:color="auto" w:frame="1"/>
        </w:rPr>
        <w:t>', '</w:t>
      </w:r>
      <w:proofErr w:type="spellStart"/>
      <w:r>
        <w:rPr>
          <w:rStyle w:val="hljs-comment"/>
          <w:rFonts w:ascii="Arial" w:hAnsi="Arial" w:cs="Arial"/>
          <w:color w:val="808080"/>
          <w:sz w:val="21"/>
          <w:szCs w:val="21"/>
          <w:bdr w:val="none" w:sz="0" w:space="0" w:color="auto" w:frame="1"/>
        </w:rPr>
        <w:t>data_processing</w:t>
      </w:r>
      <w:proofErr w:type="spellEnd"/>
      <w:r>
        <w:rPr>
          <w:rStyle w:val="hljs-comment"/>
          <w:rFonts w:ascii="Arial" w:hAnsi="Arial" w:cs="Arial"/>
          <w:color w:val="808080"/>
          <w:sz w:val="21"/>
          <w:szCs w:val="21"/>
          <w:bdr w:val="none" w:sz="0" w:space="0" w:color="auto" w:frame="1"/>
        </w:rPr>
        <w:t>', '</w:t>
      </w:r>
      <w:proofErr w:type="spellStart"/>
      <w:r>
        <w:rPr>
          <w:rStyle w:val="hljs-comment"/>
          <w:rFonts w:ascii="Arial" w:hAnsi="Arial" w:cs="Arial"/>
          <w:color w:val="808080"/>
          <w:sz w:val="21"/>
          <w:szCs w:val="21"/>
          <w:bdr w:val="none" w:sz="0" w:space="0" w:color="auto" w:frame="1"/>
        </w:rPr>
        <w:t>human_intercept</w:t>
      </w:r>
      <w:proofErr w:type="spellEnd"/>
      <w:r>
        <w:rPr>
          <w:rStyle w:val="hljs-comment"/>
          <w:rFonts w:ascii="Arial" w:hAnsi="Arial" w:cs="Arial"/>
          <w:color w:val="808080"/>
          <w:sz w:val="21"/>
          <w:szCs w:val="21"/>
          <w:bdr w:val="none" w:sz="0" w:space="0" w:color="auto" w:frame="1"/>
        </w:rPr>
        <w:t>', '</w:t>
      </w:r>
      <w:proofErr w:type="spellStart"/>
      <w:r>
        <w:rPr>
          <w:rStyle w:val="hljs-comment"/>
          <w:rFonts w:ascii="Arial" w:hAnsi="Arial" w:cs="Arial"/>
          <w:color w:val="808080"/>
          <w:sz w:val="21"/>
          <w:szCs w:val="21"/>
          <w:bdr w:val="none" w:sz="0" w:space="0" w:color="auto" w:frame="1"/>
        </w:rPr>
        <w:t>action_skills</w:t>
      </w:r>
      <w:proofErr w:type="spellEnd"/>
      <w:r>
        <w:rPr>
          <w:rStyle w:val="hljs-comment"/>
          <w:rFonts w:ascii="Arial" w:hAnsi="Arial" w:cs="Arial"/>
          <w:color w:val="808080"/>
          <w:sz w:val="21"/>
          <w:szCs w:val="21"/>
          <w:bdr w:val="none" w:sz="0" w:space="0" w:color="auto" w:frame="1"/>
        </w:rPr>
        <w:t>'</w:t>
      </w:r>
    </w:p>
    <w:p w14:paraId="6CA3736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assigned_executor</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'TWIN'</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Strictly checked: 'TWIN' or 'DOCTOR'</w:t>
      </w:r>
    </w:p>
    <w:p w14:paraId="558E30D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strategy_identifier</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100</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Strategy pattern lookup key (e.g., 'SYMPTOM_PARSER', 'LAB_REPORT_ANALYSIS')</w:t>
      </w:r>
    </w:p>
    <w:p w14:paraId="4AF3C75F"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task_config</w:t>
      </w:r>
      <w:proofErr w:type="spellEnd"/>
      <w:r>
        <w:rPr>
          <w:rStyle w:val="HTMLCode"/>
          <w:rFonts w:ascii="Arial" w:hAnsi="Arial" w:cs="Arial"/>
          <w:color w:val="FFFFFF"/>
          <w:sz w:val="21"/>
          <w:szCs w:val="21"/>
          <w:bdr w:val="none" w:sz="0" w:space="0" w:color="auto" w:frame="1"/>
        </w:rPr>
        <w:t xml:space="preserve"> JSONB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w:t>
      </w:r>
      <w:proofErr w:type="gramStart"/>
      <w:r>
        <w:rPr>
          <w:rStyle w:val="hljs-string"/>
          <w:rFonts w:ascii="Arial" w:hAnsi="Arial" w:cs="Arial"/>
          <w:color w:val="60D673"/>
          <w:sz w:val="21"/>
          <w:szCs w:val="21"/>
          <w:bdr w:val="none" w:sz="0" w:space="0" w:color="auto" w:frame="1"/>
        </w:rPr>
        <w:t>'</w:t>
      </w:r>
      <w:r>
        <w:rPr>
          <w:rStyle w:val="HTMLCode"/>
          <w:rFonts w:ascii="Arial" w:hAnsi="Arial" w:cs="Arial"/>
          <w:color w:val="FFFFFF"/>
          <w:sz w:val="21"/>
          <w:szCs w:val="21"/>
          <w:bdr w:val="none" w:sz="0" w:space="0" w:color="auto" w:frame="1"/>
        </w:rPr>
        <w:t xml:space="preserve">,   </w:t>
      </w:r>
      <w:proofErr w:type="gramEnd"/>
      <w:r>
        <w:rPr>
          <w:rStyle w:val="hljs-comment"/>
          <w:rFonts w:ascii="Arial" w:hAnsi="Arial" w:cs="Arial"/>
          <w:color w:val="808080"/>
          <w:sz w:val="21"/>
          <w:szCs w:val="21"/>
          <w:bdr w:val="none" w:sz="0" w:space="0" w:color="auto" w:frame="1"/>
        </w:rPr>
        <w:t>-- Injected runtime arguments (prompts, expected payload schemas, webhook URLs)</w:t>
      </w:r>
    </w:p>
    <w:p w14:paraId="0534749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UNIQUE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workflow_id</w:t>
      </w:r>
      <w:proofErr w:type="spellEnd"/>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step_number</w:t>
      </w:r>
      <w:proofErr w:type="spellEnd"/>
      <w:r>
        <w:rPr>
          <w:rStyle w:val="HTMLCode"/>
          <w:rFonts w:ascii="Arial" w:hAnsi="Arial" w:cs="Arial"/>
          <w:color w:val="FFFFFF"/>
          <w:sz w:val="21"/>
          <w:szCs w:val="21"/>
          <w:bdr w:val="none" w:sz="0" w:space="0" w:color="auto" w:frame="1"/>
        </w:rPr>
        <w:t>)</w:t>
      </w:r>
    </w:p>
    <w:p w14:paraId="486A4A2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30AABC71"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2.2. The Runtime Execution Plane</w:t>
      </w:r>
    </w:p>
    <w:p w14:paraId="210BF679"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3: </w:t>
      </w:r>
      <w:proofErr w:type="spellStart"/>
      <w:r>
        <w:rPr>
          <w:rStyle w:val="HTMLCode"/>
          <w:rFonts w:ascii="Arial" w:eastAsiaTheme="majorEastAsia" w:hAnsi="Arial" w:cs="Arial"/>
          <w:b/>
          <w:bCs/>
          <w:color w:val="1F1F1F"/>
          <w:sz w:val="23"/>
          <w:szCs w:val="23"/>
        </w:rPr>
        <w:t>pre_consultation_sessions</w:t>
      </w:r>
      <w:proofErr w:type="spellEnd"/>
    </w:p>
    <w:p w14:paraId="62FB3501"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Maintains the live state-machine variables, accumulated data telemetry, and execution memory for the orchestrator.</w:t>
      </w:r>
    </w:p>
    <w:p w14:paraId="5A2D5847" w14:textId="77777777" w:rsidR="00142C43" w:rsidRDefault="00142C43" w:rsidP="00142C43">
      <w:pPr>
        <w:rPr>
          <w:rFonts w:ascii="Arial" w:hAnsi="Arial" w:cs="Arial"/>
          <w:color w:val="FFFFFF"/>
        </w:rPr>
      </w:pPr>
      <w:r>
        <w:rPr>
          <w:rStyle w:val="ng-tns-c3620294030-89"/>
          <w:rFonts w:ascii="Arial" w:hAnsi="Arial" w:cs="Arial"/>
          <w:color w:val="FFFFFF"/>
          <w:bdr w:val="none" w:sz="0" w:space="0" w:color="auto" w:frame="1"/>
        </w:rPr>
        <w:t>SQL</w:t>
      </w:r>
    </w:p>
    <w:p w14:paraId="18A091B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pre_consultation_sessions</w:t>
      </w:r>
      <w:proofErr w:type="spellEnd"/>
      <w:r>
        <w:rPr>
          <w:rStyle w:val="HTMLCode"/>
          <w:rFonts w:ascii="Arial" w:hAnsi="Arial" w:cs="Arial"/>
          <w:color w:val="FFFFFF"/>
          <w:sz w:val="21"/>
          <w:szCs w:val="21"/>
          <w:bdr w:val="none" w:sz="0" w:space="0" w:color="auto" w:frame="1"/>
        </w:rPr>
        <w:t xml:space="preserve"> (</w:t>
      </w:r>
    </w:p>
    <w:p w14:paraId="6303890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19ACA01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patient_id</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0E8593C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workflow_id</w:t>
      </w:r>
      <w:proofErr w:type="spellEnd"/>
      <w:r>
        <w:rPr>
          <w:rStyle w:val="HTMLCode"/>
          <w:rFonts w:ascii="Arial" w:hAnsi="Arial" w:cs="Arial"/>
          <w:color w:val="FFFFFF"/>
          <w:sz w:val="21"/>
          <w:szCs w:val="21"/>
          <w:bdr w:val="none" w:sz="0" w:space="0" w:color="auto" w:frame="1"/>
        </w:rPr>
        <w:t xml:space="preserve"> UUID </w:t>
      </w:r>
      <w:r>
        <w:rPr>
          <w:rStyle w:val="hljs-keyword"/>
          <w:rFonts w:ascii="Arial" w:hAnsi="Arial" w:cs="Arial"/>
          <w:color w:val="969DFF"/>
          <w:sz w:val="21"/>
          <w:szCs w:val="21"/>
          <w:bdr w:val="none" w:sz="0" w:space="0" w:color="auto" w:frame="1"/>
        </w:rPr>
        <w:t>REFERENCES</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doctor_workflows</w:t>
      </w:r>
      <w:proofErr w:type="spellEnd"/>
      <w:r>
        <w:rPr>
          <w:rStyle w:val="HTMLCode"/>
          <w:rFonts w:ascii="Arial" w:hAnsi="Arial" w:cs="Arial"/>
          <w:color w:val="FFFFFF"/>
          <w:sz w:val="21"/>
          <w:szCs w:val="21"/>
          <w:bdr w:val="none" w:sz="0" w:space="0" w:color="auto" w:frame="1"/>
        </w:rPr>
        <w:t>(id),</w:t>
      </w:r>
    </w:p>
    <w:p w14:paraId="3584015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current_step_index</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INT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gramStart"/>
      <w:r>
        <w:rPr>
          <w:rStyle w:val="hljs-number"/>
          <w:rFonts w:ascii="Arial" w:hAnsi="Arial" w:cs="Arial"/>
          <w:color w:val="FF96DA"/>
          <w:sz w:val="21"/>
          <w:szCs w:val="21"/>
          <w:bdr w:val="none" w:sz="0" w:space="0" w:color="auto" w:frame="1"/>
        </w:rPr>
        <w:t>0</w:t>
      </w:r>
      <w:r>
        <w:rPr>
          <w:rStyle w:val="HTMLCode"/>
          <w:rFonts w:ascii="Arial" w:hAnsi="Arial" w:cs="Arial"/>
          <w:color w:val="FFFFFF"/>
          <w:sz w:val="21"/>
          <w:szCs w:val="21"/>
          <w:bdr w:val="none" w:sz="0" w:space="0" w:color="auto" w:frame="1"/>
        </w:rPr>
        <w:t xml:space="preserve">,   </w:t>
      </w:r>
      <w:proofErr w:type="gramEnd"/>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xml:space="preserve">-- Pointer to the active </w:t>
      </w:r>
      <w:proofErr w:type="spellStart"/>
      <w:r>
        <w:rPr>
          <w:rStyle w:val="hljs-comment"/>
          <w:rFonts w:ascii="Arial" w:hAnsi="Arial" w:cs="Arial"/>
          <w:color w:val="808080"/>
          <w:sz w:val="21"/>
          <w:szCs w:val="21"/>
          <w:bdr w:val="none" w:sz="0" w:space="0" w:color="auto" w:frame="1"/>
        </w:rPr>
        <w:t>workflow_tasks</w:t>
      </w:r>
      <w:proofErr w:type="spellEnd"/>
      <w:r>
        <w:rPr>
          <w:rStyle w:val="hljs-comment"/>
          <w:rFonts w:ascii="Arial" w:hAnsi="Arial" w:cs="Arial"/>
          <w:color w:val="808080"/>
          <w:sz w:val="21"/>
          <w:szCs w:val="21"/>
          <w:bdr w:val="none" w:sz="0" w:space="0" w:color="auto" w:frame="1"/>
        </w:rPr>
        <w:t xml:space="preserve"> </w:t>
      </w:r>
      <w:proofErr w:type="spellStart"/>
      <w:r>
        <w:rPr>
          <w:rStyle w:val="hljs-comment"/>
          <w:rFonts w:ascii="Arial" w:hAnsi="Arial" w:cs="Arial"/>
          <w:color w:val="808080"/>
          <w:sz w:val="21"/>
          <w:szCs w:val="21"/>
          <w:bdr w:val="none" w:sz="0" w:space="0" w:color="auto" w:frame="1"/>
        </w:rPr>
        <w:t>step_number</w:t>
      </w:r>
      <w:proofErr w:type="spellEnd"/>
    </w:p>
    <w:p w14:paraId="2433D5E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session_status</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'GATHERING'</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GATHERING, PROCESSING, PENDING_REVIEW, COMPLETED</w:t>
      </w:r>
    </w:p>
    <w:p w14:paraId="73A19EF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assigned_actor</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'TWIN'</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Current turn holder: 'TWIN' or 'DOCTOR'</w:t>
      </w:r>
    </w:p>
    <w:p w14:paraId="1A5D1FD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extracted_telemetry</w:t>
      </w:r>
      <w:proofErr w:type="spellEnd"/>
      <w:r>
        <w:rPr>
          <w:rStyle w:val="HTMLCode"/>
          <w:rFonts w:ascii="Arial" w:hAnsi="Arial" w:cs="Arial"/>
          <w:color w:val="FFFFFF"/>
          <w:sz w:val="21"/>
          <w:szCs w:val="21"/>
          <w:bdr w:val="none" w:sz="0" w:space="0" w:color="auto" w:frame="1"/>
        </w:rPr>
        <w:t xml:space="preserve"> JSONB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w:t>
      </w:r>
      <w:proofErr w:type="gramStart"/>
      <w:r>
        <w:rPr>
          <w:rStyle w:val="hljs-string"/>
          <w:rFonts w:ascii="Arial" w:hAnsi="Arial" w:cs="Arial"/>
          <w:color w:val="60D673"/>
          <w:sz w:val="21"/>
          <w:szCs w:val="21"/>
          <w:bdr w:val="none" w:sz="0" w:space="0" w:color="auto" w:frame="1"/>
        </w:rPr>
        <w:t>'</w:t>
      </w:r>
      <w:r>
        <w:rPr>
          <w:rStyle w:val="HTMLCode"/>
          <w:rFonts w:ascii="Arial" w:hAnsi="Arial" w:cs="Arial"/>
          <w:color w:val="FFFFFF"/>
          <w:sz w:val="21"/>
          <w:szCs w:val="21"/>
          <w:bdr w:val="none" w:sz="0" w:space="0" w:color="auto" w:frame="1"/>
        </w:rPr>
        <w:t xml:space="preserve">,   </w:t>
      </w:r>
      <w:proofErr w:type="gramEnd"/>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Flat JSON storage aggregating validated clinical data variables</w:t>
      </w:r>
    </w:p>
    <w:p w14:paraId="019C0D9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confidence_score</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FLOAT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number"/>
          <w:rFonts w:ascii="Arial" w:hAnsi="Arial" w:cs="Arial"/>
          <w:color w:val="FF96DA"/>
          <w:sz w:val="21"/>
          <w:szCs w:val="21"/>
          <w:bdr w:val="none" w:sz="0" w:space="0" w:color="auto" w:frame="1"/>
        </w:rPr>
        <w:t>1.0</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Evaluated engine confidence gate value</w:t>
      </w:r>
    </w:p>
    <w:p w14:paraId="5AC15AED"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updated_at</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TIMESTAMP</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WITH</w:t>
      </w:r>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w:t>
      </w:r>
      <w:r>
        <w:rPr>
          <w:rStyle w:val="HTMLCode"/>
          <w:rFonts w:ascii="Arial" w:hAnsi="Arial" w:cs="Arial"/>
          <w:color w:val="FFFFFF"/>
          <w:sz w:val="21"/>
          <w:szCs w:val="21"/>
          <w:bdr w:val="none" w:sz="0" w:space="0" w:color="auto" w:frame="1"/>
        </w:rPr>
        <w:t xml:space="preserve"> ZONE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builtin"/>
          <w:rFonts w:ascii="Arial" w:hAnsi="Arial" w:cs="Arial"/>
          <w:color w:val="FF5A59"/>
          <w:sz w:val="21"/>
          <w:szCs w:val="21"/>
          <w:bdr w:val="none" w:sz="0" w:space="0" w:color="auto" w:frame="1"/>
        </w:rPr>
        <w:t>CURRENT_TIMESTAMP</w:t>
      </w:r>
    </w:p>
    <w:p w14:paraId="46CA1B7A"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528CF368"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4: </w:t>
      </w:r>
      <w:proofErr w:type="spellStart"/>
      <w:r>
        <w:rPr>
          <w:rStyle w:val="HTMLCode"/>
          <w:rFonts w:ascii="Arial" w:eastAsiaTheme="majorEastAsia" w:hAnsi="Arial" w:cs="Arial"/>
          <w:b/>
          <w:bCs/>
          <w:color w:val="1F1F1F"/>
          <w:sz w:val="23"/>
          <w:szCs w:val="23"/>
        </w:rPr>
        <w:t>interaction_logs</w:t>
      </w:r>
      <w:proofErr w:type="spellEnd"/>
    </w:p>
    <w:p w14:paraId="0462BFB1"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An append-only chronological ledger of all message exchanges within a session.</w:t>
      </w:r>
    </w:p>
    <w:p w14:paraId="5B6093C9" w14:textId="77777777" w:rsidR="00142C43" w:rsidRDefault="00142C43" w:rsidP="00142C43">
      <w:pPr>
        <w:rPr>
          <w:rFonts w:ascii="Arial" w:hAnsi="Arial" w:cs="Arial"/>
          <w:color w:val="FFFFFF"/>
        </w:rPr>
      </w:pPr>
      <w:r>
        <w:rPr>
          <w:rStyle w:val="ng-tns-c3620294030-90"/>
          <w:rFonts w:ascii="Arial" w:hAnsi="Arial" w:cs="Arial"/>
          <w:color w:val="FFFFFF"/>
          <w:bdr w:val="none" w:sz="0" w:space="0" w:color="auto" w:frame="1"/>
        </w:rPr>
        <w:t>SQL</w:t>
      </w:r>
    </w:p>
    <w:p w14:paraId="23125F7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interaction_logs</w:t>
      </w:r>
      <w:proofErr w:type="spellEnd"/>
      <w:r>
        <w:rPr>
          <w:rStyle w:val="HTMLCode"/>
          <w:rFonts w:ascii="Arial" w:hAnsi="Arial" w:cs="Arial"/>
          <w:color w:val="FFFFFF"/>
          <w:sz w:val="21"/>
          <w:szCs w:val="21"/>
          <w:bdr w:val="none" w:sz="0" w:space="0" w:color="auto" w:frame="1"/>
        </w:rPr>
        <w:t xml:space="preserve"> (</w:t>
      </w:r>
    </w:p>
    <w:p w14:paraId="12E5ED3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19CB2B28"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session_id</w:t>
      </w:r>
      <w:proofErr w:type="spellEnd"/>
      <w:r>
        <w:rPr>
          <w:rStyle w:val="HTMLCode"/>
          <w:rFonts w:ascii="Arial" w:hAnsi="Arial" w:cs="Arial"/>
          <w:color w:val="FFFFFF"/>
          <w:sz w:val="21"/>
          <w:szCs w:val="21"/>
          <w:bdr w:val="none" w:sz="0" w:space="0" w:color="auto" w:frame="1"/>
        </w:rPr>
        <w:t xml:space="preserve"> UUID </w:t>
      </w:r>
      <w:r>
        <w:rPr>
          <w:rStyle w:val="hljs-keyword"/>
          <w:rFonts w:ascii="Arial" w:hAnsi="Arial" w:cs="Arial"/>
          <w:color w:val="969DFF"/>
          <w:sz w:val="21"/>
          <w:szCs w:val="21"/>
          <w:bdr w:val="none" w:sz="0" w:space="0" w:color="auto" w:frame="1"/>
        </w:rPr>
        <w:t>REFERENCES</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pre_consultation_sessions</w:t>
      </w:r>
      <w:proofErr w:type="spellEnd"/>
      <w:r>
        <w:rPr>
          <w:rStyle w:val="HTMLCode"/>
          <w:rFonts w:ascii="Arial" w:hAnsi="Arial" w:cs="Arial"/>
          <w:color w:val="FFFFFF"/>
          <w:sz w:val="21"/>
          <w:szCs w:val="21"/>
          <w:bdr w:val="none" w:sz="0" w:space="0" w:color="auto" w:frame="1"/>
        </w:rPr>
        <w:t xml:space="preserve">(id) </w:t>
      </w:r>
      <w:r>
        <w:rPr>
          <w:rStyle w:val="hljs-keyword"/>
          <w:rFonts w:ascii="Arial" w:hAnsi="Arial" w:cs="Arial"/>
          <w:color w:val="969DFF"/>
          <w:sz w:val="21"/>
          <w:szCs w:val="21"/>
          <w:bdr w:val="none" w:sz="0" w:space="0" w:color="auto" w:frame="1"/>
        </w:rPr>
        <w:t>ON</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DELETE</w:t>
      </w:r>
      <w:r>
        <w:rPr>
          <w:rStyle w:val="HTMLCode"/>
          <w:rFonts w:ascii="Arial" w:hAnsi="Arial" w:cs="Arial"/>
          <w:color w:val="FFFFFF"/>
          <w:sz w:val="21"/>
          <w:szCs w:val="21"/>
          <w:bdr w:val="none" w:sz="0" w:space="0" w:color="auto" w:frame="1"/>
        </w:rPr>
        <w:t xml:space="preserve"> CASCADE,</w:t>
      </w:r>
    </w:p>
    <w:p w14:paraId="224369E3"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sender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'PATIENT', 'AI_TWIN', or 'DOCTOR_INTERCEPT'</w:t>
      </w:r>
    </w:p>
    <w:p w14:paraId="0F41E07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lastRenderedPageBreak/>
        <w:t xml:space="preserve">    </w:t>
      </w:r>
      <w:proofErr w:type="spellStart"/>
      <w:r>
        <w:rPr>
          <w:rStyle w:val="HTMLCode"/>
          <w:rFonts w:ascii="Arial" w:hAnsi="Arial" w:cs="Arial"/>
          <w:color w:val="FFFFFF"/>
          <w:sz w:val="21"/>
          <w:szCs w:val="21"/>
          <w:bdr w:val="none" w:sz="0" w:space="0" w:color="auto" w:frame="1"/>
        </w:rPr>
        <w:t>message_text</w:t>
      </w:r>
      <w:proofErr w:type="spellEnd"/>
      <w:r>
        <w:rPr>
          <w:rStyle w:val="HTMLCode"/>
          <w:rFonts w:ascii="Arial" w:hAnsi="Arial" w:cs="Arial"/>
          <w:color w:val="FFFFFF"/>
          <w:sz w:val="21"/>
          <w:szCs w:val="21"/>
          <w:bdr w:val="none" w:sz="0" w:space="0" w:color="auto" w:frame="1"/>
        </w:rPr>
        <w:t xml:space="preserve"> TEXT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6D4CF52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created_at</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TIMESTAMP</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WITH</w:t>
      </w:r>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w:t>
      </w:r>
      <w:r>
        <w:rPr>
          <w:rStyle w:val="HTMLCode"/>
          <w:rFonts w:ascii="Arial" w:hAnsi="Arial" w:cs="Arial"/>
          <w:color w:val="FFFFFF"/>
          <w:sz w:val="21"/>
          <w:szCs w:val="21"/>
          <w:bdr w:val="none" w:sz="0" w:space="0" w:color="auto" w:frame="1"/>
        </w:rPr>
        <w:t xml:space="preserve"> ZONE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builtin"/>
          <w:rFonts w:ascii="Arial" w:hAnsi="Arial" w:cs="Arial"/>
          <w:color w:val="FF5A59"/>
          <w:sz w:val="21"/>
          <w:szCs w:val="21"/>
          <w:bdr w:val="none" w:sz="0" w:space="0" w:color="auto" w:frame="1"/>
        </w:rPr>
        <w:t>CURRENT_TIMESTAMP</w:t>
      </w:r>
    </w:p>
    <w:p w14:paraId="3C6563F5"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8B88DD7"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2.3. The AI Journalist Data Plane (Target Core)</w:t>
      </w:r>
    </w:p>
    <w:p w14:paraId="7B2630CB"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5: </w:t>
      </w:r>
      <w:proofErr w:type="spellStart"/>
      <w:r>
        <w:rPr>
          <w:rStyle w:val="HTMLCode"/>
          <w:rFonts w:ascii="Arial" w:eastAsiaTheme="majorEastAsia" w:hAnsi="Arial" w:cs="Arial"/>
          <w:b/>
          <w:bCs/>
          <w:color w:val="1F1F1F"/>
          <w:sz w:val="23"/>
          <w:szCs w:val="23"/>
        </w:rPr>
        <w:t>journalist_knowledge_vault</w:t>
      </w:r>
      <w:proofErr w:type="spellEnd"/>
    </w:p>
    <w:p w14:paraId="032AC4BA"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Stores the deeply structured, high-purity clinical facts and contexts extracted by the AI Journalist during expert interviews.</w:t>
      </w:r>
    </w:p>
    <w:p w14:paraId="1AC9B31E" w14:textId="77777777" w:rsidR="00142C43" w:rsidRDefault="00142C43" w:rsidP="00142C43">
      <w:pPr>
        <w:rPr>
          <w:rFonts w:ascii="Arial" w:hAnsi="Arial" w:cs="Arial"/>
          <w:color w:val="FFFFFF"/>
        </w:rPr>
      </w:pPr>
      <w:r>
        <w:rPr>
          <w:rStyle w:val="ng-tns-c3620294030-91"/>
          <w:rFonts w:ascii="Arial" w:hAnsi="Arial" w:cs="Arial"/>
          <w:color w:val="FFFFFF"/>
          <w:bdr w:val="none" w:sz="0" w:space="0" w:color="auto" w:frame="1"/>
        </w:rPr>
        <w:t>SQL</w:t>
      </w:r>
    </w:p>
    <w:p w14:paraId="46E94B6F"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EXTENSION IF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EXISTS</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pgvector</w:t>
      </w:r>
      <w:proofErr w:type="spellEnd"/>
      <w:r>
        <w:rPr>
          <w:rStyle w:val="HTMLCode"/>
          <w:rFonts w:ascii="Arial" w:hAnsi="Arial" w:cs="Arial"/>
          <w:color w:val="FFFFFF"/>
          <w:sz w:val="21"/>
          <w:szCs w:val="21"/>
          <w:bdr w:val="none" w:sz="0" w:space="0" w:color="auto" w:frame="1"/>
        </w:rPr>
        <w:t>;</w:t>
      </w:r>
    </w:p>
    <w:p w14:paraId="7EFFC161" w14:textId="77777777" w:rsidR="00142C43" w:rsidRDefault="00142C43" w:rsidP="00142C43">
      <w:pPr>
        <w:pStyle w:val="HTMLPreformatted"/>
        <w:rPr>
          <w:rStyle w:val="HTMLCode"/>
          <w:rFonts w:ascii="Arial" w:hAnsi="Arial" w:cs="Arial"/>
          <w:color w:val="FFFFFF"/>
          <w:sz w:val="21"/>
          <w:szCs w:val="21"/>
          <w:bdr w:val="none" w:sz="0" w:space="0" w:color="auto" w:frame="1"/>
        </w:rPr>
      </w:pPr>
    </w:p>
    <w:p w14:paraId="34AAA13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journalist_knowledge_vault</w:t>
      </w:r>
      <w:proofErr w:type="spellEnd"/>
      <w:r>
        <w:rPr>
          <w:rStyle w:val="HTMLCode"/>
          <w:rFonts w:ascii="Arial" w:hAnsi="Arial" w:cs="Arial"/>
          <w:color w:val="FFFFFF"/>
          <w:sz w:val="21"/>
          <w:szCs w:val="21"/>
          <w:bdr w:val="none" w:sz="0" w:space="0" w:color="auto" w:frame="1"/>
        </w:rPr>
        <w:t xml:space="preserve"> (</w:t>
      </w:r>
    </w:p>
    <w:p w14:paraId="10F6D7D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68C3941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doctor_id</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32163F8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domain_category</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100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Inherited from expert domain profile (e.g., "Endocrinology")</w:t>
      </w:r>
    </w:p>
    <w:p w14:paraId="1A8F145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order_index</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INT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proofErr w:type="gramStart"/>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proofErr w:type="gramEnd"/>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Prevents record overwriting and enforces chunk sequencing</w:t>
      </w:r>
    </w:p>
    <w:p w14:paraId="7E0B9388"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raw_content</w:t>
      </w:r>
      <w:proofErr w:type="spellEnd"/>
      <w:r>
        <w:rPr>
          <w:rStyle w:val="HTMLCode"/>
          <w:rFonts w:ascii="Arial" w:hAnsi="Arial" w:cs="Arial"/>
          <w:color w:val="FFFFFF"/>
          <w:sz w:val="21"/>
          <w:szCs w:val="21"/>
          <w:bdr w:val="none" w:sz="0" w:space="0" w:color="auto" w:frame="1"/>
        </w:rPr>
        <w:t xml:space="preserve"> TEXT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proofErr w:type="gramStart"/>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proofErr w:type="gramEnd"/>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Ground-truth text block compiled from interview session logs</w:t>
      </w:r>
    </w:p>
    <w:p w14:paraId="1D27D16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embedding </w:t>
      </w:r>
      <w:proofErr w:type="gramStart"/>
      <w:r>
        <w:rPr>
          <w:rStyle w:val="HTMLCode"/>
          <w:rFonts w:ascii="Arial" w:hAnsi="Arial" w:cs="Arial"/>
          <w:color w:val="FFFFFF"/>
          <w:sz w:val="21"/>
          <w:szCs w:val="21"/>
          <w:bdr w:val="none" w:sz="0" w:space="0" w:color="auto" w:frame="1"/>
        </w:rPr>
        <w:t>VECTOR(</w:t>
      </w:r>
      <w:proofErr w:type="gramEnd"/>
      <w:r>
        <w:rPr>
          <w:rStyle w:val="hljs-number"/>
          <w:rFonts w:ascii="Arial" w:hAnsi="Arial" w:cs="Arial"/>
          <w:color w:val="FF96DA"/>
          <w:sz w:val="21"/>
          <w:szCs w:val="21"/>
          <w:bdr w:val="none" w:sz="0" w:space="0" w:color="auto" w:frame="1"/>
        </w:rPr>
        <w:t>1536</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xml:space="preserve">-- 1536-dimensional vector for </w:t>
      </w:r>
      <w:proofErr w:type="spellStart"/>
      <w:r>
        <w:rPr>
          <w:rStyle w:val="hljs-comment"/>
          <w:rFonts w:ascii="Arial" w:hAnsi="Arial" w:cs="Arial"/>
          <w:color w:val="808080"/>
          <w:sz w:val="21"/>
          <w:szCs w:val="21"/>
          <w:bdr w:val="none" w:sz="0" w:space="0" w:color="auto" w:frame="1"/>
        </w:rPr>
        <w:t>pgvector</w:t>
      </w:r>
      <w:proofErr w:type="spellEnd"/>
      <w:r>
        <w:rPr>
          <w:rStyle w:val="hljs-comment"/>
          <w:rFonts w:ascii="Arial" w:hAnsi="Arial" w:cs="Arial"/>
          <w:color w:val="808080"/>
          <w:sz w:val="21"/>
          <w:szCs w:val="21"/>
          <w:bdr w:val="none" w:sz="0" w:space="0" w:color="auto" w:frame="1"/>
        </w:rPr>
        <w:t xml:space="preserve"> semantic lookups</w:t>
      </w:r>
    </w:p>
    <w:p w14:paraId="1B982B3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created_at</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TIMESTAMP</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WITH</w:t>
      </w:r>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w:t>
      </w:r>
      <w:r>
        <w:rPr>
          <w:rStyle w:val="HTMLCode"/>
          <w:rFonts w:ascii="Arial" w:hAnsi="Arial" w:cs="Arial"/>
          <w:color w:val="FFFFFF"/>
          <w:sz w:val="21"/>
          <w:szCs w:val="21"/>
          <w:bdr w:val="none" w:sz="0" w:space="0" w:color="auto" w:frame="1"/>
        </w:rPr>
        <w:t xml:space="preserve"> ZONE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builtin"/>
          <w:rFonts w:ascii="Arial" w:hAnsi="Arial" w:cs="Arial"/>
          <w:color w:val="FF5A59"/>
          <w:sz w:val="21"/>
          <w:szCs w:val="21"/>
          <w:bdr w:val="none" w:sz="0" w:space="0" w:color="auto" w:frame="1"/>
        </w:rPr>
        <w:t>CURRENT_TIMESTAMP</w:t>
      </w:r>
    </w:p>
    <w:p w14:paraId="37BEA09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2722AE5F" w14:textId="77777777" w:rsidR="00142C43" w:rsidRDefault="00142C43" w:rsidP="00142C43">
      <w:pPr>
        <w:pStyle w:val="Heading4"/>
        <w:spacing w:before="0"/>
        <w:rPr>
          <w:rFonts w:ascii="Arial" w:hAnsi="Arial" w:cs="Arial"/>
          <w:color w:val="1F1F1F"/>
        </w:rPr>
      </w:pPr>
      <w:r>
        <w:rPr>
          <w:rFonts w:ascii="Arial" w:hAnsi="Arial" w:cs="Arial"/>
          <w:color w:val="1F1F1F"/>
        </w:rPr>
        <w:t xml:space="preserve">Table 6: </w:t>
      </w:r>
      <w:proofErr w:type="spellStart"/>
      <w:r>
        <w:rPr>
          <w:rStyle w:val="HTMLCode"/>
          <w:rFonts w:ascii="Arial" w:eastAsiaTheme="majorEastAsia" w:hAnsi="Arial" w:cs="Arial"/>
          <w:b/>
          <w:bCs/>
          <w:color w:val="1F1F1F"/>
          <w:sz w:val="23"/>
          <w:szCs w:val="23"/>
        </w:rPr>
        <w:t>journalist_entity_thresholds</w:t>
      </w:r>
      <w:proofErr w:type="spellEnd"/>
    </w:p>
    <w:p w14:paraId="7888483A"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Contains deterministic validation constraints, allowable symptoms, metrics, and critical triggers compiled directly from the expert's insights.</w:t>
      </w:r>
    </w:p>
    <w:p w14:paraId="1F47D17B" w14:textId="77777777" w:rsidR="00142C43" w:rsidRDefault="00142C43" w:rsidP="00142C43">
      <w:pPr>
        <w:rPr>
          <w:rFonts w:ascii="Arial" w:hAnsi="Arial" w:cs="Arial"/>
          <w:color w:val="FFFFFF"/>
        </w:rPr>
      </w:pPr>
      <w:r>
        <w:rPr>
          <w:rStyle w:val="ng-tns-c3620294030-92"/>
          <w:rFonts w:ascii="Arial" w:hAnsi="Arial" w:cs="Arial"/>
          <w:color w:val="FFFFFF"/>
          <w:bdr w:val="none" w:sz="0" w:space="0" w:color="auto" w:frame="1"/>
        </w:rPr>
        <w:t>SQL</w:t>
      </w:r>
    </w:p>
    <w:p w14:paraId="213C31A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CREATE</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TABLE</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journalist_entity_thresholds</w:t>
      </w:r>
      <w:proofErr w:type="spellEnd"/>
      <w:r>
        <w:rPr>
          <w:rStyle w:val="HTMLCode"/>
          <w:rFonts w:ascii="Arial" w:hAnsi="Arial" w:cs="Arial"/>
          <w:color w:val="FFFFFF"/>
          <w:sz w:val="21"/>
          <w:szCs w:val="21"/>
          <w:bdr w:val="none" w:sz="0" w:space="0" w:color="auto" w:frame="1"/>
        </w:rPr>
        <w:t xml:space="preserve"> (</w:t>
      </w:r>
    </w:p>
    <w:p w14:paraId="1D48AE1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id UUID </w:t>
      </w:r>
      <w:r>
        <w:rPr>
          <w:rStyle w:val="hljs-keyword"/>
          <w:rFonts w:ascii="Arial" w:hAnsi="Arial" w:cs="Arial"/>
          <w:color w:val="969DFF"/>
          <w:sz w:val="21"/>
          <w:szCs w:val="21"/>
          <w:bdr w:val="none" w:sz="0" w:space="0" w:color="auto" w:frame="1"/>
        </w:rPr>
        <w:t>PRIMARY</w:t>
      </w:r>
      <w:r>
        <w:rPr>
          <w:rStyle w:val="HTMLCode"/>
          <w:rFonts w:ascii="Arial" w:hAnsi="Arial" w:cs="Arial"/>
          <w:color w:val="FFFFFF"/>
          <w:sz w:val="21"/>
          <w:szCs w:val="21"/>
          <w:bdr w:val="none" w:sz="0" w:space="0" w:color="auto" w:frame="1"/>
        </w:rPr>
        <w:t xml:space="preserve"> KEY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gen_random_</w:t>
      </w:r>
      <w:proofErr w:type="gramStart"/>
      <w:r>
        <w:rPr>
          <w:rStyle w:val="HTMLCode"/>
          <w:rFonts w:ascii="Arial" w:hAnsi="Arial" w:cs="Arial"/>
          <w:color w:val="FFFFFF"/>
          <w:sz w:val="21"/>
          <w:szCs w:val="21"/>
          <w:bdr w:val="none" w:sz="0" w:space="0" w:color="auto" w:frame="1"/>
        </w:rPr>
        <w:t>uuid</w:t>
      </w:r>
      <w:proofErr w:type="spellEnd"/>
      <w:r>
        <w:rPr>
          <w:rStyle w:val="HTMLCode"/>
          <w:rFonts w:ascii="Arial" w:hAnsi="Arial" w:cs="Arial"/>
          <w:color w:val="FFFFFF"/>
          <w:sz w:val="21"/>
          <w:szCs w:val="21"/>
          <w:bdr w:val="none" w:sz="0" w:space="0" w:color="auto" w:frame="1"/>
        </w:rPr>
        <w:t>(</w:t>
      </w:r>
      <w:proofErr w:type="gramEnd"/>
      <w:r>
        <w:rPr>
          <w:rStyle w:val="HTMLCode"/>
          <w:rFonts w:ascii="Arial" w:hAnsi="Arial" w:cs="Arial"/>
          <w:color w:val="FFFFFF"/>
          <w:sz w:val="21"/>
          <w:szCs w:val="21"/>
          <w:bdr w:val="none" w:sz="0" w:space="0" w:color="auto" w:frame="1"/>
        </w:rPr>
        <w:t>),</w:t>
      </w:r>
    </w:p>
    <w:p w14:paraId="084AFEC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doctor_id</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255</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w:t>
      </w:r>
    </w:p>
    <w:p w14:paraId="401CACA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entity_name</w:t>
      </w:r>
      <w:proofErr w:type="spellEnd"/>
      <w:r>
        <w:rPr>
          <w:rStyle w:val="HTMLCode"/>
          <w:rFonts w:ascii="Arial" w:hAnsi="Arial" w:cs="Arial"/>
          <w:color w:val="FFFFFF"/>
          <w:sz w:val="21"/>
          <w:szCs w:val="21"/>
          <w:bdr w:val="none" w:sz="0" w:space="0" w:color="auto" w:frame="1"/>
        </w:rPr>
        <w:t xml:space="preserve"> </w:t>
      </w:r>
      <w:proofErr w:type="gramStart"/>
      <w:r>
        <w:rPr>
          <w:rStyle w:val="hljs-type"/>
          <w:rFonts w:ascii="Arial" w:hAnsi="Arial" w:cs="Arial"/>
          <w:color w:val="969DFF"/>
          <w:sz w:val="21"/>
          <w:szCs w:val="21"/>
          <w:bdr w:val="none" w:sz="0" w:space="0" w:color="auto" w:frame="1"/>
        </w:rPr>
        <w:t>VARCHAR</w:t>
      </w:r>
      <w:r>
        <w:rPr>
          <w:rStyle w:val="HTMLCode"/>
          <w:rFonts w:ascii="Arial" w:hAnsi="Arial" w:cs="Arial"/>
          <w:color w:val="FFFFFF"/>
          <w:sz w:val="21"/>
          <w:szCs w:val="21"/>
          <w:bdr w:val="none" w:sz="0" w:space="0" w:color="auto" w:frame="1"/>
        </w:rPr>
        <w:t>(</w:t>
      </w:r>
      <w:proofErr w:type="gramEnd"/>
      <w:r>
        <w:rPr>
          <w:rStyle w:val="hljs-number"/>
          <w:rFonts w:ascii="Arial" w:hAnsi="Arial" w:cs="Arial"/>
          <w:color w:val="FF96DA"/>
          <w:sz w:val="21"/>
          <w:szCs w:val="21"/>
          <w:bdr w:val="none" w:sz="0" w:space="0" w:color="auto" w:frame="1"/>
        </w:rPr>
        <w:t>100</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NOT</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NULL</w:t>
      </w: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The validated concept target (e.g., "fever", "</w:t>
      </w:r>
      <w:proofErr w:type="spellStart"/>
      <w:r>
        <w:rPr>
          <w:rStyle w:val="hljs-comment"/>
          <w:rFonts w:ascii="Arial" w:hAnsi="Arial" w:cs="Arial"/>
          <w:color w:val="808080"/>
          <w:sz w:val="21"/>
          <w:szCs w:val="21"/>
          <w:bdr w:val="none" w:sz="0" w:space="0" w:color="auto" w:frame="1"/>
        </w:rPr>
        <w:t>systolic_bp</w:t>
      </w:r>
      <w:proofErr w:type="spellEnd"/>
      <w:r>
        <w:rPr>
          <w:rStyle w:val="hljs-comment"/>
          <w:rFonts w:ascii="Arial" w:hAnsi="Arial" w:cs="Arial"/>
          <w:color w:val="808080"/>
          <w:sz w:val="21"/>
          <w:szCs w:val="21"/>
          <w:bdr w:val="none" w:sz="0" w:space="0" w:color="auto" w:frame="1"/>
        </w:rPr>
        <w:t>")</w:t>
      </w:r>
    </w:p>
    <w:p w14:paraId="27192BE9"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min_allowable_value</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NUMERIC</w:t>
      </w:r>
      <w:r>
        <w:rPr>
          <w:rStyle w:val="HTMLCode"/>
          <w:rFonts w:ascii="Arial" w:hAnsi="Arial" w:cs="Arial"/>
          <w:color w:val="FFFFFF"/>
          <w:sz w:val="21"/>
          <w:szCs w:val="21"/>
          <w:bdr w:val="none" w:sz="0" w:space="0" w:color="auto" w:frame="1"/>
        </w:rPr>
        <w:t>,</w:t>
      </w:r>
    </w:p>
    <w:p w14:paraId="0BB652EE"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max_allowable_value</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NUMERIC</w:t>
      </w:r>
      <w:r>
        <w:rPr>
          <w:rStyle w:val="HTMLCode"/>
          <w:rFonts w:ascii="Arial" w:hAnsi="Arial" w:cs="Arial"/>
          <w:color w:val="FFFFFF"/>
          <w:sz w:val="21"/>
          <w:szCs w:val="21"/>
          <w:bdr w:val="none" w:sz="0" w:space="0" w:color="auto" w:frame="1"/>
        </w:rPr>
        <w:t>,</w:t>
      </w:r>
    </w:p>
    <w:p w14:paraId="6C981A4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critical_escalation_triggers</w:t>
      </w:r>
      <w:proofErr w:type="spellEnd"/>
      <w:r>
        <w:rPr>
          <w:rStyle w:val="HTMLCode"/>
          <w:rFonts w:ascii="Arial" w:hAnsi="Arial" w:cs="Arial"/>
          <w:color w:val="FFFFFF"/>
          <w:sz w:val="21"/>
          <w:szCs w:val="21"/>
          <w:bdr w:val="none" w:sz="0" w:space="0" w:color="auto" w:frame="1"/>
        </w:rPr>
        <w:t xml:space="preserve"> </w:t>
      </w:r>
      <w:proofErr w:type="gramStart"/>
      <w:r>
        <w:rPr>
          <w:rStyle w:val="HTMLCode"/>
          <w:rFonts w:ascii="Arial" w:hAnsi="Arial" w:cs="Arial"/>
          <w:color w:val="FFFFFF"/>
          <w:sz w:val="21"/>
          <w:szCs w:val="21"/>
          <w:bdr w:val="none" w:sz="0" w:space="0" w:color="auto" w:frame="1"/>
        </w:rPr>
        <w:t>TEXT[</w:t>
      </w:r>
      <w:proofErr w:type="gramEnd"/>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String arrays indicating priority warning conditions for instant human takeover</w:t>
      </w:r>
    </w:p>
    <w:p w14:paraId="2235CB66"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roofErr w:type="spellStart"/>
      <w:r>
        <w:rPr>
          <w:rStyle w:val="HTMLCode"/>
          <w:rFonts w:ascii="Arial" w:hAnsi="Arial" w:cs="Arial"/>
          <w:color w:val="FFFFFF"/>
          <w:sz w:val="21"/>
          <w:szCs w:val="21"/>
          <w:bdr w:val="none" w:sz="0" w:space="0" w:color="auto" w:frame="1"/>
        </w:rPr>
        <w:t>updated_at</w:t>
      </w:r>
      <w:proofErr w:type="spellEnd"/>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TIMESTAMP</w:t>
      </w:r>
      <w:r>
        <w:rPr>
          <w:rStyle w:val="HTMLCode"/>
          <w:rFonts w:ascii="Arial" w:hAnsi="Arial" w:cs="Arial"/>
          <w:color w:val="FFFFFF"/>
          <w:sz w:val="21"/>
          <w:szCs w:val="21"/>
          <w:bdr w:val="none" w:sz="0" w:space="0" w:color="auto" w:frame="1"/>
        </w:rPr>
        <w:t xml:space="preserve"> </w:t>
      </w:r>
      <w:r>
        <w:rPr>
          <w:rStyle w:val="hljs-keyword"/>
          <w:rFonts w:ascii="Arial" w:hAnsi="Arial" w:cs="Arial"/>
          <w:color w:val="969DFF"/>
          <w:sz w:val="21"/>
          <w:szCs w:val="21"/>
          <w:bdr w:val="none" w:sz="0" w:space="0" w:color="auto" w:frame="1"/>
        </w:rPr>
        <w:t>WITH</w:t>
      </w:r>
      <w:r>
        <w:rPr>
          <w:rStyle w:val="HTMLCode"/>
          <w:rFonts w:ascii="Arial" w:hAnsi="Arial" w:cs="Arial"/>
          <w:color w:val="FFFFFF"/>
          <w:sz w:val="21"/>
          <w:szCs w:val="21"/>
          <w:bdr w:val="none" w:sz="0" w:space="0" w:color="auto" w:frame="1"/>
        </w:rPr>
        <w:t xml:space="preserve"> </w:t>
      </w:r>
      <w:r>
        <w:rPr>
          <w:rStyle w:val="hljs-type"/>
          <w:rFonts w:ascii="Arial" w:hAnsi="Arial" w:cs="Arial"/>
          <w:color w:val="969DFF"/>
          <w:sz w:val="21"/>
          <w:szCs w:val="21"/>
          <w:bdr w:val="none" w:sz="0" w:space="0" w:color="auto" w:frame="1"/>
        </w:rPr>
        <w:t>TIME</w:t>
      </w:r>
      <w:r>
        <w:rPr>
          <w:rStyle w:val="HTMLCode"/>
          <w:rFonts w:ascii="Arial" w:hAnsi="Arial" w:cs="Arial"/>
          <w:color w:val="FFFFFF"/>
          <w:sz w:val="21"/>
          <w:szCs w:val="21"/>
          <w:bdr w:val="none" w:sz="0" w:space="0" w:color="auto" w:frame="1"/>
        </w:rPr>
        <w:t xml:space="preserve"> ZONE </w:t>
      </w:r>
      <w:r>
        <w:rPr>
          <w:rStyle w:val="hljs-keyword"/>
          <w:rFonts w:ascii="Arial" w:hAnsi="Arial" w:cs="Arial"/>
          <w:color w:val="969DFF"/>
          <w:sz w:val="21"/>
          <w:szCs w:val="21"/>
          <w:bdr w:val="none" w:sz="0" w:space="0" w:color="auto" w:frame="1"/>
        </w:rPr>
        <w:t>DEFAULT</w:t>
      </w:r>
      <w:r>
        <w:rPr>
          <w:rStyle w:val="HTMLCode"/>
          <w:rFonts w:ascii="Arial" w:hAnsi="Arial" w:cs="Arial"/>
          <w:color w:val="FFFFFF"/>
          <w:sz w:val="21"/>
          <w:szCs w:val="21"/>
          <w:bdr w:val="none" w:sz="0" w:space="0" w:color="auto" w:frame="1"/>
        </w:rPr>
        <w:t xml:space="preserve"> </w:t>
      </w:r>
      <w:r>
        <w:rPr>
          <w:rStyle w:val="hljs-builtin"/>
          <w:rFonts w:ascii="Arial" w:hAnsi="Arial" w:cs="Arial"/>
          <w:color w:val="FF5A59"/>
          <w:sz w:val="21"/>
          <w:szCs w:val="21"/>
          <w:bdr w:val="none" w:sz="0" w:space="0" w:color="auto" w:frame="1"/>
        </w:rPr>
        <w:t>CURRENT_TIMESTAMP</w:t>
      </w:r>
    </w:p>
    <w:p w14:paraId="04C8D03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26E87E63" w14:textId="77777777" w:rsidR="00142C43" w:rsidRDefault="00142C43" w:rsidP="00142C43">
      <w:pPr>
        <w:pStyle w:val="Heading2"/>
        <w:spacing w:before="0" w:beforeAutospacing="0" w:after="0" w:afterAutospacing="0"/>
        <w:rPr>
          <w:rFonts w:ascii="Arial" w:hAnsi="Arial" w:cs="Arial"/>
          <w:color w:val="1F1F1F"/>
        </w:rPr>
      </w:pPr>
      <w:r>
        <w:rPr>
          <w:rFonts w:ascii="Arial" w:hAnsi="Arial" w:cs="Arial"/>
          <w:color w:val="1F1F1F"/>
        </w:rPr>
        <w:t>3. Core Node Specification &amp; Runtime Execution Mechanics</w:t>
      </w:r>
    </w:p>
    <w:p w14:paraId="40455C7A"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 xml:space="preserve">The system abstracts all healthcare interactions into </w:t>
      </w:r>
      <w:r>
        <w:rPr>
          <w:rFonts w:ascii="Arial" w:hAnsi="Arial" w:cs="Arial"/>
          <w:b/>
          <w:bCs/>
          <w:color w:val="1F1F1F"/>
          <w:bdr w:val="none" w:sz="0" w:space="0" w:color="auto" w:frame="1"/>
        </w:rPr>
        <w:t>4 Unified Nodes</w:t>
      </w:r>
      <w:r>
        <w:rPr>
          <w:rFonts w:ascii="Arial" w:hAnsi="Arial" w:cs="Arial"/>
          <w:color w:val="1F1F1F"/>
        </w:rPr>
        <w:t xml:space="preserve"> inside a </w:t>
      </w:r>
      <w:proofErr w:type="spellStart"/>
      <w:r>
        <w:rPr>
          <w:rFonts w:ascii="Arial" w:hAnsi="Arial" w:cs="Arial"/>
          <w:color w:val="1F1F1F"/>
        </w:rPr>
        <w:t>LangGraph</w:t>
      </w:r>
      <w:proofErr w:type="spellEnd"/>
      <w:r>
        <w:rPr>
          <w:rFonts w:ascii="Arial" w:hAnsi="Arial" w:cs="Arial"/>
          <w:color w:val="1F1F1F"/>
        </w:rPr>
        <w:t xml:space="preserve"> configuration loop. At runtime, each node dynamically adjusts its processing state based on parameters derived from the metadata database layers.</w:t>
      </w:r>
    </w:p>
    <w:p w14:paraId="3FF99D38"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6611529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Inbound State Trigger         │</w:t>
      </w:r>
    </w:p>
    <w:p w14:paraId="4199941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3BD30328"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292CF657"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Fetches active </w:t>
      </w:r>
      <w:proofErr w:type="spellStart"/>
      <w:r>
        <w:rPr>
          <w:rStyle w:val="HTMLCode"/>
          <w:rFonts w:ascii="Arial" w:hAnsi="Arial" w:cs="Arial"/>
          <w:color w:val="FFFFFF"/>
          <w:sz w:val="21"/>
          <w:szCs w:val="21"/>
          <w:bdr w:val="none" w:sz="0" w:space="0" w:color="auto" w:frame="1"/>
        </w:rPr>
        <w:t>workflow_task</w:t>
      </w:r>
      <w:proofErr w:type="spellEnd"/>
    </w:p>
    <w:p w14:paraId="3CF33528"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594B194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31164350"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Is </w:t>
      </w:r>
      <w:proofErr w:type="spellStart"/>
      <w:r>
        <w:rPr>
          <w:rStyle w:val="HTMLCode"/>
          <w:rFonts w:ascii="Arial" w:hAnsi="Arial" w:cs="Arial"/>
          <w:color w:val="FFFFFF"/>
          <w:sz w:val="21"/>
          <w:szCs w:val="21"/>
          <w:bdr w:val="none" w:sz="0" w:space="0" w:color="auto" w:frame="1"/>
        </w:rPr>
        <w:t>assigned_executor</w:t>
      </w:r>
      <w:proofErr w:type="spellEnd"/>
      <w:r>
        <w:rPr>
          <w:rStyle w:val="HTMLCode"/>
          <w:rFonts w:ascii="Arial" w:hAnsi="Arial" w:cs="Arial"/>
          <w:color w:val="FFFFFF"/>
          <w:sz w:val="21"/>
          <w:szCs w:val="21"/>
          <w:bdr w:val="none" w:sz="0" w:space="0" w:color="auto" w:frame="1"/>
        </w:rPr>
        <w:t xml:space="preserve"> == 'DOCTOR'?</w:t>
      </w:r>
    </w:p>
    <w:p w14:paraId="3E213193"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YES ───► Route to Human Intercept Node</w:t>
      </w:r>
    </w:p>
    <w:p w14:paraId="1A77A24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w:t>
      </w:r>
      <w:proofErr w:type="gramStart"/>
      <w:r>
        <w:rPr>
          <w:rStyle w:val="HTMLCode"/>
          <w:rFonts w:ascii="Arial" w:hAnsi="Arial" w:cs="Arial"/>
          <w:color w:val="FFFFFF"/>
          <w:sz w:val="21"/>
          <w:szCs w:val="21"/>
          <w:bdr w:val="none" w:sz="0" w:space="0" w:color="auto" w:frame="1"/>
        </w:rPr>
        <w:t xml:space="preserve">   (</w:t>
      </w:r>
      <w:proofErr w:type="gramEnd"/>
      <w:r>
        <w:rPr>
          <w:rStyle w:val="HTMLCode"/>
          <w:rFonts w:ascii="Arial" w:hAnsi="Arial" w:cs="Arial"/>
          <w:color w:val="FFFFFF"/>
          <w:sz w:val="21"/>
          <w:szCs w:val="21"/>
          <w:bdr w:val="none" w:sz="0" w:space="0" w:color="auto" w:frame="1"/>
        </w:rPr>
        <w:t>Freeze AI Pipeline)</w:t>
      </w:r>
    </w:p>
    <w:p w14:paraId="7A9866E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lastRenderedPageBreak/>
        <w:t xml:space="preserve">                                      │</w:t>
      </w:r>
    </w:p>
    <w:p w14:paraId="43AFF30C"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 NO ────► Resolve Node Strategy Block</w:t>
      </w:r>
    </w:p>
    <w:p w14:paraId="500BF27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&amp; Run Automated Execution (AI)</w:t>
      </w:r>
    </w:p>
    <w:p w14:paraId="7560C625"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3.1. Node 1: Data Gathering Node (Dynamic Clamping &amp; Grounding)</w:t>
      </w:r>
    </w:p>
    <w:p w14:paraId="1C9E6544" w14:textId="77777777" w:rsidR="00142C43" w:rsidRDefault="00142C43" w:rsidP="00142C43">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Objective:</w:t>
      </w:r>
      <w:r>
        <w:rPr>
          <w:rFonts w:ascii="Arial" w:hAnsi="Arial" w:cs="Arial"/>
          <w:color w:val="1F1F1F"/>
        </w:rPr>
        <w:t xml:space="preserve"> Manage patient conversation and data ingestion while preventing hallucinatory drift.</w:t>
      </w:r>
    </w:p>
    <w:p w14:paraId="039FA3DE" w14:textId="77777777" w:rsidR="00142C43" w:rsidRDefault="00142C43" w:rsidP="00142C43">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Ownership Interception:</w:t>
      </w:r>
      <w:r>
        <w:rPr>
          <w:rFonts w:ascii="Arial" w:hAnsi="Arial" w:cs="Arial"/>
          <w:color w:val="1F1F1F"/>
        </w:rPr>
        <w:t xml:space="preserve"> The node inspects the current </w:t>
      </w:r>
      <w:proofErr w:type="spellStart"/>
      <w:r>
        <w:rPr>
          <w:rStyle w:val="HTMLCode"/>
          <w:rFonts w:ascii="Arial" w:hAnsi="Arial" w:cs="Arial"/>
          <w:color w:val="1F1F1F"/>
          <w:sz w:val="23"/>
          <w:szCs w:val="23"/>
        </w:rPr>
        <w:t>workflow_</w:t>
      </w:r>
      <w:proofErr w:type="gramStart"/>
      <w:r>
        <w:rPr>
          <w:rStyle w:val="HTMLCode"/>
          <w:rFonts w:ascii="Arial" w:hAnsi="Arial" w:cs="Arial"/>
          <w:color w:val="1F1F1F"/>
          <w:sz w:val="23"/>
          <w:szCs w:val="23"/>
        </w:rPr>
        <w:t>tasks.assigned</w:t>
      </w:r>
      <w:proofErr w:type="gramEnd"/>
      <w:r>
        <w:rPr>
          <w:rStyle w:val="HTMLCode"/>
          <w:rFonts w:ascii="Arial" w:hAnsi="Arial" w:cs="Arial"/>
          <w:color w:val="1F1F1F"/>
          <w:sz w:val="23"/>
          <w:szCs w:val="23"/>
        </w:rPr>
        <w:t>_executor</w:t>
      </w:r>
      <w:proofErr w:type="spellEnd"/>
      <w:r>
        <w:rPr>
          <w:rFonts w:ascii="Arial" w:hAnsi="Arial" w:cs="Arial"/>
          <w:color w:val="1F1F1F"/>
        </w:rPr>
        <w:t xml:space="preserve">. If it reads </w:t>
      </w:r>
      <w:r>
        <w:rPr>
          <w:rStyle w:val="HTMLCode"/>
          <w:rFonts w:ascii="Arial" w:hAnsi="Arial" w:cs="Arial"/>
          <w:color w:val="1F1F1F"/>
          <w:sz w:val="23"/>
          <w:szCs w:val="23"/>
        </w:rPr>
        <w:t>'DOCTOR'</w:t>
      </w:r>
      <w:r>
        <w:rPr>
          <w:rFonts w:ascii="Arial" w:hAnsi="Arial" w:cs="Arial"/>
          <w:color w:val="1F1F1F"/>
        </w:rPr>
        <w:t>, the node immediately mutates the state machine variables (</w:t>
      </w:r>
      <w:proofErr w:type="spellStart"/>
      <w:r>
        <w:rPr>
          <w:rStyle w:val="HTMLCode"/>
          <w:rFonts w:ascii="Arial" w:hAnsi="Arial" w:cs="Arial"/>
          <w:color w:val="1F1F1F"/>
          <w:sz w:val="23"/>
          <w:szCs w:val="23"/>
        </w:rPr>
        <w:t>assigned_actor</w:t>
      </w:r>
      <w:proofErr w:type="spellEnd"/>
      <w:r>
        <w:rPr>
          <w:rStyle w:val="HTMLCode"/>
          <w:rFonts w:ascii="Arial" w:hAnsi="Arial" w:cs="Arial"/>
          <w:color w:val="1F1F1F"/>
          <w:sz w:val="23"/>
          <w:szCs w:val="23"/>
        </w:rPr>
        <w:t xml:space="preserve"> = 'DOCTOR'</w:t>
      </w:r>
      <w:r>
        <w:rPr>
          <w:rFonts w:ascii="Arial" w:hAnsi="Arial" w:cs="Arial"/>
          <w:color w:val="1F1F1F"/>
        </w:rPr>
        <w:t xml:space="preserve">, </w:t>
      </w:r>
      <w:proofErr w:type="spellStart"/>
      <w:r>
        <w:rPr>
          <w:rStyle w:val="HTMLCode"/>
          <w:rFonts w:ascii="Arial" w:hAnsi="Arial" w:cs="Arial"/>
          <w:color w:val="1F1F1F"/>
          <w:sz w:val="23"/>
          <w:szCs w:val="23"/>
        </w:rPr>
        <w:t>session_status</w:t>
      </w:r>
      <w:proofErr w:type="spellEnd"/>
      <w:r>
        <w:rPr>
          <w:rStyle w:val="HTMLCode"/>
          <w:rFonts w:ascii="Arial" w:hAnsi="Arial" w:cs="Arial"/>
          <w:color w:val="1F1F1F"/>
          <w:sz w:val="23"/>
          <w:szCs w:val="23"/>
        </w:rPr>
        <w:t xml:space="preserve"> = 'PENDING_REVIEW'</w:t>
      </w:r>
      <w:r>
        <w:rPr>
          <w:rFonts w:ascii="Arial" w:hAnsi="Arial" w:cs="Arial"/>
          <w:color w:val="1F1F1F"/>
        </w:rPr>
        <w:t xml:space="preserve">), bypassing LLM inference entirely and </w:t>
      </w:r>
      <w:proofErr w:type="spellStart"/>
      <w:r>
        <w:rPr>
          <w:rFonts w:ascii="Arial" w:hAnsi="Arial" w:cs="Arial"/>
          <w:color w:val="1F1F1F"/>
        </w:rPr>
        <w:t>signaling</w:t>
      </w:r>
      <w:proofErr w:type="spellEnd"/>
      <w:r>
        <w:rPr>
          <w:rFonts w:ascii="Arial" w:hAnsi="Arial" w:cs="Arial"/>
          <w:color w:val="1F1F1F"/>
        </w:rPr>
        <w:t xml:space="preserve"> the doctor's interface panel.</w:t>
      </w:r>
    </w:p>
    <w:p w14:paraId="1E5E3E0A" w14:textId="77777777" w:rsidR="00142C43" w:rsidRDefault="00142C43" w:rsidP="00142C43">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Data Ingestion &amp; Clamping Strategy:</w:t>
      </w:r>
      <w:r>
        <w:rPr>
          <w:rFonts w:ascii="Arial" w:hAnsi="Arial" w:cs="Arial"/>
          <w:color w:val="1F1F1F"/>
        </w:rPr>
        <w:t xml:space="preserve"> To prevent context window inflation, the node runs an immediate, bounded Just-In-Time (JIT) Hybrid Search against the </w:t>
      </w:r>
      <w:proofErr w:type="spellStart"/>
      <w:r>
        <w:rPr>
          <w:rStyle w:val="HTMLCode"/>
          <w:rFonts w:ascii="Arial" w:hAnsi="Arial" w:cs="Arial"/>
          <w:color w:val="1F1F1F"/>
          <w:sz w:val="23"/>
          <w:szCs w:val="23"/>
        </w:rPr>
        <w:t>journalist_knowledge_vault</w:t>
      </w:r>
      <w:proofErr w:type="spellEnd"/>
      <w:r>
        <w:rPr>
          <w:rFonts w:ascii="Arial" w:hAnsi="Arial" w:cs="Arial"/>
          <w:color w:val="1F1F1F"/>
        </w:rPr>
        <w:t xml:space="preserve"> table. It limits results strictly to the top </w:t>
      </w:r>
      <w:r>
        <w:rPr>
          <w:rStyle w:val="math-inline"/>
          <w:rFonts w:ascii="Arial" w:hAnsi="Arial" w:cs="Arial"/>
          <w:color w:val="1F1F1F"/>
          <w:bdr w:val="none" w:sz="0" w:space="0" w:color="auto" w:frame="1"/>
        </w:rPr>
        <w:t>$N=3$</w:t>
      </w:r>
      <w:r>
        <w:rPr>
          <w:rFonts w:ascii="Arial" w:hAnsi="Arial" w:cs="Arial"/>
          <w:color w:val="1F1F1F"/>
        </w:rPr>
        <w:t xml:space="preserve"> relevant entries using a cosine distance calculations pass:</w:t>
      </w:r>
    </w:p>
    <w:p w14:paraId="207EB690" w14:textId="77777777" w:rsidR="00142C43" w:rsidRDefault="00142C43" w:rsidP="00142C43">
      <w:pPr>
        <w:ind w:left="720"/>
        <w:rPr>
          <w:rFonts w:ascii="Arial" w:hAnsi="Arial" w:cs="Arial"/>
          <w:color w:val="1F1F1F"/>
        </w:rPr>
      </w:pPr>
      <w:r>
        <w:rPr>
          <w:rFonts w:ascii="Arial" w:hAnsi="Arial" w:cs="Arial"/>
          <w:color w:val="1F1F1F"/>
        </w:rPr>
        <w:t>$$\</w:t>
      </w:r>
      <w:proofErr w:type="gramStart"/>
      <w:r>
        <w:rPr>
          <w:rFonts w:ascii="Arial" w:hAnsi="Arial" w:cs="Arial"/>
          <w:color w:val="1F1F1F"/>
        </w:rPr>
        <w:t>text{</w:t>
      </w:r>
      <w:proofErr w:type="gramEnd"/>
      <w:r>
        <w:rPr>
          <w:rFonts w:ascii="Arial" w:hAnsi="Arial" w:cs="Arial"/>
          <w:color w:val="1F1F1F"/>
        </w:rPr>
        <w:t>Distance} = 1 - \frac{A \</w:t>
      </w:r>
      <w:proofErr w:type="spellStart"/>
      <w:r>
        <w:rPr>
          <w:rFonts w:ascii="Arial" w:hAnsi="Arial" w:cs="Arial"/>
          <w:color w:val="1F1F1F"/>
        </w:rPr>
        <w:t>cdot</w:t>
      </w:r>
      <w:proofErr w:type="spellEnd"/>
      <w:r>
        <w:rPr>
          <w:rFonts w:ascii="Arial" w:hAnsi="Arial" w:cs="Arial"/>
          <w:color w:val="1F1F1F"/>
        </w:rPr>
        <w:t xml:space="preserve"> B}{\|A\| \|B\|}$$</w:t>
      </w:r>
    </w:p>
    <w:p w14:paraId="382E7D3E" w14:textId="77777777" w:rsidR="00142C43" w:rsidRDefault="00142C43" w:rsidP="00142C43">
      <w:pPr>
        <w:pStyle w:val="NormalWeb"/>
        <w:spacing w:before="0" w:beforeAutospacing="0" w:after="0" w:afterAutospacing="0"/>
        <w:ind w:left="720"/>
        <w:rPr>
          <w:rFonts w:ascii="Arial" w:hAnsi="Arial" w:cs="Arial"/>
          <w:color w:val="1F1F1F"/>
        </w:rPr>
      </w:pPr>
      <w:r>
        <w:rPr>
          <w:rFonts w:ascii="Arial" w:hAnsi="Arial" w:cs="Arial"/>
          <w:color w:val="1F1F1F"/>
        </w:rPr>
        <w:t>The text content of these 3 specific rows is injected directly into a restricted system prompt wrapper:</w:t>
      </w:r>
    </w:p>
    <w:p w14:paraId="6A877F93" w14:textId="77777777" w:rsidR="00142C43" w:rsidRDefault="00142C43" w:rsidP="00142C43">
      <w:pPr>
        <w:pStyle w:val="NormalWeb"/>
        <w:spacing w:before="0" w:beforeAutospacing="0" w:after="0" w:afterAutospacing="0"/>
        <w:ind w:left="720"/>
        <w:rPr>
          <w:rFonts w:ascii="Arial" w:hAnsi="Arial" w:cs="Arial"/>
          <w:color w:val="1F1F1F"/>
        </w:rPr>
      </w:pPr>
      <w:r>
        <w:rPr>
          <w:rFonts w:ascii="Arial" w:hAnsi="Arial" w:cs="Arial"/>
          <w:i/>
          <w:iCs/>
          <w:color w:val="1F1F1F"/>
          <w:bdr w:val="none" w:sz="0" w:space="0" w:color="auto" w:frame="1"/>
        </w:rPr>
        <w:t xml:space="preserve">"You are an execution proxy for </w:t>
      </w:r>
      <w:proofErr w:type="spellStart"/>
      <w:r>
        <w:rPr>
          <w:rFonts w:ascii="Arial" w:hAnsi="Arial" w:cs="Arial"/>
          <w:i/>
          <w:iCs/>
          <w:color w:val="1F1F1F"/>
          <w:bdr w:val="none" w:sz="0" w:space="0" w:color="auto" w:frame="1"/>
        </w:rPr>
        <w:t>Dr.</w:t>
      </w:r>
      <w:proofErr w:type="spellEnd"/>
      <w:r>
        <w:rPr>
          <w:rFonts w:ascii="Arial" w:hAnsi="Arial" w:cs="Arial"/>
          <w:i/>
          <w:iCs/>
          <w:color w:val="1F1F1F"/>
          <w:bdr w:val="none" w:sz="0" w:space="0" w:color="auto" w:frame="1"/>
        </w:rPr>
        <w:t xml:space="preserve"> X. You have access to exactly 3 pieces of expert data. You are forbidden from referencing external medical concepts, symptoms, or theories outside of this text block. Stick exclusively to collecting the parameters requested in the active task configuration."</w:t>
      </w:r>
    </w:p>
    <w:p w14:paraId="6B361240"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3.2. Node 2: Data Processing Node (Dynamic Strategy Execution)</w:t>
      </w:r>
    </w:p>
    <w:p w14:paraId="14671804" w14:textId="77777777" w:rsidR="00142C43" w:rsidRDefault="00142C43" w:rsidP="00142C43">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Objective:</w:t>
      </w:r>
      <w:r>
        <w:rPr>
          <w:rFonts w:ascii="Arial" w:hAnsi="Arial" w:cs="Arial"/>
          <w:color w:val="1F1F1F"/>
        </w:rPr>
        <w:t xml:space="preserve"> Parse raw conversational dialogue text structures into strict, flat JSON data formats and evaluate safety parameters.</w:t>
      </w:r>
    </w:p>
    <w:p w14:paraId="5211012F" w14:textId="77777777" w:rsidR="00142C43" w:rsidRDefault="00142C43" w:rsidP="00142C43">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Execution Mechanics:</w:t>
      </w:r>
      <w:r>
        <w:rPr>
          <w:rFonts w:ascii="Arial" w:hAnsi="Arial" w:cs="Arial"/>
          <w:color w:val="1F1F1F"/>
        </w:rPr>
        <w:t xml:space="preserve"> Node 2 relies on the </w:t>
      </w:r>
      <w:r>
        <w:rPr>
          <w:rFonts w:ascii="Arial" w:hAnsi="Arial" w:cs="Arial"/>
          <w:b/>
          <w:bCs/>
          <w:color w:val="1F1F1F"/>
          <w:bdr w:val="none" w:sz="0" w:space="0" w:color="auto" w:frame="1"/>
        </w:rPr>
        <w:t>Strategy Design Pattern</w:t>
      </w:r>
      <w:r>
        <w:rPr>
          <w:rFonts w:ascii="Arial" w:hAnsi="Arial" w:cs="Arial"/>
          <w:color w:val="1F1F1F"/>
        </w:rPr>
        <w:t xml:space="preserve"> combined with runtime reflection. It reads </w:t>
      </w:r>
      <w:proofErr w:type="spellStart"/>
      <w:r>
        <w:rPr>
          <w:rStyle w:val="HTMLCode"/>
          <w:rFonts w:ascii="Arial" w:hAnsi="Arial" w:cs="Arial"/>
          <w:color w:val="1F1F1F"/>
          <w:sz w:val="23"/>
          <w:szCs w:val="23"/>
        </w:rPr>
        <w:t>workflow_</w:t>
      </w:r>
      <w:proofErr w:type="gramStart"/>
      <w:r>
        <w:rPr>
          <w:rStyle w:val="HTMLCode"/>
          <w:rFonts w:ascii="Arial" w:hAnsi="Arial" w:cs="Arial"/>
          <w:color w:val="1F1F1F"/>
          <w:sz w:val="23"/>
          <w:szCs w:val="23"/>
        </w:rPr>
        <w:t>tasks.strategy</w:t>
      </w:r>
      <w:proofErr w:type="gramEnd"/>
      <w:r>
        <w:rPr>
          <w:rStyle w:val="HTMLCode"/>
          <w:rFonts w:ascii="Arial" w:hAnsi="Arial" w:cs="Arial"/>
          <w:color w:val="1F1F1F"/>
          <w:sz w:val="23"/>
          <w:szCs w:val="23"/>
        </w:rPr>
        <w:t>_identifier</w:t>
      </w:r>
      <w:proofErr w:type="spellEnd"/>
      <w:r>
        <w:rPr>
          <w:rFonts w:ascii="Arial" w:hAnsi="Arial" w:cs="Arial"/>
          <w:color w:val="1F1F1F"/>
        </w:rPr>
        <w:t xml:space="preserve"> and instantiates the matching implementation class dynamically (e.g., </w:t>
      </w:r>
      <w:proofErr w:type="spellStart"/>
      <w:r>
        <w:rPr>
          <w:rStyle w:val="HTMLCode"/>
          <w:rFonts w:ascii="Arial" w:hAnsi="Arial" w:cs="Arial"/>
          <w:color w:val="1F1F1F"/>
          <w:sz w:val="23"/>
          <w:szCs w:val="23"/>
        </w:rPr>
        <w:t>SymptomProcessor</w:t>
      </w:r>
      <w:proofErr w:type="spellEnd"/>
      <w:r>
        <w:rPr>
          <w:rFonts w:ascii="Arial" w:hAnsi="Arial" w:cs="Arial"/>
          <w:color w:val="1F1F1F"/>
        </w:rPr>
        <w:t xml:space="preserve"> or </w:t>
      </w:r>
      <w:proofErr w:type="spellStart"/>
      <w:r>
        <w:rPr>
          <w:rStyle w:val="HTMLCode"/>
          <w:rFonts w:ascii="Arial" w:hAnsi="Arial" w:cs="Arial"/>
          <w:color w:val="1F1F1F"/>
          <w:sz w:val="23"/>
          <w:szCs w:val="23"/>
        </w:rPr>
        <w:t>LabReportProcessor</w:t>
      </w:r>
      <w:proofErr w:type="spellEnd"/>
      <w:r>
        <w:rPr>
          <w:rFonts w:ascii="Arial" w:hAnsi="Arial" w:cs="Arial"/>
          <w:color w:val="1F1F1F"/>
        </w:rPr>
        <w:t>).</w:t>
      </w:r>
    </w:p>
    <w:p w14:paraId="71673699" w14:textId="77777777" w:rsidR="00142C43" w:rsidRDefault="00142C43" w:rsidP="00142C43">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AI Journalist Grounding Integration:</w:t>
      </w:r>
      <w:r>
        <w:rPr>
          <w:rFonts w:ascii="Arial" w:hAnsi="Arial" w:cs="Arial"/>
          <w:color w:val="1F1F1F"/>
        </w:rPr>
        <w:t xml:space="preserve"> The active processor reads the explicit parameters defined inside the </w:t>
      </w:r>
      <w:proofErr w:type="spellStart"/>
      <w:r>
        <w:rPr>
          <w:rStyle w:val="HTMLCode"/>
          <w:rFonts w:ascii="Arial" w:hAnsi="Arial" w:cs="Arial"/>
          <w:color w:val="1F1F1F"/>
          <w:sz w:val="23"/>
          <w:szCs w:val="23"/>
        </w:rPr>
        <w:t>journalist_entity_thresholds</w:t>
      </w:r>
      <w:proofErr w:type="spellEnd"/>
      <w:r>
        <w:rPr>
          <w:rFonts w:ascii="Arial" w:hAnsi="Arial" w:cs="Arial"/>
          <w:color w:val="1F1F1F"/>
        </w:rPr>
        <w:t xml:space="preserve"> table. It instructs the Gemini model to parse the patient message using a structured output layout configured </w:t>
      </w:r>
      <w:r>
        <w:rPr>
          <w:rFonts w:ascii="Arial" w:hAnsi="Arial" w:cs="Arial"/>
          <w:i/>
          <w:iCs/>
          <w:color w:val="1F1F1F"/>
          <w:bdr w:val="none" w:sz="0" w:space="0" w:color="auto" w:frame="1"/>
        </w:rPr>
        <w:t>only</w:t>
      </w:r>
      <w:r>
        <w:rPr>
          <w:rFonts w:ascii="Arial" w:hAnsi="Arial" w:cs="Arial"/>
          <w:color w:val="1F1F1F"/>
        </w:rPr>
        <w:t xml:space="preserve"> with the allowable keys found in those records. Any colloquial statement from the user is mapped directly back to the database terms.</w:t>
      </w:r>
    </w:p>
    <w:p w14:paraId="1FA67336" w14:textId="77777777" w:rsidR="00142C43" w:rsidRDefault="00142C43" w:rsidP="00142C43">
      <w:pPr>
        <w:pStyle w:val="NormalWeb"/>
        <w:numPr>
          <w:ilvl w:val="0"/>
          <w:numId w:val="9"/>
        </w:numPr>
        <w:spacing w:before="0" w:beforeAutospacing="0" w:after="0" w:afterAutospacing="0"/>
        <w:rPr>
          <w:rFonts w:ascii="Arial" w:hAnsi="Arial" w:cs="Arial"/>
          <w:color w:val="1F1F1F"/>
        </w:rPr>
      </w:pPr>
      <w:r>
        <w:rPr>
          <w:rFonts w:ascii="Arial" w:hAnsi="Arial" w:cs="Arial"/>
          <w:b/>
          <w:bCs/>
          <w:color w:val="1F1F1F"/>
          <w:bdr w:val="none" w:sz="0" w:space="0" w:color="auto" w:frame="1"/>
        </w:rPr>
        <w:t>Deterministic Escalation Check:</w:t>
      </w:r>
      <w:r>
        <w:rPr>
          <w:rFonts w:ascii="Arial" w:hAnsi="Arial" w:cs="Arial"/>
          <w:color w:val="1F1F1F"/>
        </w:rPr>
        <w:t xml:space="preserve"> After parsing, the node conducts an intersection check against </w:t>
      </w:r>
      <w:proofErr w:type="spellStart"/>
      <w:r>
        <w:rPr>
          <w:rStyle w:val="HTMLCode"/>
          <w:rFonts w:ascii="Arial" w:hAnsi="Arial" w:cs="Arial"/>
          <w:color w:val="1F1F1F"/>
          <w:sz w:val="23"/>
          <w:szCs w:val="23"/>
        </w:rPr>
        <w:t>critical_escalation_triggers</w:t>
      </w:r>
      <w:proofErr w:type="spellEnd"/>
      <w:r>
        <w:rPr>
          <w:rFonts w:ascii="Arial" w:hAnsi="Arial" w:cs="Arial"/>
          <w:color w:val="1F1F1F"/>
        </w:rPr>
        <w:t>. If a match is found, or if any numeric value breaks the min/max bounds established by the doctor, the routing properties are instantly modified to direct the session straight into the intercept layer.</w:t>
      </w:r>
    </w:p>
    <w:p w14:paraId="4F9E9A2F"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3.3. Node 3: Human Intercept Node (HITL Freeze Engine)</w:t>
      </w:r>
    </w:p>
    <w:p w14:paraId="128DE66D" w14:textId="77777777" w:rsidR="00142C43" w:rsidRDefault="00142C43" w:rsidP="00142C43">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Objective:</w:t>
      </w:r>
      <w:r>
        <w:rPr>
          <w:rFonts w:ascii="Arial" w:hAnsi="Arial" w:cs="Arial"/>
          <w:color w:val="1F1F1F"/>
        </w:rPr>
        <w:t xml:space="preserve"> Halt all automated activities, locking conversation structures until explicit human review occurs.</w:t>
      </w:r>
    </w:p>
    <w:p w14:paraId="68CDA5E8" w14:textId="77777777" w:rsidR="00142C43" w:rsidRDefault="00142C43" w:rsidP="00142C43">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Execution Mechanics:</w:t>
      </w:r>
      <w:r>
        <w:rPr>
          <w:rFonts w:ascii="Arial" w:hAnsi="Arial" w:cs="Arial"/>
          <w:color w:val="1F1F1F"/>
        </w:rPr>
        <w:t xml:space="preserve"> This node transitions </w:t>
      </w:r>
      <w:proofErr w:type="spellStart"/>
      <w:r>
        <w:rPr>
          <w:rStyle w:val="HTMLCode"/>
          <w:rFonts w:ascii="Arial" w:hAnsi="Arial" w:cs="Arial"/>
          <w:color w:val="1F1F1F"/>
          <w:sz w:val="23"/>
          <w:szCs w:val="23"/>
        </w:rPr>
        <w:t>session_status</w:t>
      </w:r>
      <w:proofErr w:type="spellEnd"/>
      <w:r>
        <w:rPr>
          <w:rFonts w:ascii="Arial" w:hAnsi="Arial" w:cs="Arial"/>
          <w:color w:val="1F1F1F"/>
        </w:rPr>
        <w:t xml:space="preserve"> to </w:t>
      </w:r>
      <w:r>
        <w:rPr>
          <w:rStyle w:val="HTMLCode"/>
          <w:rFonts w:ascii="Arial" w:hAnsi="Arial" w:cs="Arial"/>
          <w:color w:val="1F1F1F"/>
          <w:sz w:val="23"/>
          <w:szCs w:val="23"/>
        </w:rPr>
        <w:t>'PENDING_REVIEW'</w:t>
      </w:r>
      <w:r>
        <w:rPr>
          <w:rFonts w:ascii="Arial" w:hAnsi="Arial" w:cs="Arial"/>
          <w:color w:val="1F1F1F"/>
        </w:rPr>
        <w:t xml:space="preserve"> and freezes the orchestrator loop. The twin interface presents a structured waiting screen to the patient, preventing further text submissions.</w:t>
      </w:r>
    </w:p>
    <w:p w14:paraId="3462ABF8" w14:textId="77777777" w:rsidR="00142C43" w:rsidRDefault="00142C43" w:rsidP="00142C43">
      <w:pPr>
        <w:pStyle w:val="NormalWeb"/>
        <w:numPr>
          <w:ilvl w:val="0"/>
          <w:numId w:val="10"/>
        </w:numPr>
        <w:spacing w:before="0" w:beforeAutospacing="0" w:after="0" w:afterAutospacing="0"/>
        <w:rPr>
          <w:rFonts w:ascii="Arial" w:hAnsi="Arial" w:cs="Arial"/>
          <w:color w:val="1F1F1F"/>
        </w:rPr>
      </w:pPr>
      <w:r>
        <w:rPr>
          <w:rFonts w:ascii="Arial" w:hAnsi="Arial" w:cs="Arial"/>
          <w:b/>
          <w:bCs/>
          <w:color w:val="1F1F1F"/>
          <w:bdr w:val="none" w:sz="0" w:space="0" w:color="auto" w:frame="1"/>
        </w:rPr>
        <w:t>AI Journalist Grounding Integration:</w:t>
      </w:r>
      <w:r>
        <w:rPr>
          <w:rFonts w:ascii="Arial" w:hAnsi="Arial" w:cs="Arial"/>
          <w:color w:val="1F1F1F"/>
        </w:rPr>
        <w:t xml:space="preserve"> Node 3 queries the exact </w:t>
      </w:r>
      <w:proofErr w:type="spellStart"/>
      <w:r>
        <w:rPr>
          <w:rStyle w:val="HTMLCode"/>
          <w:rFonts w:ascii="Arial" w:hAnsi="Arial" w:cs="Arial"/>
          <w:color w:val="1F1F1F"/>
          <w:sz w:val="23"/>
          <w:szCs w:val="23"/>
        </w:rPr>
        <w:t>workflow_tasks</w:t>
      </w:r>
      <w:proofErr w:type="spellEnd"/>
      <w:r>
        <w:rPr>
          <w:rFonts w:ascii="Arial" w:hAnsi="Arial" w:cs="Arial"/>
          <w:color w:val="1F1F1F"/>
        </w:rPr>
        <w:t xml:space="preserve"> config and the specific </w:t>
      </w:r>
      <w:proofErr w:type="spellStart"/>
      <w:r>
        <w:rPr>
          <w:rStyle w:val="HTMLCode"/>
          <w:rFonts w:ascii="Arial" w:hAnsi="Arial" w:cs="Arial"/>
          <w:color w:val="1F1F1F"/>
          <w:sz w:val="23"/>
          <w:szCs w:val="23"/>
        </w:rPr>
        <w:t>journalist_entity_thresholds</w:t>
      </w:r>
      <w:proofErr w:type="spellEnd"/>
      <w:r>
        <w:rPr>
          <w:rFonts w:ascii="Arial" w:hAnsi="Arial" w:cs="Arial"/>
          <w:color w:val="1F1F1F"/>
        </w:rPr>
        <w:t xml:space="preserve"> that triggered the system pause. It renders a high-density, side-by-side </w:t>
      </w:r>
      <w:r>
        <w:rPr>
          <w:rFonts w:ascii="Arial" w:hAnsi="Arial" w:cs="Arial"/>
          <w:color w:val="1F1F1F"/>
        </w:rPr>
        <w:lastRenderedPageBreak/>
        <w:t xml:space="preserve">comparative visualization for the physician: showing the live patient dialogue records, the extracted metrics data, and the explicit expert guidelines violated. The session remains blocked until the doctor manually completes their tasks and submits an </w:t>
      </w:r>
      <w:r>
        <w:rPr>
          <w:rStyle w:val="HTMLCode"/>
          <w:rFonts w:ascii="Arial" w:hAnsi="Arial" w:cs="Arial"/>
          <w:color w:val="1F1F1F"/>
          <w:sz w:val="23"/>
          <w:szCs w:val="23"/>
        </w:rPr>
        <w:t>"Align &amp; Release"</w:t>
      </w:r>
      <w:r>
        <w:rPr>
          <w:rFonts w:ascii="Arial" w:hAnsi="Arial" w:cs="Arial"/>
          <w:color w:val="1F1F1F"/>
        </w:rPr>
        <w:t xml:space="preserve"> command to resume the automated loop.</w:t>
      </w:r>
    </w:p>
    <w:p w14:paraId="486C1825"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3.4. Node 4: Action / Skills Node (Dynamic Extension Engine)</w:t>
      </w:r>
    </w:p>
    <w:p w14:paraId="75E70F1E" w14:textId="77777777" w:rsidR="00142C43" w:rsidRDefault="00142C43" w:rsidP="00142C43">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Objective:</w:t>
      </w:r>
      <w:r>
        <w:rPr>
          <w:rFonts w:ascii="Arial" w:hAnsi="Arial" w:cs="Arial"/>
          <w:color w:val="1F1F1F"/>
        </w:rPr>
        <w:t xml:space="preserve"> Execute downstream system changes, calculations, notifications, or calendar webhooks once clinical validation is clear.</w:t>
      </w:r>
    </w:p>
    <w:p w14:paraId="3C3BDD45" w14:textId="77777777" w:rsidR="00142C43" w:rsidRDefault="00142C43" w:rsidP="00142C43">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Execution Mechanics:</w:t>
      </w:r>
      <w:r>
        <w:rPr>
          <w:rFonts w:ascii="Arial" w:hAnsi="Arial" w:cs="Arial"/>
          <w:color w:val="1F1F1F"/>
        </w:rPr>
        <w:t xml:space="preserve"> Node 4 reads the execution properties inside </w:t>
      </w:r>
      <w:proofErr w:type="spellStart"/>
      <w:r>
        <w:rPr>
          <w:rStyle w:val="HTMLCode"/>
          <w:rFonts w:ascii="Arial" w:hAnsi="Arial" w:cs="Arial"/>
          <w:color w:val="1F1F1F"/>
          <w:sz w:val="23"/>
          <w:szCs w:val="23"/>
        </w:rPr>
        <w:t>task_config</w:t>
      </w:r>
      <w:proofErr w:type="spellEnd"/>
      <w:r>
        <w:rPr>
          <w:rFonts w:ascii="Arial" w:hAnsi="Arial" w:cs="Arial"/>
          <w:color w:val="1F1F1F"/>
        </w:rPr>
        <w:t>. It maps integration parameters to structured external APIs (e.g., populating calendar slots or sending notifications).</w:t>
      </w:r>
    </w:p>
    <w:p w14:paraId="5FA48525" w14:textId="77777777" w:rsidR="00142C43" w:rsidRDefault="00142C43" w:rsidP="00142C43">
      <w:pPr>
        <w:pStyle w:val="NormalWeb"/>
        <w:numPr>
          <w:ilvl w:val="0"/>
          <w:numId w:val="11"/>
        </w:numPr>
        <w:spacing w:before="0" w:beforeAutospacing="0" w:after="0" w:afterAutospacing="0"/>
        <w:rPr>
          <w:rFonts w:ascii="Arial" w:hAnsi="Arial" w:cs="Arial"/>
          <w:color w:val="1F1F1F"/>
        </w:rPr>
      </w:pPr>
      <w:r>
        <w:rPr>
          <w:rFonts w:ascii="Arial" w:hAnsi="Arial" w:cs="Arial"/>
          <w:b/>
          <w:bCs/>
          <w:color w:val="1F1F1F"/>
          <w:bdr w:val="none" w:sz="0" w:space="0" w:color="auto" w:frame="1"/>
        </w:rPr>
        <w:t>AI Journalist Grounding Integration:</w:t>
      </w:r>
      <w:r>
        <w:rPr>
          <w:rFonts w:ascii="Arial" w:hAnsi="Arial" w:cs="Arial"/>
          <w:color w:val="1F1F1F"/>
        </w:rPr>
        <w:t xml:space="preserve"> After execution completes, the node takes any newly captured, verified patient context trends and appends them securely back into the data layers to update permanent background records.</w:t>
      </w:r>
    </w:p>
    <w:p w14:paraId="4594B78E" w14:textId="77777777" w:rsidR="00142C43" w:rsidRDefault="00142C43" w:rsidP="00142C43">
      <w:pPr>
        <w:pStyle w:val="Heading2"/>
        <w:spacing w:before="0" w:beforeAutospacing="0" w:after="0" w:afterAutospacing="0"/>
        <w:rPr>
          <w:rFonts w:ascii="Arial" w:hAnsi="Arial" w:cs="Arial"/>
          <w:color w:val="1F1F1F"/>
        </w:rPr>
      </w:pPr>
      <w:r>
        <w:rPr>
          <w:rFonts w:ascii="Arial" w:hAnsi="Arial" w:cs="Arial"/>
          <w:color w:val="1F1F1F"/>
        </w:rPr>
        <w:t>4. End-to-End Operational Lifecycle Walkthrough</w:t>
      </w:r>
    </w:p>
    <w:p w14:paraId="755297A0" w14:textId="77777777" w:rsidR="00142C43" w:rsidRDefault="00142C43" w:rsidP="00142C43">
      <w:pPr>
        <w:pStyle w:val="NormalWeb"/>
        <w:spacing w:before="0" w:beforeAutospacing="0" w:after="0" w:afterAutospacing="0"/>
        <w:rPr>
          <w:rFonts w:ascii="Arial" w:hAnsi="Arial" w:cs="Arial"/>
          <w:color w:val="1F1F1F"/>
        </w:rPr>
      </w:pPr>
      <w:r>
        <w:rPr>
          <w:rFonts w:ascii="Arial" w:hAnsi="Arial" w:cs="Arial"/>
          <w:color w:val="1F1F1F"/>
        </w:rPr>
        <w:t xml:space="preserve">To demonstrate the runtime </w:t>
      </w:r>
      <w:proofErr w:type="spellStart"/>
      <w:r>
        <w:rPr>
          <w:rFonts w:ascii="Arial" w:hAnsi="Arial" w:cs="Arial"/>
          <w:color w:val="1F1F1F"/>
        </w:rPr>
        <w:t>behavior</w:t>
      </w:r>
      <w:proofErr w:type="spellEnd"/>
      <w:r>
        <w:rPr>
          <w:rFonts w:ascii="Arial" w:hAnsi="Arial" w:cs="Arial"/>
          <w:color w:val="1F1F1F"/>
        </w:rPr>
        <w:t xml:space="preserve"> of this dynamic system, consider this step-by-step trace of a patient session processing through the architecture:</w:t>
      </w:r>
    </w:p>
    <w:p w14:paraId="7C8FDB8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[Patient: "High Temp"] ──► Node 1: Hybrid RAG Search ──► Matches Vector to "Fever" Chunk</w:t>
      </w:r>
    </w:p>
    <w:p w14:paraId="35E65E9B"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61C82491"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562FBAB9"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[Node 2 Execution] ◄─── Map Text to Schema Bounds ◄─── Load "</w:t>
      </w:r>
      <w:proofErr w:type="spellStart"/>
      <w:r>
        <w:rPr>
          <w:rStyle w:val="HTMLCode"/>
          <w:rFonts w:ascii="Arial" w:hAnsi="Arial" w:cs="Arial"/>
          <w:color w:val="FFFFFF"/>
          <w:sz w:val="21"/>
          <w:szCs w:val="21"/>
          <w:bdr w:val="none" w:sz="0" w:space="0" w:color="auto" w:frame="1"/>
        </w:rPr>
        <w:t>SymptomProcessor</w:t>
      </w:r>
      <w:proofErr w:type="spellEnd"/>
      <w:r>
        <w:rPr>
          <w:rStyle w:val="HTMLCode"/>
          <w:rFonts w:ascii="Arial" w:hAnsi="Arial" w:cs="Arial"/>
          <w:color w:val="FFFFFF"/>
          <w:sz w:val="21"/>
          <w:szCs w:val="21"/>
          <w:bdr w:val="none" w:sz="0" w:space="0" w:color="auto" w:frame="1"/>
        </w:rPr>
        <w:t>" Strategy</w:t>
      </w:r>
    </w:p>
    <w:p w14:paraId="001B2234"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2BFBD3F2"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76FEC773" w14:textId="77777777" w:rsidR="00142C43" w:rsidRDefault="00142C43" w:rsidP="00142C43">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[Check Thresholds] ───► Exceeds 100.4°F Max ───► Node 3: Freeze AI &amp; Alert Doctor UI</w:t>
      </w:r>
    </w:p>
    <w:p w14:paraId="27367B84"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Phase 1: Contextual Gathering &amp; Mapping</w:t>
      </w:r>
    </w:p>
    <w:p w14:paraId="702D50CA" w14:textId="77777777" w:rsidR="00142C43" w:rsidRDefault="00142C43" w:rsidP="00142C43">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User Input:</w:t>
      </w:r>
      <w:r>
        <w:rPr>
          <w:rFonts w:ascii="Arial" w:hAnsi="Arial" w:cs="Arial"/>
          <w:color w:val="1F1F1F"/>
        </w:rPr>
        <w:t xml:space="preserve"> A patient accesses a clinic's platform and enters: </w:t>
      </w:r>
      <w:r>
        <w:rPr>
          <w:rFonts w:ascii="Arial" w:hAnsi="Arial" w:cs="Arial"/>
          <w:i/>
          <w:iCs/>
          <w:color w:val="1F1F1F"/>
          <w:bdr w:val="none" w:sz="0" w:space="0" w:color="auto" w:frame="1"/>
        </w:rPr>
        <w:t>"I have been having a really high temperature since morning."</w:t>
      </w:r>
    </w:p>
    <w:p w14:paraId="15814D6C" w14:textId="77777777" w:rsidR="00142C43" w:rsidRDefault="00142C43" w:rsidP="00142C43">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Node 1 Activation:</w:t>
      </w:r>
      <w:r>
        <w:rPr>
          <w:rFonts w:ascii="Arial" w:hAnsi="Arial" w:cs="Arial"/>
          <w:color w:val="1F1F1F"/>
        </w:rPr>
        <w:t xml:space="preserve"> The runtime engine executes </w:t>
      </w:r>
      <w:r>
        <w:rPr>
          <w:rFonts w:ascii="Arial" w:hAnsi="Arial" w:cs="Arial"/>
          <w:b/>
          <w:bCs/>
          <w:color w:val="1F1F1F"/>
          <w:bdr w:val="none" w:sz="0" w:space="0" w:color="auto" w:frame="1"/>
        </w:rPr>
        <w:t>Node 1 (Data Gathering)</w:t>
      </w:r>
      <w:r>
        <w:rPr>
          <w:rFonts w:ascii="Arial" w:hAnsi="Arial" w:cs="Arial"/>
          <w:color w:val="1F1F1F"/>
        </w:rPr>
        <w:t xml:space="preserve">. It detects that </w:t>
      </w:r>
      <w:proofErr w:type="spellStart"/>
      <w:r>
        <w:rPr>
          <w:rStyle w:val="HTMLCode"/>
          <w:rFonts w:ascii="Arial" w:hAnsi="Arial" w:cs="Arial"/>
          <w:color w:val="1F1F1F"/>
          <w:sz w:val="23"/>
          <w:szCs w:val="23"/>
        </w:rPr>
        <w:t>assigned_executor</w:t>
      </w:r>
      <w:proofErr w:type="spellEnd"/>
      <w:r>
        <w:rPr>
          <w:rFonts w:ascii="Arial" w:hAnsi="Arial" w:cs="Arial"/>
          <w:color w:val="1F1F1F"/>
        </w:rPr>
        <w:t xml:space="preserve"> is </w:t>
      </w:r>
      <w:r>
        <w:rPr>
          <w:rStyle w:val="HTMLCode"/>
          <w:rFonts w:ascii="Arial" w:hAnsi="Arial" w:cs="Arial"/>
          <w:color w:val="1F1F1F"/>
          <w:sz w:val="23"/>
          <w:szCs w:val="23"/>
        </w:rPr>
        <w:t>'TWIN'</w:t>
      </w:r>
      <w:r>
        <w:rPr>
          <w:rFonts w:ascii="Arial" w:hAnsi="Arial" w:cs="Arial"/>
          <w:color w:val="1F1F1F"/>
        </w:rPr>
        <w:t>.</w:t>
      </w:r>
    </w:p>
    <w:p w14:paraId="1C83DB6A" w14:textId="77777777" w:rsidR="00142C43" w:rsidRDefault="00142C43" w:rsidP="00142C43">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Hybrid RAG Execution:</w:t>
      </w:r>
      <w:r>
        <w:rPr>
          <w:rFonts w:ascii="Arial" w:hAnsi="Arial" w:cs="Arial"/>
          <w:color w:val="1F1F1F"/>
        </w:rPr>
        <w:t xml:space="preserve"> The engine takes the string </w:t>
      </w:r>
      <w:r>
        <w:rPr>
          <w:rFonts w:ascii="Arial" w:hAnsi="Arial" w:cs="Arial"/>
          <w:i/>
          <w:iCs/>
          <w:color w:val="1F1F1F"/>
          <w:bdr w:val="none" w:sz="0" w:space="0" w:color="auto" w:frame="1"/>
        </w:rPr>
        <w:t>"high temperature"</w:t>
      </w:r>
      <w:r>
        <w:rPr>
          <w:rFonts w:ascii="Arial" w:hAnsi="Arial" w:cs="Arial"/>
          <w:color w:val="1F1F1F"/>
        </w:rPr>
        <w:t xml:space="preserve"> and converts it to a semantic vector embedding. It queries the </w:t>
      </w:r>
      <w:proofErr w:type="spellStart"/>
      <w:r>
        <w:rPr>
          <w:rStyle w:val="HTMLCode"/>
          <w:rFonts w:ascii="Arial" w:hAnsi="Arial" w:cs="Arial"/>
          <w:color w:val="1F1F1F"/>
          <w:sz w:val="23"/>
          <w:szCs w:val="23"/>
        </w:rPr>
        <w:t>journalist_knowledge_vault</w:t>
      </w:r>
      <w:proofErr w:type="spellEnd"/>
      <w:r>
        <w:rPr>
          <w:rFonts w:ascii="Arial" w:hAnsi="Arial" w:cs="Arial"/>
          <w:color w:val="1F1F1F"/>
        </w:rPr>
        <w:t xml:space="preserve"> table using </w:t>
      </w:r>
      <w:proofErr w:type="spellStart"/>
      <w:r>
        <w:rPr>
          <w:rStyle w:val="HTMLCode"/>
          <w:rFonts w:ascii="Arial" w:hAnsi="Arial" w:cs="Arial"/>
          <w:color w:val="1F1F1F"/>
          <w:sz w:val="23"/>
          <w:szCs w:val="23"/>
        </w:rPr>
        <w:t>pgvector</w:t>
      </w:r>
      <w:proofErr w:type="spellEnd"/>
      <w:r>
        <w:rPr>
          <w:rFonts w:ascii="Arial" w:hAnsi="Arial" w:cs="Arial"/>
          <w:color w:val="1F1F1F"/>
        </w:rPr>
        <w:t xml:space="preserve"> operators.</w:t>
      </w:r>
    </w:p>
    <w:p w14:paraId="0985274F" w14:textId="77777777" w:rsidR="00142C43" w:rsidRDefault="00142C43" w:rsidP="00142C43">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Semantic Bridge Evaluation:</w:t>
      </w:r>
      <w:r>
        <w:rPr>
          <w:rFonts w:ascii="Arial" w:hAnsi="Arial" w:cs="Arial"/>
          <w:color w:val="1F1F1F"/>
        </w:rPr>
        <w:t xml:space="preserve"> Because embedding spaces capture conceptual meaning over literal characters, the mathematical vector search bypasses the word difference and matches the text directly to an expert row </w:t>
      </w:r>
      <w:proofErr w:type="spellStart"/>
      <w:r>
        <w:rPr>
          <w:rFonts w:ascii="Arial" w:hAnsi="Arial" w:cs="Arial"/>
          <w:color w:val="1F1F1F"/>
        </w:rPr>
        <w:t>labeled</w:t>
      </w:r>
      <w:proofErr w:type="spellEnd"/>
      <w:r>
        <w:rPr>
          <w:rFonts w:ascii="Arial" w:hAnsi="Arial" w:cs="Arial"/>
          <w:color w:val="1F1F1F"/>
        </w:rPr>
        <w:t xml:space="preserve"> </w:t>
      </w:r>
      <w:r>
        <w:rPr>
          <w:rFonts w:ascii="Arial" w:hAnsi="Arial" w:cs="Arial"/>
          <w:b/>
          <w:bCs/>
          <w:color w:val="1F1F1F"/>
          <w:bdr w:val="none" w:sz="0" w:space="0" w:color="auto" w:frame="1"/>
        </w:rPr>
        <w:t>"Fever Management"</w:t>
      </w:r>
      <w:r>
        <w:rPr>
          <w:rFonts w:ascii="Arial" w:hAnsi="Arial" w:cs="Arial"/>
          <w:color w:val="1F1F1F"/>
        </w:rPr>
        <w:t xml:space="preserve"> containing the keyword </w:t>
      </w:r>
      <w:r>
        <w:rPr>
          <w:rFonts w:ascii="Arial" w:hAnsi="Arial" w:cs="Arial"/>
          <w:b/>
          <w:bCs/>
          <w:color w:val="1F1F1F"/>
          <w:bdr w:val="none" w:sz="0" w:space="0" w:color="auto" w:frame="1"/>
        </w:rPr>
        <w:t>"fever"</w:t>
      </w:r>
      <w:r>
        <w:rPr>
          <w:rFonts w:ascii="Arial" w:hAnsi="Arial" w:cs="Arial"/>
          <w:color w:val="1F1F1F"/>
        </w:rPr>
        <w:t>.</w:t>
      </w:r>
    </w:p>
    <w:p w14:paraId="5441C535" w14:textId="77777777" w:rsidR="00142C43" w:rsidRDefault="00142C43" w:rsidP="00142C43">
      <w:pPr>
        <w:pStyle w:val="NormalWeb"/>
        <w:numPr>
          <w:ilvl w:val="0"/>
          <w:numId w:val="12"/>
        </w:numPr>
        <w:spacing w:before="0" w:beforeAutospacing="0" w:after="0" w:afterAutospacing="0"/>
        <w:rPr>
          <w:rFonts w:ascii="Arial" w:hAnsi="Arial" w:cs="Arial"/>
          <w:color w:val="1F1F1F"/>
        </w:rPr>
      </w:pPr>
      <w:r>
        <w:rPr>
          <w:rFonts w:ascii="Arial" w:hAnsi="Arial" w:cs="Arial"/>
          <w:b/>
          <w:bCs/>
          <w:color w:val="1F1F1F"/>
          <w:bdr w:val="none" w:sz="0" w:space="0" w:color="auto" w:frame="1"/>
        </w:rPr>
        <w:t>Prompt Containment:</w:t>
      </w:r>
      <w:r>
        <w:rPr>
          <w:rFonts w:ascii="Arial" w:hAnsi="Arial" w:cs="Arial"/>
          <w:color w:val="1F1F1F"/>
        </w:rPr>
        <w:t xml:space="preserve"> The system pulls that specific text chunk and injects it into Gemini's active context wrapper, instructing the twin to only engage the patient based on that particular clinical concept.</w:t>
      </w:r>
    </w:p>
    <w:p w14:paraId="7A377557"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Phase 2: Dynamic Extraction &amp; Validation</w:t>
      </w:r>
    </w:p>
    <w:p w14:paraId="3C9D8ACF" w14:textId="77777777" w:rsidR="00142C43" w:rsidRDefault="00142C43" w:rsidP="00142C43">
      <w:pPr>
        <w:pStyle w:val="NormalWeb"/>
        <w:numPr>
          <w:ilvl w:val="0"/>
          <w:numId w:val="13"/>
        </w:numPr>
        <w:spacing w:before="0" w:beforeAutospacing="0" w:after="0" w:afterAutospacing="0"/>
        <w:rPr>
          <w:rFonts w:ascii="Arial" w:hAnsi="Arial" w:cs="Arial"/>
          <w:color w:val="1F1F1F"/>
        </w:rPr>
      </w:pPr>
      <w:r>
        <w:rPr>
          <w:rFonts w:ascii="Arial" w:hAnsi="Arial" w:cs="Arial"/>
          <w:b/>
          <w:bCs/>
          <w:color w:val="1F1F1F"/>
          <w:bdr w:val="none" w:sz="0" w:space="0" w:color="auto" w:frame="1"/>
        </w:rPr>
        <w:t>Node 2 Activation:</w:t>
      </w:r>
      <w:r>
        <w:rPr>
          <w:rFonts w:ascii="Arial" w:hAnsi="Arial" w:cs="Arial"/>
          <w:color w:val="1F1F1F"/>
        </w:rPr>
        <w:t xml:space="preserve"> The conversation log passes to </w:t>
      </w:r>
      <w:r>
        <w:rPr>
          <w:rFonts w:ascii="Arial" w:hAnsi="Arial" w:cs="Arial"/>
          <w:b/>
          <w:bCs/>
          <w:color w:val="1F1F1F"/>
          <w:bdr w:val="none" w:sz="0" w:space="0" w:color="auto" w:frame="1"/>
        </w:rPr>
        <w:t>Node 2 (Data Processing)</w:t>
      </w:r>
      <w:r>
        <w:rPr>
          <w:rFonts w:ascii="Arial" w:hAnsi="Arial" w:cs="Arial"/>
          <w:color w:val="1F1F1F"/>
        </w:rPr>
        <w:t xml:space="preserve"> using the </w:t>
      </w:r>
      <w:proofErr w:type="spellStart"/>
      <w:r>
        <w:rPr>
          <w:rStyle w:val="HTMLCode"/>
          <w:rFonts w:ascii="Arial" w:hAnsi="Arial" w:cs="Arial"/>
          <w:color w:val="1F1F1F"/>
          <w:sz w:val="23"/>
          <w:szCs w:val="23"/>
        </w:rPr>
        <w:t>SymptomProcessor</w:t>
      </w:r>
      <w:proofErr w:type="spellEnd"/>
      <w:r>
        <w:rPr>
          <w:rFonts w:ascii="Arial" w:hAnsi="Arial" w:cs="Arial"/>
          <w:color w:val="1F1F1F"/>
        </w:rPr>
        <w:t xml:space="preserve"> strategy.</w:t>
      </w:r>
    </w:p>
    <w:p w14:paraId="02E2F8F3" w14:textId="77777777" w:rsidR="00142C43" w:rsidRDefault="00142C43" w:rsidP="00142C43">
      <w:pPr>
        <w:pStyle w:val="NormalWeb"/>
        <w:numPr>
          <w:ilvl w:val="0"/>
          <w:numId w:val="13"/>
        </w:numPr>
        <w:spacing w:before="0" w:beforeAutospacing="0" w:after="0" w:afterAutospacing="0"/>
        <w:rPr>
          <w:rFonts w:ascii="Arial" w:hAnsi="Arial" w:cs="Arial"/>
          <w:color w:val="1F1F1F"/>
        </w:rPr>
      </w:pPr>
      <w:r>
        <w:rPr>
          <w:rFonts w:ascii="Arial" w:hAnsi="Arial" w:cs="Arial"/>
          <w:b/>
          <w:bCs/>
          <w:color w:val="1F1F1F"/>
          <w:bdr w:val="none" w:sz="0" w:space="0" w:color="auto" w:frame="1"/>
        </w:rPr>
        <w:t>Dynamic Schema Hydration:</w:t>
      </w:r>
      <w:r>
        <w:rPr>
          <w:rFonts w:ascii="Arial" w:hAnsi="Arial" w:cs="Arial"/>
          <w:color w:val="1F1F1F"/>
        </w:rPr>
        <w:t xml:space="preserve"> The node queries the </w:t>
      </w:r>
      <w:proofErr w:type="spellStart"/>
      <w:r>
        <w:rPr>
          <w:rStyle w:val="HTMLCode"/>
          <w:rFonts w:ascii="Arial" w:hAnsi="Arial" w:cs="Arial"/>
          <w:color w:val="1F1F1F"/>
          <w:sz w:val="23"/>
          <w:szCs w:val="23"/>
        </w:rPr>
        <w:t>journalist_entity_thresholds</w:t>
      </w:r>
      <w:proofErr w:type="spellEnd"/>
      <w:r>
        <w:rPr>
          <w:rFonts w:ascii="Arial" w:hAnsi="Arial" w:cs="Arial"/>
          <w:color w:val="1F1F1F"/>
        </w:rPr>
        <w:t xml:space="preserve"> table for the target doctor and discovers that the active keyword rule is named </w:t>
      </w:r>
      <w:r>
        <w:rPr>
          <w:rStyle w:val="HTMLCode"/>
          <w:rFonts w:ascii="Arial" w:hAnsi="Arial" w:cs="Arial"/>
          <w:color w:val="1F1F1F"/>
          <w:sz w:val="23"/>
          <w:szCs w:val="23"/>
        </w:rPr>
        <w:t>"fever"</w:t>
      </w:r>
      <w:r>
        <w:rPr>
          <w:rFonts w:ascii="Arial" w:hAnsi="Arial" w:cs="Arial"/>
          <w:color w:val="1F1F1F"/>
        </w:rPr>
        <w:t xml:space="preserve">, which carries a safety constraint of </w:t>
      </w:r>
      <w:proofErr w:type="spellStart"/>
      <w:r>
        <w:rPr>
          <w:rStyle w:val="HTMLCode"/>
          <w:rFonts w:ascii="Arial" w:hAnsi="Arial" w:cs="Arial"/>
          <w:color w:val="1F1F1F"/>
          <w:sz w:val="23"/>
          <w:szCs w:val="23"/>
        </w:rPr>
        <w:t>max_allowable_value</w:t>
      </w:r>
      <w:proofErr w:type="spellEnd"/>
      <w:r>
        <w:rPr>
          <w:rStyle w:val="HTMLCode"/>
          <w:rFonts w:ascii="Arial" w:hAnsi="Arial" w:cs="Arial"/>
          <w:color w:val="1F1F1F"/>
          <w:sz w:val="23"/>
          <w:szCs w:val="23"/>
        </w:rPr>
        <w:t>: 100.4</w:t>
      </w:r>
      <w:r>
        <w:rPr>
          <w:rFonts w:ascii="Arial" w:hAnsi="Arial" w:cs="Arial"/>
          <w:color w:val="1F1F1F"/>
        </w:rPr>
        <w:t>.</w:t>
      </w:r>
    </w:p>
    <w:p w14:paraId="58753C45" w14:textId="77777777" w:rsidR="00142C43" w:rsidRDefault="00142C43" w:rsidP="00142C43">
      <w:pPr>
        <w:pStyle w:val="NormalWeb"/>
        <w:numPr>
          <w:ilvl w:val="0"/>
          <w:numId w:val="13"/>
        </w:numPr>
        <w:spacing w:before="0" w:beforeAutospacing="0" w:after="0" w:afterAutospacing="0"/>
        <w:rPr>
          <w:rFonts w:ascii="Arial" w:hAnsi="Arial" w:cs="Arial"/>
          <w:color w:val="1F1F1F"/>
        </w:rPr>
      </w:pPr>
      <w:r>
        <w:rPr>
          <w:rFonts w:ascii="Arial" w:hAnsi="Arial" w:cs="Arial"/>
          <w:b/>
          <w:bCs/>
          <w:color w:val="1F1F1F"/>
          <w:bdr w:val="none" w:sz="0" w:space="0" w:color="auto" w:frame="1"/>
        </w:rPr>
        <w:t>Bounded Structured Processing:</w:t>
      </w:r>
      <w:r>
        <w:rPr>
          <w:rFonts w:ascii="Arial" w:hAnsi="Arial" w:cs="Arial"/>
          <w:color w:val="1F1F1F"/>
        </w:rPr>
        <w:t xml:space="preserve"> Gemini is provided a strict JSON parsing schema limited </w:t>
      </w:r>
      <w:r>
        <w:rPr>
          <w:rFonts w:ascii="Arial" w:hAnsi="Arial" w:cs="Arial"/>
          <w:i/>
          <w:iCs/>
          <w:color w:val="1F1F1F"/>
          <w:bdr w:val="none" w:sz="0" w:space="0" w:color="auto" w:frame="1"/>
        </w:rPr>
        <w:t>only</w:t>
      </w:r>
      <w:r>
        <w:rPr>
          <w:rFonts w:ascii="Arial" w:hAnsi="Arial" w:cs="Arial"/>
          <w:color w:val="1F1F1F"/>
        </w:rPr>
        <w:t xml:space="preserve"> to the keys found in that threshold definition. It maps the </w:t>
      </w:r>
      <w:r>
        <w:rPr>
          <w:rFonts w:ascii="Arial" w:hAnsi="Arial" w:cs="Arial"/>
          <w:color w:val="1F1F1F"/>
        </w:rPr>
        <w:lastRenderedPageBreak/>
        <w:t>user's expression (</w:t>
      </w:r>
      <w:r>
        <w:rPr>
          <w:rFonts w:ascii="Arial" w:hAnsi="Arial" w:cs="Arial"/>
          <w:i/>
          <w:iCs/>
          <w:color w:val="1F1F1F"/>
          <w:bdr w:val="none" w:sz="0" w:space="0" w:color="auto" w:frame="1"/>
        </w:rPr>
        <w:t>"high temperature"</w:t>
      </w:r>
      <w:r>
        <w:rPr>
          <w:rFonts w:ascii="Arial" w:hAnsi="Arial" w:cs="Arial"/>
          <w:color w:val="1F1F1F"/>
        </w:rPr>
        <w:t>) onto the doctor's exact database token:</w:t>
      </w:r>
    </w:p>
    <w:p w14:paraId="2496138A" w14:textId="77777777" w:rsidR="00142C43" w:rsidRDefault="00142C43" w:rsidP="00142C43">
      <w:pPr>
        <w:ind w:left="720"/>
        <w:rPr>
          <w:rFonts w:ascii="Arial" w:hAnsi="Arial" w:cs="Arial"/>
          <w:color w:val="FFFFFF"/>
        </w:rPr>
      </w:pPr>
      <w:r>
        <w:rPr>
          <w:rStyle w:val="ng-tns-c3620294030-95"/>
          <w:rFonts w:ascii="Arial" w:hAnsi="Arial" w:cs="Arial"/>
          <w:color w:val="FFFFFF"/>
          <w:bdr w:val="none" w:sz="0" w:space="0" w:color="auto" w:frame="1"/>
        </w:rPr>
        <w:t>JSON</w:t>
      </w:r>
    </w:p>
    <w:p w14:paraId="2C7851E7" w14:textId="77777777" w:rsidR="00142C43" w:rsidRDefault="00142C43" w:rsidP="00142C43">
      <w:pPr>
        <w:pStyle w:val="HTMLPreformatted"/>
        <w:ind w:left="720"/>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EEACA4F" w14:textId="77777777" w:rsidR="00142C43" w:rsidRDefault="00142C43" w:rsidP="00142C43">
      <w:pPr>
        <w:pStyle w:val="HTMLPreformatted"/>
        <w:ind w:left="720"/>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r>
        <w:rPr>
          <w:rStyle w:val="hljs-attr"/>
          <w:rFonts w:ascii="Arial" w:hAnsi="Arial" w:cs="Arial"/>
          <w:color w:val="FF96DA"/>
          <w:sz w:val="21"/>
          <w:szCs w:val="21"/>
          <w:bdr w:val="none" w:sz="0" w:space="0" w:color="auto" w:frame="1"/>
        </w:rPr>
        <w:t>"</w:t>
      </w:r>
      <w:proofErr w:type="spellStart"/>
      <w:proofErr w:type="gramStart"/>
      <w:r>
        <w:rPr>
          <w:rStyle w:val="hljs-attr"/>
          <w:rFonts w:ascii="Arial" w:hAnsi="Arial" w:cs="Arial"/>
          <w:color w:val="FF96DA"/>
          <w:sz w:val="21"/>
          <w:szCs w:val="21"/>
          <w:bdr w:val="none" w:sz="0" w:space="0" w:color="auto" w:frame="1"/>
        </w:rPr>
        <w:t>detected</w:t>
      </w:r>
      <w:proofErr w:type="gramEnd"/>
      <w:r>
        <w:rPr>
          <w:rStyle w:val="hljs-attr"/>
          <w:rFonts w:ascii="Arial" w:hAnsi="Arial" w:cs="Arial"/>
          <w:color w:val="FF96DA"/>
          <w:sz w:val="21"/>
          <w:szCs w:val="21"/>
          <w:bdr w:val="none" w:sz="0" w:space="0" w:color="auto" w:frame="1"/>
        </w:rPr>
        <w:t>_expert_symptom</w:t>
      </w:r>
      <w:proofErr w:type="spellEnd"/>
      <w:r>
        <w:rPr>
          <w:rStyle w:val="hljs-attr"/>
          <w:rFonts w:ascii="Arial" w:hAnsi="Arial" w:cs="Arial"/>
          <w:color w:val="FF96DA"/>
          <w:sz w:val="21"/>
          <w:szCs w:val="21"/>
          <w:bdr w:val="none" w:sz="0" w:space="0" w:color="auto" w:frame="1"/>
        </w:rPr>
        <w: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"fever"</w:t>
      </w:r>
      <w:r>
        <w:rPr>
          <w:rStyle w:val="HTMLCode"/>
          <w:rFonts w:ascii="Arial" w:hAnsi="Arial" w:cs="Arial"/>
          <w:color w:val="FFFFFF"/>
          <w:sz w:val="21"/>
          <w:szCs w:val="21"/>
          <w:bdr w:val="none" w:sz="0" w:space="0" w:color="auto" w:frame="1"/>
        </w:rPr>
        <w:t>,</w:t>
      </w:r>
    </w:p>
    <w:p w14:paraId="306005CD" w14:textId="77777777" w:rsidR="00142C43" w:rsidRDefault="00142C43" w:rsidP="00142C43">
      <w:pPr>
        <w:pStyle w:val="HTMLPreformatted"/>
        <w:ind w:left="720"/>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r>
        <w:rPr>
          <w:rStyle w:val="hljs-attr"/>
          <w:rFonts w:ascii="Arial" w:hAnsi="Arial" w:cs="Arial"/>
          <w:color w:val="FF96DA"/>
          <w:sz w:val="21"/>
          <w:szCs w:val="21"/>
          <w:bdr w:val="none" w:sz="0" w:space="0" w:color="auto" w:frame="1"/>
        </w:rPr>
        <w:t>"</w:t>
      </w:r>
      <w:proofErr w:type="spellStart"/>
      <w:proofErr w:type="gramStart"/>
      <w:r>
        <w:rPr>
          <w:rStyle w:val="hljs-attr"/>
          <w:rFonts w:ascii="Arial" w:hAnsi="Arial" w:cs="Arial"/>
          <w:color w:val="FF96DA"/>
          <w:sz w:val="21"/>
          <w:szCs w:val="21"/>
          <w:bdr w:val="none" w:sz="0" w:space="0" w:color="auto" w:frame="1"/>
        </w:rPr>
        <w:t>patient</w:t>
      </w:r>
      <w:proofErr w:type="gramEnd"/>
      <w:r>
        <w:rPr>
          <w:rStyle w:val="hljs-attr"/>
          <w:rFonts w:ascii="Arial" w:hAnsi="Arial" w:cs="Arial"/>
          <w:color w:val="FF96DA"/>
          <w:sz w:val="21"/>
          <w:szCs w:val="21"/>
          <w:bdr w:val="none" w:sz="0" w:space="0" w:color="auto" w:frame="1"/>
        </w:rPr>
        <w:t>_reported_value</w:t>
      </w:r>
      <w:proofErr w:type="spellEnd"/>
      <w:r>
        <w:rPr>
          <w:rStyle w:val="hljs-attr"/>
          <w:rFonts w:ascii="Arial" w:hAnsi="Arial" w:cs="Arial"/>
          <w:color w:val="FF96DA"/>
          <w:sz w:val="21"/>
          <w:szCs w:val="21"/>
          <w:bdr w:val="none" w:sz="0" w:space="0" w:color="auto" w:frame="1"/>
        </w:rPr>
        <w:t>"</w:t>
      </w:r>
      <w:r>
        <w:rPr>
          <w:rStyle w:val="HTMLCode"/>
          <w:rFonts w:ascii="Arial" w:hAnsi="Arial" w:cs="Arial"/>
          <w:color w:val="FFFFFF"/>
          <w:sz w:val="21"/>
          <w:szCs w:val="21"/>
          <w:bdr w:val="none" w:sz="0" w:space="0" w:color="auto" w:frame="1"/>
        </w:rPr>
        <w:t xml:space="preserve">: </w:t>
      </w:r>
      <w:r>
        <w:rPr>
          <w:rStyle w:val="hljs-string"/>
          <w:rFonts w:ascii="Arial" w:hAnsi="Arial" w:cs="Arial"/>
          <w:color w:val="60D673"/>
          <w:sz w:val="21"/>
          <w:szCs w:val="21"/>
          <w:bdr w:val="none" w:sz="0" w:space="0" w:color="auto" w:frame="1"/>
        </w:rPr>
        <w:t>"101.2 F"</w:t>
      </w:r>
    </w:p>
    <w:p w14:paraId="6ECB5FCA" w14:textId="77777777" w:rsidR="00142C43" w:rsidRDefault="00142C43" w:rsidP="00142C43">
      <w:pPr>
        <w:pStyle w:val="HTMLPreformatted"/>
        <w:ind w:left="720"/>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0B26ABD1" w14:textId="77777777" w:rsidR="00142C43" w:rsidRDefault="00142C43" w:rsidP="00142C43">
      <w:pPr>
        <w:pStyle w:val="NormalWeb"/>
        <w:numPr>
          <w:ilvl w:val="0"/>
          <w:numId w:val="13"/>
        </w:numPr>
        <w:spacing w:before="0" w:beforeAutospacing="0" w:after="0" w:afterAutospacing="0"/>
        <w:rPr>
          <w:rFonts w:ascii="Arial" w:hAnsi="Arial" w:cs="Arial"/>
          <w:color w:val="1F1F1F"/>
        </w:rPr>
      </w:pPr>
      <w:r>
        <w:rPr>
          <w:rFonts w:ascii="Arial" w:hAnsi="Arial" w:cs="Arial"/>
          <w:b/>
          <w:bCs/>
          <w:color w:val="1F1F1F"/>
          <w:bdr w:val="none" w:sz="0" w:space="0" w:color="auto" w:frame="1"/>
        </w:rPr>
        <w:t>Automated Guardrail Violation:</w:t>
      </w:r>
      <w:r>
        <w:rPr>
          <w:rFonts w:ascii="Arial" w:hAnsi="Arial" w:cs="Arial"/>
          <w:color w:val="1F1F1F"/>
        </w:rPr>
        <w:t xml:space="preserve"> The processing engine compares the parsed numeric value (</w:t>
      </w:r>
      <w:r>
        <w:rPr>
          <w:rStyle w:val="HTMLCode"/>
          <w:rFonts w:ascii="Arial" w:hAnsi="Arial" w:cs="Arial"/>
          <w:color w:val="1F1F1F"/>
          <w:sz w:val="23"/>
          <w:szCs w:val="23"/>
        </w:rPr>
        <w:t>101.2</w:t>
      </w:r>
      <w:r>
        <w:rPr>
          <w:rFonts w:ascii="Arial" w:hAnsi="Arial" w:cs="Arial"/>
          <w:color w:val="1F1F1F"/>
        </w:rPr>
        <w:t>) against the doctor's maximum permitted parameter (</w:t>
      </w:r>
      <w:r>
        <w:rPr>
          <w:rStyle w:val="HTMLCode"/>
          <w:rFonts w:ascii="Arial" w:hAnsi="Arial" w:cs="Arial"/>
          <w:color w:val="1F1F1F"/>
          <w:sz w:val="23"/>
          <w:szCs w:val="23"/>
        </w:rPr>
        <w:t>100.4</w:t>
      </w:r>
      <w:r>
        <w:rPr>
          <w:rFonts w:ascii="Arial" w:hAnsi="Arial" w:cs="Arial"/>
          <w:color w:val="1F1F1F"/>
        </w:rPr>
        <w:t>). The rule validation checks fail.</w:t>
      </w:r>
    </w:p>
    <w:p w14:paraId="659A25E6" w14:textId="77777777" w:rsidR="00142C43" w:rsidRDefault="00142C43" w:rsidP="00142C43">
      <w:pPr>
        <w:pStyle w:val="Heading3"/>
        <w:spacing w:before="0" w:beforeAutospacing="0" w:after="0" w:afterAutospacing="0"/>
        <w:rPr>
          <w:rFonts w:ascii="Arial" w:hAnsi="Arial" w:cs="Arial"/>
          <w:color w:val="1F1F1F"/>
        </w:rPr>
      </w:pPr>
      <w:r>
        <w:rPr>
          <w:rFonts w:ascii="Arial" w:hAnsi="Arial" w:cs="Arial"/>
          <w:color w:val="1F1F1F"/>
        </w:rPr>
        <w:t>Phase 3: Human Interception Lifecycle Shift</w:t>
      </w:r>
    </w:p>
    <w:p w14:paraId="65ACD280" w14:textId="77777777" w:rsidR="00142C43" w:rsidRDefault="00142C43" w:rsidP="00142C43">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State Redirection:</w:t>
      </w:r>
      <w:r>
        <w:rPr>
          <w:rFonts w:ascii="Arial" w:hAnsi="Arial" w:cs="Arial"/>
          <w:color w:val="1F1F1F"/>
        </w:rPr>
        <w:t xml:space="preserve"> Because a safety threshold was broken, Node 2 mutates the routing variables, skipping any automated action or skills steps and routing directly to </w:t>
      </w:r>
      <w:r>
        <w:rPr>
          <w:rFonts w:ascii="Arial" w:hAnsi="Arial" w:cs="Arial"/>
          <w:b/>
          <w:bCs/>
          <w:color w:val="1F1F1F"/>
          <w:bdr w:val="none" w:sz="0" w:space="0" w:color="auto" w:frame="1"/>
        </w:rPr>
        <w:t>Node 3 (Human Intercept)</w:t>
      </w:r>
      <w:r>
        <w:rPr>
          <w:rFonts w:ascii="Arial" w:hAnsi="Arial" w:cs="Arial"/>
          <w:color w:val="1F1F1F"/>
        </w:rPr>
        <w:t>.</w:t>
      </w:r>
    </w:p>
    <w:p w14:paraId="3214728F" w14:textId="77777777" w:rsidR="00142C43" w:rsidRDefault="00142C43" w:rsidP="00142C43">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System Freeze:</w:t>
      </w:r>
      <w:r>
        <w:rPr>
          <w:rFonts w:ascii="Arial" w:hAnsi="Arial" w:cs="Arial"/>
          <w:color w:val="1F1F1F"/>
        </w:rPr>
        <w:t xml:space="preserve"> Node 3 freezes the state machine, records </w:t>
      </w:r>
      <w:proofErr w:type="spellStart"/>
      <w:r>
        <w:rPr>
          <w:rStyle w:val="HTMLCode"/>
          <w:rFonts w:ascii="Arial" w:hAnsi="Arial" w:cs="Arial"/>
          <w:color w:val="1F1F1F"/>
          <w:sz w:val="23"/>
          <w:szCs w:val="23"/>
        </w:rPr>
        <w:t>session_status</w:t>
      </w:r>
      <w:proofErr w:type="spellEnd"/>
      <w:r>
        <w:rPr>
          <w:rStyle w:val="HTMLCode"/>
          <w:rFonts w:ascii="Arial" w:hAnsi="Arial" w:cs="Arial"/>
          <w:color w:val="1F1F1F"/>
          <w:sz w:val="23"/>
          <w:szCs w:val="23"/>
        </w:rPr>
        <w:t xml:space="preserve"> = 'PENDING_REVIEW'</w:t>
      </w:r>
      <w:r>
        <w:rPr>
          <w:rFonts w:ascii="Arial" w:hAnsi="Arial" w:cs="Arial"/>
          <w:color w:val="1F1F1F"/>
        </w:rPr>
        <w:t xml:space="preserve">, and switches </w:t>
      </w:r>
      <w:proofErr w:type="spellStart"/>
      <w:r>
        <w:rPr>
          <w:rStyle w:val="HTMLCode"/>
          <w:rFonts w:ascii="Arial" w:hAnsi="Arial" w:cs="Arial"/>
          <w:color w:val="1F1F1F"/>
          <w:sz w:val="23"/>
          <w:szCs w:val="23"/>
        </w:rPr>
        <w:t>assigned_actor</w:t>
      </w:r>
      <w:proofErr w:type="spellEnd"/>
      <w:r>
        <w:rPr>
          <w:rStyle w:val="HTMLCode"/>
          <w:rFonts w:ascii="Arial" w:hAnsi="Arial" w:cs="Arial"/>
          <w:color w:val="1F1F1F"/>
          <w:sz w:val="23"/>
          <w:szCs w:val="23"/>
        </w:rPr>
        <w:t xml:space="preserve"> = 'DOCTOR'</w:t>
      </w:r>
      <w:r>
        <w:rPr>
          <w:rFonts w:ascii="Arial" w:hAnsi="Arial" w:cs="Arial"/>
          <w:color w:val="1F1F1F"/>
        </w:rPr>
        <w:t>.</w:t>
      </w:r>
    </w:p>
    <w:p w14:paraId="557BADAB" w14:textId="77777777" w:rsidR="00142C43" w:rsidRDefault="00142C43" w:rsidP="00142C43">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Physician Review Resolution:</w:t>
      </w:r>
      <w:r>
        <w:rPr>
          <w:rFonts w:ascii="Arial" w:hAnsi="Arial" w:cs="Arial"/>
          <w:color w:val="1F1F1F"/>
        </w:rPr>
        <w:t xml:space="preserve"> The session is pushed immediately to the doctor's escalation dashboard plane. The doctor views the parsed data payload side-by-side with the original expert row written by the AI Journalist. The physician clicks </w:t>
      </w:r>
      <w:r>
        <w:rPr>
          <w:rFonts w:ascii="Arial" w:hAnsi="Arial" w:cs="Arial"/>
          <w:b/>
          <w:bCs/>
          <w:color w:val="1F1F1F"/>
          <w:bdr w:val="none" w:sz="0" w:space="0" w:color="auto" w:frame="1"/>
        </w:rPr>
        <w:t>"Align &amp; Release"</w:t>
      </w:r>
      <w:r>
        <w:rPr>
          <w:rFonts w:ascii="Arial" w:hAnsi="Arial" w:cs="Arial"/>
          <w:color w:val="1F1F1F"/>
        </w:rPr>
        <w:t>, which updates the session records and pushes the workflow forward into its concluding automation tasks.</w:t>
      </w:r>
    </w:p>
    <w:p w14:paraId="0121BC03" w14:textId="77777777" w:rsidR="009B0557" w:rsidRPr="00142C43" w:rsidRDefault="009B0557" w:rsidP="00142C43"/>
    <w:sectPr w:rsidR="009B0557" w:rsidRPr="00142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A15"/>
    <w:multiLevelType w:val="multilevel"/>
    <w:tmpl w:val="61C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1C16"/>
    <w:multiLevelType w:val="multilevel"/>
    <w:tmpl w:val="4800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66768"/>
    <w:multiLevelType w:val="multilevel"/>
    <w:tmpl w:val="76F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478E"/>
    <w:multiLevelType w:val="multilevel"/>
    <w:tmpl w:val="C7D4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1F48"/>
    <w:multiLevelType w:val="multilevel"/>
    <w:tmpl w:val="911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A2C"/>
    <w:multiLevelType w:val="multilevel"/>
    <w:tmpl w:val="C2EA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F38FC"/>
    <w:multiLevelType w:val="multilevel"/>
    <w:tmpl w:val="A82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86B5B"/>
    <w:multiLevelType w:val="multilevel"/>
    <w:tmpl w:val="BD6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E1CDF"/>
    <w:multiLevelType w:val="multilevel"/>
    <w:tmpl w:val="B2E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70689"/>
    <w:multiLevelType w:val="multilevel"/>
    <w:tmpl w:val="EAB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F2BFD"/>
    <w:multiLevelType w:val="multilevel"/>
    <w:tmpl w:val="7118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B0BB1"/>
    <w:multiLevelType w:val="multilevel"/>
    <w:tmpl w:val="8288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11953"/>
    <w:multiLevelType w:val="multilevel"/>
    <w:tmpl w:val="628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2440B"/>
    <w:multiLevelType w:val="multilevel"/>
    <w:tmpl w:val="4BDE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342017">
    <w:abstractNumId w:val="7"/>
  </w:num>
  <w:num w:numId="2" w16cid:durableId="1205295520">
    <w:abstractNumId w:val="12"/>
  </w:num>
  <w:num w:numId="3" w16cid:durableId="346642870">
    <w:abstractNumId w:val="2"/>
  </w:num>
  <w:num w:numId="4" w16cid:durableId="1501577915">
    <w:abstractNumId w:val="8"/>
  </w:num>
  <w:num w:numId="5" w16cid:durableId="1165393344">
    <w:abstractNumId w:val="13"/>
  </w:num>
  <w:num w:numId="6" w16cid:durableId="1928417310">
    <w:abstractNumId w:val="10"/>
  </w:num>
  <w:num w:numId="7" w16cid:durableId="1110931555">
    <w:abstractNumId w:val="3"/>
  </w:num>
  <w:num w:numId="8" w16cid:durableId="1071542090">
    <w:abstractNumId w:val="0"/>
  </w:num>
  <w:num w:numId="9" w16cid:durableId="977877354">
    <w:abstractNumId w:val="6"/>
  </w:num>
  <w:num w:numId="10" w16cid:durableId="1550340110">
    <w:abstractNumId w:val="4"/>
  </w:num>
  <w:num w:numId="11" w16cid:durableId="1687173661">
    <w:abstractNumId w:val="9"/>
  </w:num>
  <w:num w:numId="12" w16cid:durableId="439573789">
    <w:abstractNumId w:val="1"/>
  </w:num>
  <w:num w:numId="13" w16cid:durableId="1789886388">
    <w:abstractNumId w:val="5"/>
  </w:num>
  <w:num w:numId="14" w16cid:durableId="2004121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C2"/>
    <w:rsid w:val="00142C43"/>
    <w:rsid w:val="00697654"/>
    <w:rsid w:val="009B0557"/>
    <w:rsid w:val="00C94AC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01BA"/>
  <w15:chartTrackingRefBased/>
  <w15:docId w15:val="{AE53BD84-21E9-43B6-A32B-77CE69D3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4A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rPr>
  </w:style>
  <w:style w:type="paragraph" w:styleId="Heading2">
    <w:name w:val="heading 2"/>
    <w:basedOn w:val="Normal"/>
    <w:link w:val="Heading2Char"/>
    <w:uiPriority w:val="9"/>
    <w:qFormat/>
    <w:rsid w:val="00C94AC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C94AC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paragraph" w:styleId="Heading4">
    <w:name w:val="heading 4"/>
    <w:basedOn w:val="Normal"/>
    <w:next w:val="Normal"/>
    <w:link w:val="Heading4Char"/>
    <w:uiPriority w:val="9"/>
    <w:semiHidden/>
    <w:unhideWhenUsed/>
    <w:qFormat/>
    <w:rsid w:val="00142C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AC2"/>
    <w:rPr>
      <w:rFonts w:ascii="Times New Roman" w:eastAsia="Times New Roman" w:hAnsi="Times New Roman" w:cs="Times New Roman"/>
      <w:b/>
      <w:bCs/>
      <w:kern w:val="36"/>
      <w:sz w:val="48"/>
      <w:szCs w:val="48"/>
      <w:lang w:eastAsia="en-IN" w:bidi="te-IN"/>
    </w:rPr>
  </w:style>
  <w:style w:type="character" w:customStyle="1" w:styleId="Heading2Char">
    <w:name w:val="Heading 2 Char"/>
    <w:basedOn w:val="DefaultParagraphFont"/>
    <w:link w:val="Heading2"/>
    <w:uiPriority w:val="9"/>
    <w:rsid w:val="00C94AC2"/>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C94AC2"/>
    <w:rPr>
      <w:rFonts w:ascii="Times New Roman" w:eastAsia="Times New Roman" w:hAnsi="Times New Roman" w:cs="Times New Roman"/>
      <w:b/>
      <w:bCs/>
      <w:sz w:val="27"/>
      <w:szCs w:val="27"/>
      <w:lang w:eastAsia="en-IN" w:bidi="te-IN"/>
    </w:rPr>
  </w:style>
  <w:style w:type="paragraph" w:styleId="NormalWeb">
    <w:name w:val="Normal (Web)"/>
    <w:basedOn w:val="Normal"/>
    <w:uiPriority w:val="99"/>
    <w:semiHidden/>
    <w:unhideWhenUsed/>
    <w:rsid w:val="00C94AC2"/>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styleId="HTMLPreformatted">
    <w:name w:val="HTML Preformatted"/>
    <w:basedOn w:val="Normal"/>
    <w:link w:val="HTMLPreformattedChar"/>
    <w:uiPriority w:val="99"/>
    <w:semiHidden/>
    <w:unhideWhenUsed/>
    <w:rsid w:val="00C94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C94AC2"/>
    <w:rPr>
      <w:rFonts w:ascii="Courier New" w:eastAsia="Times New Roman" w:hAnsi="Courier New" w:cs="Courier New"/>
      <w:sz w:val="20"/>
      <w:szCs w:val="20"/>
      <w:lang w:eastAsia="en-IN" w:bidi="te-IN"/>
    </w:rPr>
  </w:style>
  <w:style w:type="character" w:styleId="HTMLCode">
    <w:name w:val="HTML Code"/>
    <w:basedOn w:val="DefaultParagraphFont"/>
    <w:uiPriority w:val="99"/>
    <w:semiHidden/>
    <w:unhideWhenUsed/>
    <w:rsid w:val="00C94AC2"/>
    <w:rPr>
      <w:rFonts w:ascii="Courier New" w:eastAsia="Times New Roman" w:hAnsi="Courier New" w:cs="Courier New"/>
      <w:sz w:val="20"/>
      <w:szCs w:val="20"/>
    </w:rPr>
  </w:style>
  <w:style w:type="character" w:customStyle="1" w:styleId="ng-tns-c3620294030-123">
    <w:name w:val="ng-tns-c3620294030-123"/>
    <w:basedOn w:val="DefaultParagraphFont"/>
    <w:rsid w:val="00C94AC2"/>
  </w:style>
  <w:style w:type="character" w:customStyle="1" w:styleId="hljs-comment">
    <w:name w:val="hljs-comment"/>
    <w:basedOn w:val="DefaultParagraphFont"/>
    <w:rsid w:val="00C94AC2"/>
  </w:style>
  <w:style w:type="character" w:customStyle="1" w:styleId="hljs-keyword">
    <w:name w:val="hljs-keyword"/>
    <w:basedOn w:val="DefaultParagraphFont"/>
    <w:rsid w:val="00C94AC2"/>
  </w:style>
  <w:style w:type="character" w:customStyle="1" w:styleId="hljs-type">
    <w:name w:val="hljs-type"/>
    <w:basedOn w:val="DefaultParagraphFont"/>
    <w:rsid w:val="00C94AC2"/>
  </w:style>
  <w:style w:type="character" w:customStyle="1" w:styleId="hljs-number">
    <w:name w:val="hljs-number"/>
    <w:basedOn w:val="DefaultParagraphFont"/>
    <w:rsid w:val="00C94AC2"/>
  </w:style>
  <w:style w:type="character" w:customStyle="1" w:styleId="hljs-literal">
    <w:name w:val="hljs-literal"/>
    <w:basedOn w:val="DefaultParagraphFont"/>
    <w:rsid w:val="00C94AC2"/>
  </w:style>
  <w:style w:type="character" w:customStyle="1" w:styleId="hljs-builtin">
    <w:name w:val="hljs-built_in"/>
    <w:basedOn w:val="DefaultParagraphFont"/>
    <w:rsid w:val="00C94AC2"/>
  </w:style>
  <w:style w:type="character" w:customStyle="1" w:styleId="hljs-string">
    <w:name w:val="hljs-string"/>
    <w:basedOn w:val="DefaultParagraphFont"/>
    <w:rsid w:val="00C94AC2"/>
  </w:style>
  <w:style w:type="character" w:customStyle="1" w:styleId="ng-tns-c3620294030-124">
    <w:name w:val="ng-tns-c3620294030-124"/>
    <w:basedOn w:val="DefaultParagraphFont"/>
    <w:rsid w:val="00C94AC2"/>
  </w:style>
  <w:style w:type="character" w:customStyle="1" w:styleId="ng-tns-c3620294030-125">
    <w:name w:val="ng-tns-c3620294030-125"/>
    <w:basedOn w:val="DefaultParagraphFont"/>
    <w:rsid w:val="00C94AC2"/>
  </w:style>
  <w:style w:type="character" w:customStyle="1" w:styleId="Heading4Char">
    <w:name w:val="Heading 4 Char"/>
    <w:basedOn w:val="DefaultParagraphFont"/>
    <w:link w:val="Heading4"/>
    <w:uiPriority w:val="9"/>
    <w:semiHidden/>
    <w:rsid w:val="00142C43"/>
    <w:rPr>
      <w:rFonts w:asciiTheme="majorHAnsi" w:eastAsiaTheme="majorEastAsia" w:hAnsiTheme="majorHAnsi" w:cstheme="majorBidi"/>
      <w:i/>
      <w:iCs/>
      <w:color w:val="2F5496" w:themeColor="accent1" w:themeShade="BF"/>
    </w:rPr>
  </w:style>
  <w:style w:type="character" w:customStyle="1" w:styleId="ng-tns-c3620294030-87">
    <w:name w:val="ng-tns-c3620294030-87"/>
    <w:basedOn w:val="DefaultParagraphFont"/>
    <w:rsid w:val="00142C43"/>
  </w:style>
  <w:style w:type="character" w:customStyle="1" w:styleId="ng-tns-c3620294030-88">
    <w:name w:val="ng-tns-c3620294030-88"/>
    <w:basedOn w:val="DefaultParagraphFont"/>
    <w:rsid w:val="00142C43"/>
  </w:style>
  <w:style w:type="character" w:customStyle="1" w:styleId="ng-tns-c3620294030-89">
    <w:name w:val="ng-tns-c3620294030-89"/>
    <w:basedOn w:val="DefaultParagraphFont"/>
    <w:rsid w:val="00142C43"/>
  </w:style>
  <w:style w:type="character" w:customStyle="1" w:styleId="ng-tns-c3620294030-90">
    <w:name w:val="ng-tns-c3620294030-90"/>
    <w:basedOn w:val="DefaultParagraphFont"/>
    <w:rsid w:val="00142C43"/>
  </w:style>
  <w:style w:type="character" w:customStyle="1" w:styleId="ng-tns-c3620294030-91">
    <w:name w:val="ng-tns-c3620294030-91"/>
    <w:basedOn w:val="DefaultParagraphFont"/>
    <w:rsid w:val="00142C43"/>
  </w:style>
  <w:style w:type="character" w:customStyle="1" w:styleId="ng-tns-c3620294030-92">
    <w:name w:val="ng-tns-c3620294030-92"/>
    <w:basedOn w:val="DefaultParagraphFont"/>
    <w:rsid w:val="00142C43"/>
  </w:style>
  <w:style w:type="character" w:customStyle="1" w:styleId="math-inline">
    <w:name w:val="math-inline"/>
    <w:basedOn w:val="DefaultParagraphFont"/>
    <w:rsid w:val="00142C43"/>
  </w:style>
  <w:style w:type="character" w:customStyle="1" w:styleId="ng-tns-c3620294030-95">
    <w:name w:val="ng-tns-c3620294030-95"/>
    <w:basedOn w:val="DefaultParagraphFont"/>
    <w:rsid w:val="00142C43"/>
  </w:style>
  <w:style w:type="character" w:customStyle="1" w:styleId="hljs-attr">
    <w:name w:val="hljs-attr"/>
    <w:basedOn w:val="DefaultParagraphFont"/>
    <w:rsid w:val="00142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1523">
      <w:bodyDiv w:val="1"/>
      <w:marLeft w:val="0"/>
      <w:marRight w:val="0"/>
      <w:marTop w:val="0"/>
      <w:marBottom w:val="0"/>
      <w:divBdr>
        <w:top w:val="none" w:sz="0" w:space="0" w:color="auto"/>
        <w:left w:val="none" w:sz="0" w:space="0" w:color="auto"/>
        <w:bottom w:val="none" w:sz="0" w:space="0" w:color="auto"/>
        <w:right w:val="none" w:sz="0" w:space="0" w:color="auto"/>
      </w:divBdr>
      <w:divsChild>
        <w:div w:id="11098596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7084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CM-047</dc:creator>
  <cp:keywords/>
  <dc:description/>
  <cp:lastModifiedBy>Harini CM-047</cp:lastModifiedBy>
  <cp:revision>2</cp:revision>
  <dcterms:created xsi:type="dcterms:W3CDTF">2026-06-14T09:52:00Z</dcterms:created>
  <dcterms:modified xsi:type="dcterms:W3CDTF">2026-06-14T09:52:00Z</dcterms:modified>
</cp:coreProperties>
</file>