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4DFE5D" w14:paraId="2C078E63" wp14:textId="07C0F23A">
      <w:pPr>
        <w:pStyle w:val="Normal"/>
      </w:pPr>
      <w:r w:rsidR="6EF0BCD8">
        <w:drawing>
          <wp:inline xmlns:wp14="http://schemas.microsoft.com/office/word/2010/wordprocessingDrawing" wp14:editId="254DFE5D" wp14:anchorId="2A8348BC">
            <wp:extent cx="4849856" cy="3657600"/>
            <wp:effectExtent l="0" t="0" r="0" b="0"/>
            <wp:docPr id="1235455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50e6f29ed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8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2806D"/>
    <w:rsid w:val="254DFE5D"/>
    <w:rsid w:val="3DD2806D"/>
    <w:rsid w:val="6BB5BA13"/>
    <w:rsid w:val="6EF0B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806D"/>
  <w15:chartTrackingRefBased/>
  <w15:docId w15:val="{B577E943-B13F-4CD4-9233-6B01B93A85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f50e6f29ed43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2022-09-29T13:24:10.5731741Z</dcterms:created>
  <dcterms:modified xsi:type="dcterms:W3CDTF">2022-09-29T13:37:57.5555893Z</dcterms:modified>
  <dc:creator>RR S&amp;H 1A ADITYA P</dc:creator>
  <lastModifiedBy>RR S&amp;H 1A ADITYA P</lastModifiedBy>
</coreProperties>
</file>