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7607" w14:textId="4DE661A0" w:rsidR="001711DC" w:rsidRPr="001B559E" w:rsidRDefault="001711DC" w:rsidP="001711DC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bookmarkStart w:id="1" w:name="OLE_LINK2"/>
      <w:r w:rsidRPr="001B559E">
        <w:rPr>
          <w:rFonts w:ascii="Times New Roman" w:hAnsi="Times New Roman" w:cs="Times New Roman"/>
          <w:b/>
          <w:sz w:val="24"/>
          <w:szCs w:val="24"/>
        </w:rPr>
        <w:t>SVKM’s NMIMS</w:t>
      </w:r>
    </w:p>
    <w:p w14:paraId="3D1FDDDD" w14:textId="77777777" w:rsidR="001711DC" w:rsidRPr="001B559E" w:rsidRDefault="001711DC" w:rsidP="001711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A8F3DD5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Department of Aritificial Intelligence, Mumbai Campus</w:t>
      </w:r>
    </w:p>
    <w:bookmarkEnd w:id="0"/>
    <w:bookmarkEnd w:id="1"/>
    <w:p w14:paraId="3443BFFD" w14:textId="5EF85519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Program: B.Tech/MBA Tech AI Semester: VI/VIII</w:t>
      </w:r>
    </w:p>
    <w:p w14:paraId="26291BD0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CB84E" w14:textId="6195EE4D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14:paraId="72D75596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14:paraId="49FB3FBF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C95DB9" w14:textId="648143E6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 Vaishali Kulkarni/Dr Radhika Chapaneri/Dr. Ami Munshi</w:t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  <w:t>WEF  Dec2025</w:t>
      </w:r>
    </w:p>
    <w:p w14:paraId="361D6C28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4911"/>
        <w:gridCol w:w="1953"/>
        <w:gridCol w:w="1150"/>
      </w:tblGrid>
      <w:tr w:rsidR="00AE3F82" w:rsidRPr="001B559E" w14:paraId="702D2CFF" w14:textId="77777777" w:rsidTr="00721484">
        <w:tc>
          <w:tcPr>
            <w:tcW w:w="1002" w:type="dxa"/>
            <w:shd w:val="pct10" w:color="auto" w:fill="auto"/>
          </w:tcPr>
          <w:p w14:paraId="21CB0E3A" w14:textId="77777777" w:rsidR="001711DC" w:rsidRPr="001B559E" w:rsidRDefault="001711DC" w:rsidP="00F06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Exp No.</w:t>
            </w:r>
          </w:p>
        </w:tc>
        <w:tc>
          <w:tcPr>
            <w:tcW w:w="4911" w:type="dxa"/>
            <w:shd w:val="pct10" w:color="auto" w:fill="auto"/>
          </w:tcPr>
          <w:p w14:paraId="05ED9CC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953" w:type="dxa"/>
            <w:shd w:val="pct10" w:color="auto" w:fill="auto"/>
          </w:tcPr>
          <w:p w14:paraId="07A4C36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150" w:type="dxa"/>
            <w:shd w:val="pct10" w:color="auto" w:fill="auto"/>
          </w:tcPr>
          <w:p w14:paraId="56EA28D4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="00AE3F82" w:rsidRPr="001B559E" w14:paraId="074B104D" w14:textId="77777777" w:rsidTr="00721484">
        <w:trPr>
          <w:trHeight w:val="530"/>
        </w:trPr>
        <w:tc>
          <w:tcPr>
            <w:tcW w:w="1002" w:type="dxa"/>
          </w:tcPr>
          <w:p w14:paraId="52529455" w14:textId="73344DBA" w:rsidR="001711DC" w:rsidRPr="001B559E" w:rsidRDefault="00721484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11DC" w:rsidRPr="001B55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11" w:type="dxa"/>
          </w:tcPr>
          <w:p w14:paraId="6176EB92" w14:textId="77777777" w:rsidR="001711DC" w:rsidRDefault="00721484" w:rsidP="006F6D24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 w:rsidR="006F6D24"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AutoML Frameworks for machine learning and deep learning</w:t>
            </w:r>
          </w:p>
          <w:p w14:paraId="1856CCAA" w14:textId="1CA17705" w:rsidR="00161B5F" w:rsidRPr="007A6638" w:rsidRDefault="00161B5F" w:rsidP="006F6D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37364C">
              <w:rPr>
                <w:rFonts w:ascii="Times New Roman" w:hAnsi="Times New Roman" w:cs="Times New Roman"/>
                <w:sz w:val="24"/>
                <w:szCs w:val="24"/>
              </w:rPr>
              <w:t>To implement zero shot learning</w:t>
            </w:r>
          </w:p>
        </w:tc>
        <w:tc>
          <w:tcPr>
            <w:tcW w:w="1953" w:type="dxa"/>
          </w:tcPr>
          <w:p w14:paraId="5EEBFF9F" w14:textId="77777777" w:rsidR="001711DC" w:rsidRDefault="0037364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AutoML</w:t>
            </w:r>
          </w:p>
          <w:p w14:paraId="09867BE7" w14:textId="376587D5" w:rsidR="0037364C" w:rsidRPr="001B559E" w:rsidRDefault="0037364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Zeroshot</w:t>
            </w:r>
          </w:p>
        </w:tc>
        <w:tc>
          <w:tcPr>
            <w:tcW w:w="1150" w:type="dxa"/>
          </w:tcPr>
          <w:p w14:paraId="074BF037" w14:textId="39FAFCBF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798800BE" w14:textId="77777777" w:rsidTr="00721484">
        <w:trPr>
          <w:trHeight w:val="530"/>
        </w:trPr>
        <w:tc>
          <w:tcPr>
            <w:tcW w:w="1002" w:type="dxa"/>
          </w:tcPr>
          <w:p w14:paraId="65BD14CA" w14:textId="4ABF741D" w:rsidR="001711DC" w:rsidRPr="001B559E" w:rsidRDefault="0037364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711DC" w:rsidRPr="001B55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11" w:type="dxa"/>
          </w:tcPr>
          <w:p w14:paraId="617A74B5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14:paraId="31DC3AF7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14:paraId="68CEEF31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14:paraId="65BB265B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difference vector</w:t>
            </w:r>
          </w:p>
          <w:p w14:paraId="57BB5F0D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14:paraId="4A3A6870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14:paraId="3DC56E0C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compare the above two approaches</w:t>
            </w:r>
          </w:p>
          <w:p w14:paraId="21D379C7" w14:textId="6DC96026" w:rsidR="00056DDE" w:rsidRPr="001B559E" w:rsidRDefault="00056DDE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3" w:type="dxa"/>
          </w:tcPr>
          <w:p w14:paraId="48F38C74" w14:textId="18A4BF0F" w:rsidR="001711DC" w:rsidRPr="001B559E" w:rsidRDefault="00056DDE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 w:rsidR="000B28D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150" w:type="dxa"/>
          </w:tcPr>
          <w:p w14:paraId="42600AB8" w14:textId="690BE076" w:rsidR="001711DC" w:rsidRPr="001B559E" w:rsidRDefault="00056DDE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0908BE2F" w14:textId="77777777" w:rsidTr="00721484">
        <w:tc>
          <w:tcPr>
            <w:tcW w:w="1002" w:type="dxa"/>
          </w:tcPr>
          <w:p w14:paraId="7191794C" w14:textId="10FEE698" w:rsidR="001711DC" w:rsidRPr="001B559E" w:rsidRDefault="0037364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1" w:type="dxa"/>
          </w:tcPr>
          <w:p w14:paraId="5CA9456E" w14:textId="6CC61194" w:rsidR="001711DC" w:rsidRPr="001B559E" w:rsidRDefault="00AE3F82" w:rsidP="00F0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 training and application</w:t>
            </w:r>
          </w:p>
          <w:p w14:paraId="0B42D4F6" w14:textId="7777777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 of Autoencoders</w:t>
            </w:r>
          </w:p>
          <w:p w14:paraId="0A460519" w14:textId="19B8D15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design, implement and train Autoencoder for data compression and reconstruction using Tensorflow or PyTorch</w:t>
            </w:r>
          </w:p>
          <w:p w14:paraId="38970B74" w14:textId="01F3BA74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explore dimensionality reduction aspect of Autoencoder</w:t>
            </w:r>
          </w:p>
          <w:p w14:paraId="6FA26366" w14:textId="2E332651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evaluate the performance of Autoecoder using evaluation metric such as reconstruction loss</w:t>
            </w:r>
          </w:p>
          <w:p w14:paraId="7B51BB4D" w14:textId="31D7152D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experiment and explore the effect of various hyperparameters such as number of layers, bottleneck size, and learning rate. </w:t>
            </w:r>
          </w:p>
          <w:p w14:paraId="74E7579C" w14:textId="533C4DFC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demonstrate the function of Autoencoder in any one real world problem</w:t>
            </w:r>
          </w:p>
        </w:tc>
        <w:tc>
          <w:tcPr>
            <w:tcW w:w="1953" w:type="dxa"/>
          </w:tcPr>
          <w:p w14:paraId="6A18F760" w14:textId="0342539B" w:rsidR="001711DC" w:rsidRPr="001B559E" w:rsidRDefault="000B28D7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Autoencoder, Comparison of Autoencoder with PCA, Significance of using Autoencoder</w:t>
            </w:r>
          </w:p>
        </w:tc>
        <w:tc>
          <w:tcPr>
            <w:tcW w:w="1150" w:type="dxa"/>
          </w:tcPr>
          <w:p w14:paraId="5AD719E1" w14:textId="6CBEF8B6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3F82" w:rsidRPr="001B559E" w14:paraId="771F2F8C" w14:textId="77777777" w:rsidTr="00721484">
        <w:tc>
          <w:tcPr>
            <w:tcW w:w="1002" w:type="dxa"/>
          </w:tcPr>
          <w:p w14:paraId="2F74C4B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1" w:type="dxa"/>
          </w:tcPr>
          <w:p w14:paraId="2DAAE6A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105ECC5E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1FD2DAC3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3ACF16C6" w14:textId="77777777" w:rsidTr="00721484">
        <w:tc>
          <w:tcPr>
            <w:tcW w:w="1002" w:type="dxa"/>
          </w:tcPr>
          <w:p w14:paraId="026FFD5B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11" w:type="dxa"/>
          </w:tcPr>
          <w:p w14:paraId="1D574A54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38CB29D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65103BB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B4A03E3" w14:textId="77777777" w:rsidTr="00721484">
        <w:tc>
          <w:tcPr>
            <w:tcW w:w="1002" w:type="dxa"/>
          </w:tcPr>
          <w:p w14:paraId="35A96E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911" w:type="dxa"/>
          </w:tcPr>
          <w:p w14:paraId="3FF2339D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49B2E926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6FA72BD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7C3CD69" w14:textId="77777777" w:rsidTr="00721484">
        <w:tc>
          <w:tcPr>
            <w:tcW w:w="1002" w:type="dxa"/>
          </w:tcPr>
          <w:p w14:paraId="61841692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11" w:type="dxa"/>
          </w:tcPr>
          <w:p w14:paraId="2362C9A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1FDF447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53517A0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54ED44D8" w14:textId="77777777" w:rsidTr="00721484">
        <w:tc>
          <w:tcPr>
            <w:tcW w:w="1002" w:type="dxa"/>
          </w:tcPr>
          <w:p w14:paraId="2DAC380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911" w:type="dxa"/>
          </w:tcPr>
          <w:p w14:paraId="42EEE46C" w14:textId="77777777" w:rsidR="001711DC" w:rsidRPr="001B559E" w:rsidRDefault="001711DC" w:rsidP="00F066B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61BDE8B0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4D947F87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CB9E00B" w14:textId="77777777" w:rsidTr="00721484">
        <w:tc>
          <w:tcPr>
            <w:tcW w:w="1002" w:type="dxa"/>
          </w:tcPr>
          <w:p w14:paraId="2D76F4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11" w:type="dxa"/>
          </w:tcPr>
          <w:p w14:paraId="478AD6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34501618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7F6C670A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253D8277" w14:textId="77777777" w:rsidTr="00721484">
        <w:tc>
          <w:tcPr>
            <w:tcW w:w="1002" w:type="dxa"/>
          </w:tcPr>
          <w:p w14:paraId="01D4F8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11" w:type="dxa"/>
          </w:tcPr>
          <w:p w14:paraId="623F3C96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</w:tcPr>
          <w:p w14:paraId="2F042E5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4E72CD5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2D79C" w14:textId="77E6AA2F" w:rsidR="001711DC" w:rsidRPr="001B559E" w:rsidRDefault="001711DC" w:rsidP="001711DC">
      <w:pPr>
        <w:rPr>
          <w:rFonts w:ascii="Times New Roman" w:hAnsi="Times New Roman" w:cs="Times New Roman"/>
          <w:sz w:val="24"/>
          <w:szCs w:val="24"/>
        </w:rPr>
      </w:pPr>
    </w:p>
    <w:p w14:paraId="671BBC44" w14:textId="77777777" w:rsidR="001711DC" w:rsidRPr="001B559E" w:rsidRDefault="001711DC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br w:type="page"/>
      </w:r>
    </w:p>
    <w:p w14:paraId="483E52BA" w14:textId="517CBB00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SVKM’s NMIMS</w:t>
      </w:r>
    </w:p>
    <w:p w14:paraId="19F880A4" w14:textId="77777777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6D6BC999" w14:textId="4F51CBDF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  <w:r w:rsidR="0087303F">
        <w:rPr>
          <w:rFonts w:ascii="Times New Roman" w:eastAsia="Times New Roman" w:hAnsi="Times New Roman" w:cs="Times New Roman"/>
          <w:sz w:val="24"/>
          <w:szCs w:val="24"/>
        </w:rPr>
        <w:t>BTech/</w:t>
      </w:r>
      <w:r w:rsidR="00541122" w:rsidRPr="001B559E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1B559E">
        <w:rPr>
          <w:rFonts w:ascii="Times New Roman" w:eastAsia="Times New Roman" w:hAnsi="Times New Roman" w:cs="Times New Roman"/>
          <w:sz w:val="24"/>
          <w:szCs w:val="24"/>
        </w:rPr>
        <w:t>B</w:t>
      </w:r>
      <w:r w:rsidR="00541122" w:rsidRPr="001B559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 Tech AI Semester: VII</w:t>
      </w:r>
      <w:r w:rsidR="00541122" w:rsidRPr="001B559E">
        <w:rPr>
          <w:rFonts w:ascii="Times New Roman" w:eastAsia="Times New Roman" w:hAnsi="Times New Roman" w:cs="Times New Roman"/>
          <w:sz w:val="24"/>
          <w:szCs w:val="24"/>
        </w:rPr>
        <w:t>I</w:t>
      </w:r>
    </w:p>
    <w:p w14:paraId="5B21F15C" w14:textId="4F6528C2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Faculty: Dr </w:t>
      </w:r>
      <w:r w:rsidR="0087303F">
        <w:rPr>
          <w:rFonts w:ascii="Times New Roman" w:eastAsia="Times New Roman" w:hAnsi="Times New Roman" w:cs="Times New Roman"/>
          <w:sz w:val="24"/>
          <w:szCs w:val="24"/>
        </w:rPr>
        <w:t>Ami Munshi</w:t>
      </w:r>
    </w:p>
    <w:p w14:paraId="40353D26" w14:textId="77777777" w:rsidR="000D5209" w:rsidRPr="001B559E" w:rsidRDefault="000D5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77B5C4" w14:textId="77777777" w:rsidR="000D5209" w:rsidRPr="001B559E" w:rsidRDefault="009A2970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Course: Advanced topics in Machine Learning</w:t>
      </w:r>
    </w:p>
    <w:p w14:paraId="6C850DAC" w14:textId="3CF42AD2" w:rsidR="000D5209" w:rsidRPr="001B559E" w:rsidRDefault="00654F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Experiment No.</w:t>
      </w:r>
      <w:r w:rsidR="001C2A67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76A67C9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A</w:t>
      </w:r>
    </w:p>
    <w:p w14:paraId="0F811605" w14:textId="3C951F06" w:rsidR="00362F7A" w:rsidRPr="001B559E" w:rsidRDefault="009A29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A.1 Aim:  </w:t>
      </w:r>
      <w:r w:rsidR="00AE3F82" w:rsidRPr="001B559E">
        <w:rPr>
          <w:rFonts w:ascii="Times New Roman" w:eastAsia="Times New Roman" w:hAnsi="Times New Roman" w:cs="Times New Roman"/>
          <w:b/>
          <w:sz w:val="24"/>
          <w:szCs w:val="24"/>
        </w:rPr>
        <w:t>Autoencoder training and application</w:t>
      </w:r>
    </w:p>
    <w:p w14:paraId="09AF7CB1" w14:textId="77777777" w:rsidR="00AE3F82" w:rsidRPr="001B559E" w:rsidRDefault="00AE3F82" w:rsidP="00AE3F8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comprehend the concept of Autoencoders</w:t>
      </w:r>
    </w:p>
    <w:p w14:paraId="2C4F3D9C" w14:textId="77777777" w:rsidR="00AE3F82" w:rsidRPr="001B559E" w:rsidRDefault="00AE3F82" w:rsidP="00AE3F8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design, implement and train Autoencoder for data compression and reconstruction using Tensorflow or PyTorch</w:t>
      </w:r>
    </w:p>
    <w:p w14:paraId="76FB630F" w14:textId="77777777" w:rsidR="00AE3F82" w:rsidRPr="001B559E" w:rsidRDefault="00AE3F82" w:rsidP="00AE3F8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explore dimensionality reduction aspect of Autoencoder</w:t>
      </w:r>
    </w:p>
    <w:p w14:paraId="25142B0A" w14:textId="1E04DFC6" w:rsidR="00AE3F82" w:rsidRPr="001B559E" w:rsidRDefault="00AE3F82" w:rsidP="00AE3F8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evaluate the performance of Autoe</w:t>
      </w:r>
      <w:r w:rsidR="001E573C">
        <w:rPr>
          <w:rFonts w:ascii="Times New Roman" w:hAnsi="Times New Roman" w:cs="Times New Roman"/>
          <w:sz w:val="24"/>
          <w:szCs w:val="24"/>
        </w:rPr>
        <w:t>n</w:t>
      </w:r>
      <w:r w:rsidRPr="001B559E">
        <w:rPr>
          <w:rFonts w:ascii="Times New Roman" w:hAnsi="Times New Roman" w:cs="Times New Roman"/>
          <w:sz w:val="24"/>
          <w:szCs w:val="24"/>
        </w:rPr>
        <w:t>coder using evaluation metric such as reconstruction loss</w:t>
      </w:r>
    </w:p>
    <w:p w14:paraId="11C48550" w14:textId="77777777" w:rsidR="001B559E" w:rsidRPr="001B559E" w:rsidRDefault="00AE3F82" w:rsidP="005F3DE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 xml:space="preserve">To experiment and explore the effect of various hyperparameters such as number of layers, bottleneck size, and learning rate. </w:t>
      </w:r>
    </w:p>
    <w:p w14:paraId="64C4B9A0" w14:textId="77777777" w:rsidR="001B559E" w:rsidRPr="001B559E" w:rsidRDefault="00AE3F82" w:rsidP="005F3DE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To demonstrate the function of Autoencoder in any one real world problem</w:t>
      </w:r>
    </w:p>
    <w:p w14:paraId="7D11FA5F" w14:textId="545D4173" w:rsidR="001711DC" w:rsidRPr="001B559E" w:rsidRDefault="001711DC" w:rsidP="001711DC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A.2 Prerequisites: </w:t>
      </w:r>
      <w:r w:rsidRPr="001B559E">
        <w:rPr>
          <w:rFonts w:ascii="Times New Roman" w:hAnsi="Times New Roman" w:cs="Times New Roman"/>
          <w:sz w:val="24"/>
          <w:szCs w:val="24"/>
        </w:rPr>
        <w:t xml:space="preserve">Concept of </w:t>
      </w:r>
      <w:r w:rsidR="001B559E" w:rsidRPr="001B559E">
        <w:rPr>
          <w:rFonts w:ascii="Times New Roman" w:hAnsi="Times New Roman" w:cs="Times New Roman"/>
          <w:sz w:val="24"/>
          <w:szCs w:val="24"/>
        </w:rPr>
        <w:t>Autoencoder, Comparison of Autoencoder with PCA, Significance of using A</w:t>
      </w:r>
      <w:r w:rsidR="000B28D7">
        <w:rPr>
          <w:rFonts w:ascii="Times New Roman" w:hAnsi="Times New Roman" w:cs="Times New Roman"/>
          <w:sz w:val="24"/>
          <w:szCs w:val="24"/>
        </w:rPr>
        <w:t>utoencoder</w:t>
      </w:r>
    </w:p>
    <w:p w14:paraId="6BF8C2C0" w14:textId="68113304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A.3 Learning outcomes:</w:t>
      </w:r>
    </w:p>
    <w:p w14:paraId="76DF0887" w14:textId="1B22E017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After completing the experiment, you will be able to-</w:t>
      </w:r>
    </w:p>
    <w:p w14:paraId="7F0D6663" w14:textId="607E2648" w:rsidR="001711DC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Design, implement and train Autoencoder</w:t>
      </w:r>
    </w:p>
    <w:p w14:paraId="628F7823" w14:textId="3A03C808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Evaluate the performance of Autoencoder </w:t>
      </w:r>
    </w:p>
    <w:p w14:paraId="7DE11E2C" w14:textId="7C33F072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Appreciate the significance of Autoencoder in dimensionality reduction</w:t>
      </w:r>
    </w:p>
    <w:p w14:paraId="6F9C4670" w14:textId="53077772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Build real world applications using Autoencoder </w:t>
      </w:r>
    </w:p>
    <w:p w14:paraId="78EB7F8E" w14:textId="4F98372A" w:rsidR="004D2EDB" w:rsidRPr="001B559E" w:rsidRDefault="00362F7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A.4 Theory</w:t>
      </w:r>
    </w:p>
    <w:p w14:paraId="06897560" w14:textId="77777777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t xml:space="preserve">A.4.1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>Introduction to Autoencoders</w:t>
      </w:r>
    </w:p>
    <w:p w14:paraId="626893C1" w14:textId="77777777" w:rsidR="001B559E" w:rsidRPr="001B559E" w:rsidRDefault="001B559E" w:rsidP="001B559E">
      <w:pPr>
        <w:pStyle w:val="NormalWeb"/>
      </w:pPr>
      <w:r w:rsidRPr="001B559E">
        <w:t xml:space="preserve">An </w:t>
      </w:r>
      <w:r w:rsidRPr="001B559E">
        <w:rPr>
          <w:rStyle w:val="Strong"/>
        </w:rPr>
        <w:t>autoencoder</w:t>
      </w:r>
      <w:r w:rsidRPr="001B559E">
        <w:t xml:space="preserve"> is a type of artificial neural network used for unsupervised learning. Its main purpose is to learn a compressed representation (encoding) of input data and then reconstruct it as closely as possible. Autoencoders are particularly useful for applications like:</w:t>
      </w:r>
    </w:p>
    <w:p w14:paraId="60F92F93" w14:textId="77777777" w:rsidR="001B559E" w:rsidRPr="001B559E" w:rsidRDefault="001B559E" w:rsidP="001B55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Dimensionality reduction</w:t>
      </w:r>
    </w:p>
    <w:p w14:paraId="52A2F9C9" w14:textId="77777777" w:rsidR="001B559E" w:rsidRPr="001B559E" w:rsidRDefault="001B559E" w:rsidP="001B55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Anomaly detection</w:t>
      </w:r>
    </w:p>
    <w:p w14:paraId="515576A0" w14:textId="77777777" w:rsidR="001B559E" w:rsidRPr="001B559E" w:rsidRDefault="001B559E" w:rsidP="001B55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Denoising data</w:t>
      </w:r>
    </w:p>
    <w:p w14:paraId="56B4B376" w14:textId="77777777" w:rsidR="001B559E" w:rsidRPr="001B559E" w:rsidRDefault="001B559E" w:rsidP="001B55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Feature extraction</w:t>
      </w:r>
    </w:p>
    <w:p w14:paraId="2A2CF03C" w14:textId="13054813" w:rsidR="004741EA" w:rsidRPr="001B559E" w:rsidRDefault="004741EA" w:rsidP="001B55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9F190" w14:textId="77777777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lastRenderedPageBreak/>
        <w:t xml:space="preserve">A.4.2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>Structure of an Autoencoder</w:t>
      </w:r>
    </w:p>
    <w:p w14:paraId="0B44E4E7" w14:textId="77777777" w:rsidR="001B559E" w:rsidRPr="001B559E" w:rsidRDefault="001B559E" w:rsidP="001B559E">
      <w:pPr>
        <w:pStyle w:val="NormalWeb"/>
      </w:pPr>
      <w:r w:rsidRPr="001B559E">
        <w:t>An autoencoder consists of two main parts:</w:t>
      </w:r>
    </w:p>
    <w:p w14:paraId="6D0E1F3F" w14:textId="77777777" w:rsidR="001B559E" w:rsidRPr="001B559E" w:rsidRDefault="001B559E" w:rsidP="001B5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Encoder:</w:t>
      </w:r>
      <w:r w:rsidRPr="001B559E">
        <w:rPr>
          <w:rFonts w:ascii="Times New Roman" w:hAnsi="Times New Roman" w:cs="Times New Roman"/>
          <w:sz w:val="24"/>
          <w:szCs w:val="24"/>
        </w:rPr>
        <w:t xml:space="preserve"> Compresses the input data into a lower-dimensional representation called the latent space or bottleneck.</w:t>
      </w:r>
    </w:p>
    <w:p w14:paraId="51D1AFF8" w14:textId="77777777" w:rsidR="001B559E" w:rsidRPr="001B559E" w:rsidRDefault="001B559E" w:rsidP="001B5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Decoder:</w:t>
      </w:r>
      <w:r w:rsidRPr="001B559E">
        <w:rPr>
          <w:rFonts w:ascii="Times New Roman" w:hAnsi="Times New Roman" w:cs="Times New Roman"/>
          <w:sz w:val="24"/>
          <w:szCs w:val="24"/>
        </w:rPr>
        <w:t xml:space="preserve"> Reconstructs the input data from the compressed representation.</w:t>
      </w:r>
    </w:p>
    <w:p w14:paraId="74588F23" w14:textId="77777777" w:rsidR="001B559E" w:rsidRPr="001B559E" w:rsidRDefault="001B559E" w:rsidP="001B559E">
      <w:pPr>
        <w:pStyle w:val="NormalWeb"/>
      </w:pPr>
      <w:r w:rsidRPr="001B559E">
        <w:t>The network is trained to minimize the reconstruction error, which measures the difference between the original input and its reconstruction.</w:t>
      </w:r>
    </w:p>
    <w:p w14:paraId="48B7966D" w14:textId="7EA0A460" w:rsidR="001B559E" w:rsidRPr="001B559E" w:rsidRDefault="00056DDE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  <w:lang w:val="en-IN"/>
        </w:rPr>
        <w:t>A</w:t>
      </w:r>
      <w:r w:rsidR="001B559E" w:rsidRPr="001B559E">
        <w:rPr>
          <w:rFonts w:ascii="Times New Roman" w:eastAsia="Times New Roman" w:hAnsi="Times New Roman" w:cs="Times New Roman"/>
          <w:lang w:val="en-IN"/>
        </w:rPr>
        <w:t>.</w:t>
      </w:r>
      <w:r w:rsidRPr="001B559E">
        <w:rPr>
          <w:rFonts w:ascii="Times New Roman" w:eastAsia="Times New Roman" w:hAnsi="Times New Roman" w:cs="Times New Roman"/>
          <w:lang w:val="en-IN"/>
        </w:rPr>
        <w:t xml:space="preserve">4.3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>Architecture of an Autoencoder</w:t>
      </w:r>
    </w:p>
    <w:p w14:paraId="4612BAB3" w14:textId="77777777" w:rsidR="001B559E" w:rsidRPr="001B559E" w:rsidRDefault="001B559E" w:rsidP="001B559E">
      <w:pPr>
        <w:pStyle w:val="NormalWeb"/>
      </w:pPr>
      <w:r w:rsidRPr="001B559E">
        <w:t>The architecture of an autoencoder typically has:</w:t>
      </w:r>
    </w:p>
    <w:p w14:paraId="57913C78" w14:textId="77777777" w:rsidR="001B559E" w:rsidRPr="001B559E" w:rsidRDefault="001B559E" w:rsidP="001B55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Input Layer:</w:t>
      </w:r>
      <w:r w:rsidRPr="001B559E">
        <w:rPr>
          <w:rFonts w:ascii="Times New Roman" w:hAnsi="Times New Roman" w:cs="Times New Roman"/>
          <w:sz w:val="24"/>
          <w:szCs w:val="24"/>
        </w:rPr>
        <w:t xml:space="preserve"> Takes in the input data (e.g., images, vectors).</w:t>
      </w:r>
    </w:p>
    <w:p w14:paraId="79C9A075" w14:textId="77777777" w:rsidR="001B559E" w:rsidRPr="001B559E" w:rsidRDefault="001B559E" w:rsidP="001B55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Hidden Layers (Encoder):</w:t>
      </w:r>
      <w:r w:rsidRPr="001B559E">
        <w:rPr>
          <w:rFonts w:ascii="Times New Roman" w:hAnsi="Times New Roman" w:cs="Times New Roman"/>
          <w:sz w:val="24"/>
          <w:szCs w:val="24"/>
        </w:rPr>
        <w:t xml:space="preserve"> Applies transformations to compress the input data into a smaller representation (latent space).</w:t>
      </w:r>
    </w:p>
    <w:p w14:paraId="471D92AD" w14:textId="77777777" w:rsidR="001B559E" w:rsidRPr="001B559E" w:rsidRDefault="001B559E" w:rsidP="001B55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Latent Space (Bottleneck):</w:t>
      </w:r>
      <w:r w:rsidRPr="001B559E">
        <w:rPr>
          <w:rFonts w:ascii="Times New Roman" w:hAnsi="Times New Roman" w:cs="Times New Roman"/>
          <w:sz w:val="24"/>
          <w:szCs w:val="24"/>
        </w:rPr>
        <w:t xml:space="preserve"> The most compressed representation of the data, which ideally captures the most important features.</w:t>
      </w:r>
    </w:p>
    <w:p w14:paraId="5490DF86" w14:textId="77777777" w:rsidR="001B559E" w:rsidRPr="001B559E" w:rsidRDefault="001B559E" w:rsidP="001B55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Hidden Layers (Decoder):</w:t>
      </w:r>
      <w:r w:rsidRPr="001B559E">
        <w:rPr>
          <w:rFonts w:ascii="Times New Roman" w:hAnsi="Times New Roman" w:cs="Times New Roman"/>
          <w:sz w:val="24"/>
          <w:szCs w:val="24"/>
        </w:rPr>
        <w:t xml:space="preserve"> Maps the latent space back to the original input space.</w:t>
      </w:r>
    </w:p>
    <w:p w14:paraId="54DBE800" w14:textId="13E7D927" w:rsidR="001B559E" w:rsidRDefault="001B559E" w:rsidP="001B55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Output Layer:</w:t>
      </w:r>
      <w:r w:rsidRPr="001B559E">
        <w:rPr>
          <w:rFonts w:ascii="Times New Roman" w:hAnsi="Times New Roman" w:cs="Times New Roman"/>
          <w:sz w:val="24"/>
          <w:szCs w:val="24"/>
        </w:rPr>
        <w:t xml:space="preserve"> Produces the reconstructed data.</w:t>
      </w:r>
    </w:p>
    <w:p w14:paraId="40827865" w14:textId="4DCBD5E6" w:rsidR="001B559E" w:rsidRDefault="000B28D7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28D7">
        <w:rPr>
          <w:noProof/>
        </w:rPr>
        <w:drawing>
          <wp:inline distT="0" distB="0" distL="0" distR="0" wp14:anchorId="6660362F" wp14:editId="140B9F8A">
            <wp:extent cx="4306359" cy="3005667"/>
            <wp:effectExtent l="0" t="0" r="0" b="4445"/>
            <wp:docPr id="4" name="Picture 3" descr="A diagram of a networ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1A2C92-B43C-31C8-BF9B-220A504FF5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a network&#10;&#10;AI-generated content may be incorrect.">
                      <a:extLst>
                        <a:ext uri="{FF2B5EF4-FFF2-40B4-BE49-F238E27FC236}">
                          <a16:creationId xmlns:a16="http://schemas.microsoft.com/office/drawing/2014/main" id="{911A2C92-B43C-31C8-BF9B-220A504FF5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359" cy="3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C1A" w14:textId="6387010D" w:rsidR="000B28D7" w:rsidRPr="000B28D7" w:rsidRDefault="000B28D7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Fig 1: Architecture of an A</w:t>
      </w:r>
      <w:r w:rsidRPr="000B28D7">
        <w:rPr>
          <w:rFonts w:ascii="Times New Roman" w:hAnsi="Times New Roman" w:cs="Times New Roman"/>
          <w:sz w:val="18"/>
          <w:szCs w:val="18"/>
        </w:rPr>
        <w:t>utoencoder</w:t>
      </w:r>
    </w:p>
    <w:p w14:paraId="31EB5696" w14:textId="77777777" w:rsidR="001B559E" w:rsidRPr="001B559E" w:rsidRDefault="001B559E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  <w:b w:val="0"/>
          <w:lang w:val="en-IN"/>
        </w:rPr>
        <w:t xml:space="preserve">A.4.4 </w:t>
      </w:r>
      <w:r w:rsidRPr="001B559E">
        <w:rPr>
          <w:rStyle w:val="Strong"/>
          <w:rFonts w:ascii="Times New Roman" w:hAnsi="Times New Roman" w:cs="Times New Roman"/>
          <w:b/>
          <w:bCs w:val="0"/>
        </w:rPr>
        <w:t>Loss Function</w:t>
      </w:r>
    </w:p>
    <w:p w14:paraId="11EB88B2" w14:textId="77777777" w:rsidR="001B559E" w:rsidRDefault="001B559E" w:rsidP="001B559E">
      <w:pPr>
        <w:pStyle w:val="NormalWeb"/>
      </w:pPr>
      <w:r w:rsidRPr="001B559E">
        <w:t xml:space="preserve">The objective of an autoencoder is to minimize the reconstruction error between the input </w:t>
      </w:r>
      <m:oMath>
        <m:r>
          <w:rPr>
            <w:rStyle w:val="katex-mathml"/>
            <w:rFonts w:ascii="Cambria Math" w:hAnsi="Cambria Math"/>
          </w:rPr>
          <m:t xml:space="preserve">x </m:t>
        </m:r>
      </m:oMath>
      <w:r w:rsidRPr="001B559E">
        <w:t xml:space="preserve">and the reconstructed output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</w:t>
      </w:r>
    </w:p>
    <w:p w14:paraId="2C6589B7" w14:textId="02B5C24C" w:rsidR="001B559E" w:rsidRPr="001B559E" w:rsidRDefault="001B559E" w:rsidP="001B559E">
      <w:pPr>
        <w:pStyle w:val="NormalWeb"/>
      </w:pPr>
      <w:r w:rsidRPr="001B559E">
        <w:t>Common loss functions include:</w:t>
      </w:r>
    </w:p>
    <w:p w14:paraId="4E61076C" w14:textId="300039BC" w:rsidR="001B559E" w:rsidRPr="001B559E" w:rsidRDefault="001B559E" w:rsidP="001B559E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lastRenderedPageBreak/>
        <w:t>Mean Squared Error (MSE):</w:t>
      </w:r>
      <w:r w:rsidRPr="001B55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3AB54" w14:textId="4A447C3D" w:rsidR="001B559E" w:rsidRPr="001B559E" w:rsidRDefault="001B559E" w:rsidP="001B559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F1BE8" wp14:editId="1BBE74C4">
            <wp:extent cx="2248214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A12F" w14:textId="77777777" w:rsidR="001B559E" w:rsidRPr="001B559E" w:rsidRDefault="001B559E" w:rsidP="001B55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559E">
        <w:rPr>
          <w:rStyle w:val="Strong"/>
          <w:rFonts w:ascii="Times New Roman" w:hAnsi="Times New Roman" w:cs="Times New Roman"/>
          <w:sz w:val="24"/>
          <w:szCs w:val="24"/>
        </w:rPr>
        <w:t>Binary Cross-Entropy Loss:</w:t>
      </w:r>
      <w:r w:rsidRPr="001B559E">
        <w:rPr>
          <w:rFonts w:ascii="Times New Roman" w:hAnsi="Times New Roman" w:cs="Times New Roman"/>
          <w:sz w:val="24"/>
          <w:szCs w:val="24"/>
        </w:rPr>
        <w:t xml:space="preserve"> Used for inputs normalized between 0 and 1.</w:t>
      </w:r>
    </w:p>
    <w:p w14:paraId="7344811B" w14:textId="73CEF92C" w:rsidR="00056DDE" w:rsidRPr="001B559E" w:rsidRDefault="00056DDE" w:rsidP="001B559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670CD3C" w14:textId="29ACEB10" w:rsidR="00362F7A" w:rsidRPr="001B559E" w:rsidRDefault="00056DDE" w:rsidP="00362F7A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A.5 Task to be comp</w:t>
      </w:r>
      <w:r w:rsidR="000B28D7">
        <w:rPr>
          <w:rFonts w:ascii="Times New Roman" w:hAnsi="Times New Roman" w:cs="Times New Roman"/>
          <w:b/>
          <w:sz w:val="24"/>
          <w:szCs w:val="24"/>
          <w:lang w:val="en-IN"/>
        </w:rPr>
        <w:t>l</w:t>
      </w: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eted</w:t>
      </w:r>
    </w:p>
    <w:p w14:paraId="1008536E" w14:textId="6C29178B" w:rsidR="00056DDE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Design, implement and train an Autoencoder on MNIST dataset using TensorFlow or PyTorch</w:t>
      </w:r>
    </w:p>
    <w:p w14:paraId="57D101A6" w14:textId="4902CA38" w:rsidR="000B28D7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Evaluate the performance of the trained Autoencoder on the test dataset by calculating reconstruction error</w:t>
      </w:r>
    </w:p>
    <w:p w14:paraId="0B14A5F5" w14:textId="274E002A" w:rsidR="000B28D7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Experiment and explore the significance of various hyperparameters such as number of layers, size of bottle neck and learning rate</w:t>
      </w:r>
    </w:p>
    <w:p w14:paraId="76691B34" w14:textId="44A1F27D" w:rsidR="000B28D7" w:rsidRPr="001B559E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Use Autoencoder to develop any one real world application such as Anomaly detection, Denoising, Colorization etc </w:t>
      </w:r>
    </w:p>
    <w:p w14:paraId="3A690575" w14:textId="77777777" w:rsidR="00056DDE" w:rsidRPr="001B559E" w:rsidRDefault="00056DDE" w:rsidP="00972B7A">
      <w:pPr>
        <w:ind w:left="851"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31F9D8" w14:textId="39B52FD2" w:rsidR="006410B3" w:rsidRPr="001B559E" w:rsidRDefault="00056DD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42512E8C" w14:textId="77364F02" w:rsidR="00B65B58" w:rsidRDefault="000B28D7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4" w:history="1">
        <w:r w:rsidRPr="000B28D7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https://www.analyticsvidhya.com/blog/2021/06/complete-guide-on-how-to-use-autoencoders-in-python/</w:t>
        </w:r>
      </w:hyperlink>
      <w:r w:rsidRPr="000B28D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981FE34" w14:textId="39815CB4" w:rsidR="000B28D7" w:rsidRDefault="000B28D7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5" w:history="1">
        <w:r w:rsidRPr="000A033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https://machinelearningmastery.com/autoencoder-for-classification/</w:t>
        </w:r>
      </w:hyperlink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2CE479F" w14:textId="54A3A435" w:rsidR="000B28D7" w:rsidRPr="000B28D7" w:rsidRDefault="000B28D7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6" w:history="1">
        <w:r w:rsidRPr="000A033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https://youtu.be/D9HjlqIrB-c?si=00bH-PVEdipbusTr</w:t>
        </w:r>
      </w:hyperlink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B0A6B8E" w14:textId="77777777" w:rsidR="000B28D7" w:rsidRPr="001B559E" w:rsidRDefault="000B28D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D61E2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B</w:t>
      </w:r>
    </w:p>
    <w:p w14:paraId="51F0F3E4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  <w:highlight w:val="yellow"/>
        </w:rPr>
        <w:t>(PART B : TO BE COMPLETED BY STUDENTS)</w:t>
      </w:r>
    </w:p>
    <w:p w14:paraId="23C95509" w14:textId="77777777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14:paraId="7DD000A0" w14:textId="77777777" w:rsidR="000D5209" w:rsidRPr="001B559E" w:rsidRDefault="000D52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:rsidRPr="001B559E" w14:paraId="648BCB2B" w14:textId="77777777">
        <w:tc>
          <w:tcPr>
            <w:tcW w:w="4153" w:type="dxa"/>
          </w:tcPr>
          <w:p w14:paraId="2FB4E97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14:paraId="4A6D776F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="000D5209" w:rsidRPr="001B559E" w14:paraId="5436458F" w14:textId="77777777">
        <w:tc>
          <w:tcPr>
            <w:tcW w:w="4153" w:type="dxa"/>
          </w:tcPr>
          <w:p w14:paraId="61FE156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14:paraId="6B87CFA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="000D5209" w:rsidRPr="001B559E" w14:paraId="7006DE7A" w14:textId="77777777">
        <w:tc>
          <w:tcPr>
            <w:tcW w:w="4153" w:type="dxa"/>
          </w:tcPr>
          <w:p w14:paraId="41175D95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14:paraId="386E06C7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:rsidRPr="001B559E" w14:paraId="020A3A07" w14:textId="77777777">
        <w:tc>
          <w:tcPr>
            <w:tcW w:w="4153" w:type="dxa"/>
          </w:tcPr>
          <w:p w14:paraId="5291D48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14:paraId="3F92E93A" w14:textId="77777777" w:rsidR="000D5209" w:rsidRPr="001B559E" w:rsidRDefault="000D520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0DDDB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C070E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B.1 Task1</w:t>
      </w:r>
    </w:p>
    <w:p w14:paraId="7C179586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B.2 Task 2</w:t>
      </w:r>
    </w:p>
    <w:p w14:paraId="2FD03608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3</w:t>
      </w:r>
    </w:p>
    <w:p w14:paraId="61B5B097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4</w:t>
      </w:r>
    </w:p>
    <w:p w14:paraId="657BE34F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C3925" w14:textId="77777777" w:rsidR="000D5209" w:rsidRPr="001B559E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B.5 </w:t>
      </w:r>
      <w:r w:rsidR="009A2970"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21B92C6A" w14:textId="77777777" w:rsidR="000D5209" w:rsidRPr="001B559E" w:rsidRDefault="009A2970">
      <w:pPr>
        <w:ind w:left="45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i/>
          <w:sz w:val="24"/>
          <w:szCs w:val="24"/>
        </w:rPr>
        <w:t>(Students must write the conclusion in their own words.)</w:t>
      </w:r>
    </w:p>
    <w:p w14:paraId="57E9AE88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5209" w:rsidRPr="001B55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AB51" w14:textId="77777777" w:rsidR="003242B2" w:rsidRDefault="003242B2" w:rsidP="00056DDE">
      <w:pPr>
        <w:spacing w:after="0" w:line="240" w:lineRule="auto"/>
      </w:pPr>
      <w:r>
        <w:separator/>
      </w:r>
    </w:p>
  </w:endnote>
  <w:endnote w:type="continuationSeparator" w:id="0">
    <w:p w14:paraId="05668048" w14:textId="77777777" w:rsidR="003242B2" w:rsidRDefault="003242B2" w:rsidP="0005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19FDD" w14:textId="77777777" w:rsidR="003242B2" w:rsidRDefault="003242B2" w:rsidP="00056DDE">
      <w:pPr>
        <w:spacing w:after="0" w:line="240" w:lineRule="auto"/>
      </w:pPr>
      <w:r>
        <w:separator/>
      </w:r>
    </w:p>
  </w:footnote>
  <w:footnote w:type="continuationSeparator" w:id="0">
    <w:p w14:paraId="478D7157" w14:textId="77777777" w:rsidR="003242B2" w:rsidRDefault="003242B2" w:rsidP="0005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29F6"/>
    <w:multiLevelType w:val="multilevel"/>
    <w:tmpl w:val="096C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B5BBB"/>
    <w:multiLevelType w:val="hybridMultilevel"/>
    <w:tmpl w:val="C19E61E4"/>
    <w:lvl w:ilvl="0" w:tplc="C0F2A8A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9ADF1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2BD2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24C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6387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6065C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503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1C92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AABD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25A0E"/>
    <w:multiLevelType w:val="hybridMultilevel"/>
    <w:tmpl w:val="0AF8375E"/>
    <w:lvl w:ilvl="0" w:tplc="682E2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82B8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AA2B0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B489D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C10A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88EC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66D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E11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CCC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A21E0"/>
    <w:multiLevelType w:val="hybridMultilevel"/>
    <w:tmpl w:val="9B84B230"/>
    <w:lvl w:ilvl="0" w:tplc="6FEC32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7CBC7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0C91A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29F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7657C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67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C4715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60B2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9C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D695E"/>
    <w:multiLevelType w:val="multilevel"/>
    <w:tmpl w:val="143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A6943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4B634C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454A6E"/>
    <w:multiLevelType w:val="hybridMultilevel"/>
    <w:tmpl w:val="2A44F42E"/>
    <w:lvl w:ilvl="0" w:tplc="09C2B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383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3A3F1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ACB9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AA32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29A7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D8F4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10A8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C53A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0467"/>
    <w:multiLevelType w:val="multilevel"/>
    <w:tmpl w:val="30F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70115"/>
    <w:multiLevelType w:val="hybridMultilevel"/>
    <w:tmpl w:val="5D7E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C2A66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15020"/>
    <w:multiLevelType w:val="hybridMultilevel"/>
    <w:tmpl w:val="2FA8B850"/>
    <w:lvl w:ilvl="0" w:tplc="860CDBF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8A63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A52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A7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D89A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40D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8DC7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42ED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26E8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F3FDB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175B1"/>
    <w:multiLevelType w:val="multilevel"/>
    <w:tmpl w:val="9BC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12E61"/>
    <w:multiLevelType w:val="hybridMultilevel"/>
    <w:tmpl w:val="D094534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E2329"/>
    <w:multiLevelType w:val="hybridMultilevel"/>
    <w:tmpl w:val="146E4788"/>
    <w:lvl w:ilvl="0" w:tplc="B49C3AF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CD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E2C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4BBC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A5F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B0E3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BC33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639D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C09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423AB"/>
    <w:multiLevelType w:val="multilevel"/>
    <w:tmpl w:val="170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0B16BB"/>
    <w:multiLevelType w:val="hybridMultilevel"/>
    <w:tmpl w:val="42F08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9440901">
    <w:abstractNumId w:val="15"/>
  </w:num>
  <w:num w:numId="2" w16cid:durableId="725034390">
    <w:abstractNumId w:val="0"/>
  </w:num>
  <w:num w:numId="3" w16cid:durableId="704869341">
    <w:abstractNumId w:val="16"/>
  </w:num>
  <w:num w:numId="4" w16cid:durableId="1192261104">
    <w:abstractNumId w:val="2"/>
  </w:num>
  <w:num w:numId="5" w16cid:durableId="652030007">
    <w:abstractNumId w:val="3"/>
  </w:num>
  <w:num w:numId="6" w16cid:durableId="589314435">
    <w:abstractNumId w:val="12"/>
  </w:num>
  <w:num w:numId="7" w16cid:durableId="1739010902">
    <w:abstractNumId w:val="22"/>
  </w:num>
  <w:num w:numId="8" w16cid:durableId="1543707767">
    <w:abstractNumId w:val="20"/>
  </w:num>
  <w:num w:numId="9" w16cid:durableId="49110722">
    <w:abstractNumId w:val="9"/>
  </w:num>
  <w:num w:numId="10" w16cid:durableId="1758869371">
    <w:abstractNumId w:val="8"/>
  </w:num>
  <w:num w:numId="11" w16cid:durableId="1505851441">
    <w:abstractNumId w:val="13"/>
  </w:num>
  <w:num w:numId="12" w16cid:durableId="1835024670">
    <w:abstractNumId w:val="24"/>
  </w:num>
  <w:num w:numId="13" w16cid:durableId="781337133">
    <w:abstractNumId w:val="10"/>
  </w:num>
  <w:num w:numId="14" w16cid:durableId="1272980783">
    <w:abstractNumId w:val="17"/>
  </w:num>
  <w:num w:numId="15" w16cid:durableId="1174880008">
    <w:abstractNumId w:val="21"/>
  </w:num>
  <w:num w:numId="16" w16cid:durableId="406995822">
    <w:abstractNumId w:val="4"/>
  </w:num>
  <w:num w:numId="17" w16cid:durableId="813986044">
    <w:abstractNumId w:val="5"/>
  </w:num>
  <w:num w:numId="18" w16cid:durableId="1100444154">
    <w:abstractNumId w:val="6"/>
  </w:num>
  <w:num w:numId="19" w16cid:durableId="1939017862">
    <w:abstractNumId w:val="23"/>
  </w:num>
  <w:num w:numId="20" w16cid:durableId="1637834976">
    <w:abstractNumId w:val="18"/>
  </w:num>
  <w:num w:numId="21" w16cid:durableId="634216144">
    <w:abstractNumId w:val="14"/>
  </w:num>
  <w:num w:numId="22" w16cid:durableId="965429689">
    <w:abstractNumId w:val="19"/>
  </w:num>
  <w:num w:numId="23" w16cid:durableId="910385299">
    <w:abstractNumId w:val="11"/>
  </w:num>
  <w:num w:numId="24" w16cid:durableId="1247376338">
    <w:abstractNumId w:val="1"/>
  </w:num>
  <w:num w:numId="25" w16cid:durableId="1562595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09"/>
    <w:rsid w:val="00023CE5"/>
    <w:rsid w:val="00056DDE"/>
    <w:rsid w:val="000612FE"/>
    <w:rsid w:val="000749AD"/>
    <w:rsid w:val="000B28D7"/>
    <w:rsid w:val="000D0807"/>
    <w:rsid w:val="000D5209"/>
    <w:rsid w:val="000F50E5"/>
    <w:rsid w:val="00104B1B"/>
    <w:rsid w:val="00161B5F"/>
    <w:rsid w:val="001711DC"/>
    <w:rsid w:val="001801DB"/>
    <w:rsid w:val="001B559E"/>
    <w:rsid w:val="001C2A67"/>
    <w:rsid w:val="001E573C"/>
    <w:rsid w:val="002202A3"/>
    <w:rsid w:val="002732E7"/>
    <w:rsid w:val="002F2152"/>
    <w:rsid w:val="00310FC0"/>
    <w:rsid w:val="003242B2"/>
    <w:rsid w:val="00362F7A"/>
    <w:rsid w:val="0037364C"/>
    <w:rsid w:val="00383AE4"/>
    <w:rsid w:val="003D28FE"/>
    <w:rsid w:val="00452265"/>
    <w:rsid w:val="0045305B"/>
    <w:rsid w:val="004741EA"/>
    <w:rsid w:val="004D2EDB"/>
    <w:rsid w:val="00537E2A"/>
    <w:rsid w:val="00541122"/>
    <w:rsid w:val="00544A79"/>
    <w:rsid w:val="005619CD"/>
    <w:rsid w:val="00563A9A"/>
    <w:rsid w:val="005B5F88"/>
    <w:rsid w:val="005D0178"/>
    <w:rsid w:val="006410B3"/>
    <w:rsid w:val="0065270B"/>
    <w:rsid w:val="00654F7C"/>
    <w:rsid w:val="00691A38"/>
    <w:rsid w:val="006F6D24"/>
    <w:rsid w:val="00721484"/>
    <w:rsid w:val="0075655F"/>
    <w:rsid w:val="007A6638"/>
    <w:rsid w:val="00807ECC"/>
    <w:rsid w:val="00850B27"/>
    <w:rsid w:val="00857A1B"/>
    <w:rsid w:val="0087303F"/>
    <w:rsid w:val="009475A2"/>
    <w:rsid w:val="00972B7A"/>
    <w:rsid w:val="009A2970"/>
    <w:rsid w:val="00AE3F82"/>
    <w:rsid w:val="00B30DA3"/>
    <w:rsid w:val="00B65B58"/>
    <w:rsid w:val="00BD489F"/>
    <w:rsid w:val="00C739A0"/>
    <w:rsid w:val="00C92572"/>
    <w:rsid w:val="00CC2BBC"/>
    <w:rsid w:val="00DC78CE"/>
    <w:rsid w:val="00F373B0"/>
    <w:rsid w:val="00F80122"/>
    <w:rsid w:val="00FA4746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013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Spacing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ED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711DC"/>
  </w:style>
  <w:style w:type="paragraph" w:customStyle="1" w:styleId="Normal1">
    <w:name w:val="Normal1"/>
    <w:rsid w:val="001711DC"/>
    <w:pPr>
      <w:spacing w:after="0"/>
    </w:pPr>
    <w:rPr>
      <w:rFonts w:ascii="Arial" w:eastAsia="Arial" w:hAnsi="Arial" w:cs="Arial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DDE"/>
  </w:style>
  <w:style w:type="paragraph" w:styleId="Footer">
    <w:name w:val="footer"/>
    <w:basedOn w:val="Normal"/>
    <w:link w:val="Foot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DDE"/>
  </w:style>
  <w:style w:type="character" w:customStyle="1" w:styleId="katex-mathml">
    <w:name w:val="katex-mathml"/>
    <w:basedOn w:val="DefaultParagraphFont"/>
    <w:rsid w:val="001B559E"/>
  </w:style>
  <w:style w:type="character" w:customStyle="1" w:styleId="mord">
    <w:name w:val="mord"/>
    <w:basedOn w:val="DefaultParagraphFont"/>
    <w:rsid w:val="001B559E"/>
  </w:style>
  <w:style w:type="character" w:customStyle="1" w:styleId="mrel">
    <w:name w:val="mrel"/>
    <w:basedOn w:val="DefaultParagraphFont"/>
    <w:rsid w:val="001B559E"/>
  </w:style>
  <w:style w:type="character" w:customStyle="1" w:styleId="mopen">
    <w:name w:val="mopen"/>
    <w:basedOn w:val="DefaultParagraphFont"/>
    <w:rsid w:val="001B559E"/>
  </w:style>
  <w:style w:type="character" w:customStyle="1" w:styleId="vlist-s">
    <w:name w:val="vlist-s"/>
    <w:basedOn w:val="DefaultParagraphFont"/>
    <w:rsid w:val="001B559E"/>
  </w:style>
  <w:style w:type="character" w:customStyle="1" w:styleId="mclose">
    <w:name w:val="mclose"/>
    <w:basedOn w:val="DefaultParagraphFont"/>
    <w:rsid w:val="001B559E"/>
  </w:style>
  <w:style w:type="character" w:customStyle="1" w:styleId="mop">
    <w:name w:val="mop"/>
    <w:basedOn w:val="DefaultParagraphFont"/>
    <w:rsid w:val="001B559E"/>
  </w:style>
  <w:style w:type="character" w:customStyle="1" w:styleId="mbin">
    <w:name w:val="mbin"/>
    <w:basedOn w:val="DefaultParagraphFont"/>
    <w:rsid w:val="001B559E"/>
  </w:style>
  <w:style w:type="character" w:styleId="PlaceholderText">
    <w:name w:val="Placeholder Text"/>
    <w:basedOn w:val="DefaultParagraphFont"/>
    <w:uiPriority w:val="99"/>
    <w:semiHidden/>
    <w:rsid w:val="001B55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72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3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6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0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6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3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8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4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9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3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1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7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8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4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0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5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7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44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40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0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3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2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7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9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D9HjlqIrB-c?si=00bH-PVEdipbusTr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machinelearningmastery.com/autoencoder-for-classification/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analyticsvidhya.com/blog/2021/06/complete-guide-on-how-to-use-autoencoder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8BAF9-5052-42AC-95C7-93F00D8DC63C}">
  <ds:schemaRefs>
    <ds:schemaRef ds:uri="http://schemas.microsoft.com/office/2006/metadata/properties"/>
    <ds:schemaRef ds:uri="http://schemas.microsoft.com/office/infopath/2007/PartnerControls"/>
    <ds:schemaRef ds:uri="85a5aee8-a01e-4727-b14c-fee98c7c9be0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3F0F64-D87A-48AC-AC82-32CBFEF62E3B}"/>
</file>

<file path=customXml/itemProps4.xml><?xml version="1.0" encoding="utf-8"?>
<ds:datastoreItem xmlns:ds="http://schemas.openxmlformats.org/officeDocument/2006/customXml" ds:itemID="{57DB58E4-E08A-4524-8A17-3C549B7D069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976E9A-C645-4762-98EE-5D8778F92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827</Words>
  <Characters>4929</Characters>
  <Application>Microsoft Office Word</Application>
  <DocSecurity>0</DocSecurity>
  <Lines>214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12</cp:revision>
  <dcterms:created xsi:type="dcterms:W3CDTF">2025-01-23T04:49:00Z</dcterms:created>
  <dcterms:modified xsi:type="dcterms:W3CDTF">2026-01-27T09:32:00Z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