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2C8A5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Learnings &amp; Ownership from this project</w:t>
      </w:r>
    </w:p>
    <w:p w14:paraId="07A33A07">
      <w:pPr>
        <w:pStyle w:val="5"/>
        <w:keepNext w:val="0"/>
        <w:keepLines w:val="0"/>
        <w:widowControl/>
        <w:suppressLineNumbers w:val="0"/>
      </w:pPr>
      <w:r>
        <w:t>Throughout this project, I owned the complete machine learning development lifecycle—from initial dataset ingestion in SQLite/PostgreSQL to deploying an interactive Streamlit application on Google Colab.</w:t>
      </w:r>
    </w:p>
    <w:p w14:paraId="6CC38545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Key Technical Learnings &amp; Ownership:</w:t>
      </w:r>
    </w:p>
    <w:p w14:paraId="25D0AD1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b/>
          <w:bCs/>
        </w:rPr>
        <w:t>Causal Inference &amp; Uplift Modeling:</w:t>
      </w:r>
      <w:r>
        <w:t xml:space="preserve"> I implemented uplift modeling using </w:t>
      </w:r>
      <w:r>
        <w:rPr>
          <w:rStyle w:val="4"/>
        </w:rPr>
        <w:t>CausalML</w:t>
      </w:r>
      <w:r>
        <w:t xml:space="preserve"> to differentiate between customers who need a retention incentive versus "sure-things" who stay anyway, directly improving campaign cost efficiency.</w:t>
      </w:r>
    </w:p>
    <w:p w14:paraId="3DE1E5E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b/>
          <w:bCs/>
        </w:rPr>
        <w:t>Survival Analysis:</w:t>
      </w:r>
      <w:r>
        <w:t xml:space="preserve"> I built Kaplan-Meier curves and Cox Proportional Hazards models using </w:t>
      </w:r>
      <w:r>
        <w:rPr>
          <w:rStyle w:val="4"/>
        </w:rPr>
        <w:t>lifelines</w:t>
      </w:r>
      <w:r>
        <w:t xml:space="preserve"> to estimate customer duration and lifetime values (CLV).</w:t>
      </w:r>
    </w:p>
    <w:p w14:paraId="7F43303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b/>
          <w:bCs/>
        </w:rPr>
        <w:t>Model Engineering &amp; Serialization:</w:t>
      </w:r>
      <w:r>
        <w:t xml:space="preserve"> I trained LightGBM classifiers explained by SHAP values and successfully serialized all scalers, clustering models, and classifiers using </w:t>
      </w:r>
      <w:r>
        <w:rPr>
          <w:rStyle w:val="4"/>
        </w:rPr>
        <w:t>joblib</w:t>
      </w:r>
      <w:r>
        <w:t>.</w:t>
      </w:r>
    </w:p>
    <w:p w14:paraId="7BB5FDD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b/>
          <w:bCs/>
        </w:rPr>
        <w:t>Application &amp; Deployment:</w:t>
      </w:r>
      <w:r>
        <w:t xml:space="preserve"> I developed the Streamlit ROI simulator (</w:t>
      </w:r>
      <w:r>
        <w:rPr>
          <w:rStyle w:val="4"/>
        </w:rPr>
        <w:t>app.py</w:t>
      </w:r>
      <w:r>
        <w:t>) enabling users to interactively test retention discounts against campaign costs and revenue saved, deploying it seamlessly via Cloudflare Tunnels.</w:t>
      </w:r>
      <w:r>
        <w:rPr>
          <w:rFonts w:hint="default"/>
          <w:lang w:val="en-US"/>
        </w:rPr>
        <w:t xml:space="preserve"> </w:t>
      </w:r>
    </w:p>
    <w:p w14:paraId="284C7C5F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What I have learnt ?</w:t>
      </w:r>
    </w:p>
    <w:p w14:paraId="0C32F96B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From this project, what I have learnt how to use new models like Causal ML </w:t>
      </w:r>
      <w:r>
        <w:t xml:space="preserve">Kaplan-Meier curves </w:t>
      </w:r>
      <w:r>
        <w:rPr>
          <w:rFonts w:hint="default"/>
          <w:lang w:val="en-US"/>
        </w:rPr>
        <w:t>,</w:t>
      </w:r>
      <w:r>
        <w:t>Cox Proportional Hazards</w:t>
      </w:r>
      <w:r>
        <w:rPr>
          <w:rFonts w:hint="default"/>
          <w:lang w:val="en-US"/>
        </w:rPr>
        <w:t xml:space="preserve"> , lightGBM AND Shap values etc. I have also learnt how to deploy a streamlit app from these models. </w:t>
      </w:r>
      <w:bookmarkStart w:id="0" w:name="_GoBack"/>
      <w:bookmarkEnd w:id="0"/>
      <w:r>
        <w:rPr>
          <w:rFonts w:hint="default"/>
          <w:lang w:val="en-US"/>
        </w:rPr>
        <w:t xml:space="preserve"> </w:t>
      </w:r>
      <w: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9B1E88"/>
    <w:multiLevelType w:val="singleLevel"/>
    <w:tmpl w:val="7F9B1E8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693D01"/>
    <w:rsid w:val="07767BC9"/>
    <w:rsid w:val="07E84685"/>
    <w:rsid w:val="09A301DE"/>
    <w:rsid w:val="0A53127C"/>
    <w:rsid w:val="0B7C7A64"/>
    <w:rsid w:val="0F1D46D8"/>
    <w:rsid w:val="163A7083"/>
    <w:rsid w:val="1DCE2972"/>
    <w:rsid w:val="1DD36DFA"/>
    <w:rsid w:val="26CE67B8"/>
    <w:rsid w:val="274D4B08"/>
    <w:rsid w:val="2893739E"/>
    <w:rsid w:val="2CF156C9"/>
    <w:rsid w:val="2E520C07"/>
    <w:rsid w:val="34045566"/>
    <w:rsid w:val="3E856F1F"/>
    <w:rsid w:val="42A55765"/>
    <w:rsid w:val="43605E98"/>
    <w:rsid w:val="44AE35BC"/>
    <w:rsid w:val="4ABE12AD"/>
    <w:rsid w:val="52000615"/>
    <w:rsid w:val="531A23E7"/>
    <w:rsid w:val="53693D01"/>
    <w:rsid w:val="53A909D1"/>
    <w:rsid w:val="58E65065"/>
    <w:rsid w:val="593A4AEF"/>
    <w:rsid w:val="5D1041BB"/>
    <w:rsid w:val="5DCA6E6D"/>
    <w:rsid w:val="61A316BC"/>
    <w:rsid w:val="61C60977"/>
    <w:rsid w:val="632A023E"/>
    <w:rsid w:val="65792A57"/>
    <w:rsid w:val="691050EB"/>
    <w:rsid w:val="783C2CCF"/>
    <w:rsid w:val="793144E1"/>
    <w:rsid w:val="7EBB44F8"/>
    <w:rsid w:val="7EEB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2026-10-25T11:37:00Z</dcterms:created>
  <dc:creator>Aditya Chand</dc:creator>
  <cp:lastModifiedBy>Aditya Chand</cp:lastModifiedBy>
  <dcterms:modified xsi:type="dcterms:W3CDTF">2026-10-25T12:14:07Z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F6BD7AEAB7584EADB54294D39B67F679_11</vt:lpwstr>
  </property>
  <property fmtid="{D5CDD505-2E9C-101B-9397-08002B2CF9AE}" pid="4" name="KSOTemplateDocerSaveRecord">
    <vt:lpwstr>eyJoZGlkIjoiZTVjNTQ1OGYwM2ZmYTI5ZjE1ZmMxZDM2YjAzMTE1NjQiLCJ1c2VySWQiOiI1NjcwMDM0ODY0MjAifQ==</vt:lpwstr>
  </property>
</Properties>
</file>