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E1" w:rsidRDefault="00420DA8" w:rsidP="00420DA8">
      <w:pPr>
        <w:jc w:val="center"/>
        <w:rPr>
          <w:b/>
          <w:sz w:val="40"/>
          <w:szCs w:val="40"/>
        </w:rPr>
      </w:pPr>
      <w:r>
        <w:rPr>
          <w:b/>
          <w:sz w:val="40"/>
          <w:szCs w:val="40"/>
        </w:rPr>
        <w:t>DENIAL OF SERVICE AND DISTRIBUTED DENIAL OF SERVICE ATTACKS</w:t>
      </w:r>
    </w:p>
    <w:p w:rsidR="00420DA8" w:rsidRDefault="00420DA8" w:rsidP="00420DA8">
      <w:pPr>
        <w:jc w:val="center"/>
        <w:rPr>
          <w:b/>
          <w:sz w:val="40"/>
          <w:szCs w:val="40"/>
        </w:rPr>
      </w:pPr>
    </w:p>
    <w:p w:rsidR="00411CDE" w:rsidRDefault="00411CDE" w:rsidP="00420DA8">
      <w:pPr>
        <w:jc w:val="center"/>
        <w:rPr>
          <w:b/>
          <w:sz w:val="40"/>
          <w:szCs w:val="40"/>
        </w:rPr>
      </w:pPr>
      <w:r>
        <w:rPr>
          <w:b/>
          <w:noProof/>
          <w:sz w:val="40"/>
          <w:szCs w:val="40"/>
        </w:rPr>
        <w:drawing>
          <wp:inline distT="0" distB="0" distL="0" distR="0">
            <wp:extent cx="5943600" cy="326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vs-ddos-att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rsidR="00411CDE" w:rsidRDefault="00411CDE" w:rsidP="00420DA8">
      <w:pPr>
        <w:jc w:val="center"/>
        <w:rPr>
          <w:b/>
          <w:sz w:val="40"/>
          <w:szCs w:val="40"/>
        </w:rPr>
      </w:pPr>
    </w:p>
    <w:p w:rsidR="00411CDE" w:rsidRDefault="00411CDE" w:rsidP="00420DA8">
      <w:pPr>
        <w:jc w:val="center"/>
        <w:rPr>
          <w:b/>
          <w:sz w:val="40"/>
          <w:szCs w:val="40"/>
        </w:rPr>
      </w:pPr>
    </w:p>
    <w:p w:rsidR="00411CDE" w:rsidRDefault="00411CDE" w:rsidP="00420DA8">
      <w:pPr>
        <w:jc w:val="center"/>
        <w:rPr>
          <w:b/>
          <w:sz w:val="40"/>
          <w:szCs w:val="40"/>
        </w:rPr>
      </w:pPr>
    </w:p>
    <w:p w:rsidR="00420DA8" w:rsidRDefault="00420DA8" w:rsidP="00420DA8">
      <w:pPr>
        <w:rPr>
          <w:sz w:val="32"/>
          <w:szCs w:val="32"/>
        </w:rPr>
      </w:pPr>
      <w:r>
        <w:rPr>
          <w:b/>
          <w:sz w:val="32"/>
          <w:szCs w:val="32"/>
        </w:rPr>
        <w:t xml:space="preserve">Denial of Service attack (DOS) </w:t>
      </w:r>
      <w:r w:rsidRPr="00420DA8">
        <w:rPr>
          <w:sz w:val="32"/>
          <w:szCs w:val="32"/>
        </w:rPr>
        <w:t>is an attack against computer or network which reduces, restricts or prevents accessibility of its system resources to authorized users.</w:t>
      </w:r>
    </w:p>
    <w:p w:rsidR="00420DA8" w:rsidRDefault="00420DA8" w:rsidP="00420DA8">
      <w:pPr>
        <w:rPr>
          <w:sz w:val="32"/>
          <w:szCs w:val="32"/>
        </w:rPr>
      </w:pPr>
      <w:r w:rsidRPr="00420DA8">
        <w:rPr>
          <w:b/>
          <w:sz w:val="32"/>
          <w:szCs w:val="32"/>
        </w:rPr>
        <w:t>Distributed Denial of Service (DDoS)</w:t>
      </w:r>
      <w:r w:rsidRPr="00420DA8">
        <w:rPr>
          <w:sz w:val="32"/>
          <w:szCs w:val="32"/>
        </w:rPr>
        <w:t xml:space="preserve"> attack is an attack where multiple compromised systems simultaneously attack a single system; thereby, causing a DOS attack for the users of the targets</w:t>
      </w:r>
    </w:p>
    <w:p w:rsidR="00420DA8" w:rsidRDefault="00420DA8" w:rsidP="00420DA8">
      <w:pPr>
        <w:rPr>
          <w:sz w:val="32"/>
          <w:szCs w:val="32"/>
        </w:rPr>
      </w:pPr>
      <w:r w:rsidRPr="00420DA8">
        <w:rPr>
          <w:sz w:val="32"/>
          <w:szCs w:val="32"/>
        </w:rPr>
        <w:lastRenderedPageBreak/>
        <w:t xml:space="preserve">An attacker can select the Zombies randomly or topologically and once compromised, he sets up a command and controller to control the zombies that attack the target. A bot is </w:t>
      </w:r>
      <w:proofErr w:type="gramStart"/>
      <w:r w:rsidRPr="00420DA8">
        <w:rPr>
          <w:sz w:val="32"/>
          <w:szCs w:val="32"/>
        </w:rPr>
        <w:t>a malicious</w:t>
      </w:r>
      <w:proofErr w:type="gramEnd"/>
      <w:r w:rsidRPr="00420DA8">
        <w:rPr>
          <w:sz w:val="32"/>
          <w:szCs w:val="32"/>
        </w:rPr>
        <w:t xml:space="preserve"> software installed on compromised machines, this gives the attacker control over the zombies. The network of Bots is called botnet.</w:t>
      </w:r>
    </w:p>
    <w:p w:rsidR="00411CDE" w:rsidRDefault="00411CDE" w:rsidP="00420DA8">
      <w:pPr>
        <w:rPr>
          <w:sz w:val="32"/>
          <w:szCs w:val="32"/>
        </w:rPr>
      </w:pPr>
    </w:p>
    <w:p w:rsidR="00411CDE" w:rsidRDefault="00411CDE" w:rsidP="00420DA8">
      <w:pPr>
        <w:rPr>
          <w:b/>
          <w:sz w:val="40"/>
          <w:szCs w:val="40"/>
        </w:rPr>
      </w:pPr>
      <w:r>
        <w:rPr>
          <w:noProof/>
          <w:sz w:val="32"/>
          <w:szCs w:val="3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os-at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Pr>
          <w:sz w:val="32"/>
          <w:szCs w:val="32"/>
        </w:rPr>
        <w:br w:type="textWrapping" w:clear="all"/>
      </w:r>
      <w:r>
        <w:rPr>
          <w:b/>
          <w:sz w:val="40"/>
          <w:szCs w:val="40"/>
        </w:rPr>
        <w:t xml:space="preserve">Types of Denial </w:t>
      </w:r>
      <w:proofErr w:type="gramStart"/>
      <w:r>
        <w:rPr>
          <w:b/>
          <w:sz w:val="40"/>
          <w:szCs w:val="40"/>
        </w:rPr>
        <w:t>Of</w:t>
      </w:r>
      <w:proofErr w:type="gramEnd"/>
      <w:r>
        <w:rPr>
          <w:b/>
          <w:sz w:val="40"/>
          <w:szCs w:val="40"/>
        </w:rPr>
        <w:t xml:space="preserve"> Service Attack:</w:t>
      </w:r>
    </w:p>
    <w:p w:rsidR="00411CDE" w:rsidRPr="00411CDE" w:rsidRDefault="00411CDE" w:rsidP="00411CDE">
      <w:pPr>
        <w:rPr>
          <w:b/>
          <w:sz w:val="32"/>
          <w:szCs w:val="32"/>
        </w:rPr>
      </w:pPr>
      <w:r w:rsidRPr="00411CDE">
        <w:rPr>
          <w:b/>
          <w:sz w:val="32"/>
          <w:szCs w:val="32"/>
        </w:rPr>
        <w:t xml:space="preserve">Volumetric attacks: </w:t>
      </w:r>
    </w:p>
    <w:p w:rsidR="00411CDE" w:rsidRDefault="00411CDE" w:rsidP="00411CDE">
      <w:pPr>
        <w:rPr>
          <w:sz w:val="32"/>
          <w:szCs w:val="32"/>
        </w:rPr>
      </w:pPr>
      <w:r w:rsidRPr="00411CDE">
        <w:rPr>
          <w:sz w:val="32"/>
          <w:szCs w:val="32"/>
        </w:rPr>
        <w:t xml:space="preserve">This is an Attack where the entire bandwidth of a network is consumed so the authorized clients will not be able to get the resources. This is achieved BY flooding the network devices like hubs or switches with numerous ICMP echo request/reply packets so the entire bandwidth is consumed, and no other clients are able to connect with the target network. </w:t>
      </w:r>
    </w:p>
    <w:p w:rsidR="00411CDE" w:rsidRPr="00411CDE" w:rsidRDefault="00411CDE" w:rsidP="00411CDE">
      <w:pPr>
        <w:rPr>
          <w:sz w:val="32"/>
          <w:szCs w:val="32"/>
        </w:rPr>
      </w:pPr>
    </w:p>
    <w:p w:rsidR="00411CDE" w:rsidRPr="00411CDE" w:rsidRDefault="00411CDE" w:rsidP="00411CDE">
      <w:pPr>
        <w:rPr>
          <w:b/>
          <w:sz w:val="32"/>
          <w:szCs w:val="32"/>
        </w:rPr>
      </w:pPr>
      <w:proofErr w:type="spellStart"/>
      <w:r w:rsidRPr="00411CDE">
        <w:rPr>
          <w:b/>
          <w:sz w:val="32"/>
          <w:szCs w:val="32"/>
        </w:rPr>
        <w:lastRenderedPageBreak/>
        <w:t>Syn</w:t>
      </w:r>
      <w:proofErr w:type="spellEnd"/>
      <w:r w:rsidRPr="00411CDE">
        <w:rPr>
          <w:b/>
          <w:sz w:val="32"/>
          <w:szCs w:val="32"/>
        </w:rPr>
        <w:t xml:space="preserve"> flooding:  </w:t>
      </w:r>
    </w:p>
    <w:p w:rsidR="00411CDE" w:rsidRDefault="00411CDE" w:rsidP="00411CDE">
      <w:pPr>
        <w:rPr>
          <w:sz w:val="32"/>
          <w:szCs w:val="32"/>
        </w:rPr>
      </w:pPr>
      <w:r w:rsidRPr="00411CDE">
        <w:rPr>
          <w:sz w:val="32"/>
          <w:szCs w:val="32"/>
        </w:rPr>
        <w:t xml:space="preserve">Is another attack where an attacker compromises multiple zombies and simultaneously floods the target with multiple SYN </w:t>
      </w:r>
      <w:proofErr w:type="gramStart"/>
      <w:r w:rsidRPr="00411CDE">
        <w:rPr>
          <w:sz w:val="32"/>
          <w:szCs w:val="32"/>
        </w:rPr>
        <w:t>packets.</w:t>
      </w:r>
      <w:proofErr w:type="gramEnd"/>
      <w:r w:rsidRPr="00411CDE">
        <w:rPr>
          <w:sz w:val="32"/>
          <w:szCs w:val="32"/>
        </w:rPr>
        <w:t xml:space="preserve"> The target will be overwhelmed by the SYN requests, either it goes down or its performance is reduced drastically.</w:t>
      </w:r>
    </w:p>
    <w:p w:rsidR="00411CDE" w:rsidRDefault="00411CDE" w:rsidP="00411CDE">
      <w:pPr>
        <w:rPr>
          <w:sz w:val="32"/>
          <w:szCs w:val="32"/>
        </w:rPr>
      </w:pPr>
      <w:r>
        <w:rPr>
          <w:noProof/>
          <w:sz w:val="32"/>
          <w:szCs w:val="32"/>
        </w:rPr>
        <w:drawing>
          <wp:inline distT="0" distB="0" distL="0" distR="0">
            <wp:extent cx="5943600" cy="388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SYN-flooding-attack-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8105"/>
                    </a:xfrm>
                    <a:prstGeom prst="rect">
                      <a:avLst/>
                    </a:prstGeom>
                  </pic:spPr>
                </pic:pic>
              </a:graphicData>
            </a:graphic>
          </wp:inline>
        </w:drawing>
      </w:r>
    </w:p>
    <w:p w:rsidR="00411CDE" w:rsidRPr="00411CDE" w:rsidRDefault="00411CDE" w:rsidP="00411CDE">
      <w:pPr>
        <w:rPr>
          <w:b/>
          <w:sz w:val="32"/>
          <w:szCs w:val="32"/>
        </w:rPr>
      </w:pPr>
      <w:r w:rsidRPr="00411CDE">
        <w:rPr>
          <w:b/>
          <w:sz w:val="32"/>
          <w:szCs w:val="32"/>
        </w:rPr>
        <w:t xml:space="preserve">Fragmentation attacks: </w:t>
      </w:r>
    </w:p>
    <w:p w:rsidR="00411CDE" w:rsidRDefault="00411CDE" w:rsidP="00411CDE">
      <w:pPr>
        <w:rPr>
          <w:sz w:val="32"/>
          <w:szCs w:val="32"/>
        </w:rPr>
      </w:pPr>
      <w:r w:rsidRPr="00411CDE">
        <w:rPr>
          <w:sz w:val="32"/>
          <w:szCs w:val="32"/>
        </w:rPr>
        <w:t xml:space="preserve">This is an attack that fights against the reassembling ability of the target. Numerous fragmented packets are sent to the target, making it difficult for the target to reassemble them; thereby, denying access to the valid clients. </w:t>
      </w:r>
    </w:p>
    <w:p w:rsidR="00617720" w:rsidRPr="00411CDE" w:rsidRDefault="00617720" w:rsidP="00617720">
      <w:pPr>
        <w:jc w:val="center"/>
        <w:rPr>
          <w:sz w:val="32"/>
          <w:szCs w:val="32"/>
        </w:rPr>
      </w:pPr>
      <w:bookmarkStart w:id="0" w:name="_GoBack"/>
      <w:bookmarkEnd w:id="0"/>
      <w:r>
        <w:rPr>
          <w:noProof/>
          <w:sz w:val="32"/>
          <w:szCs w:val="32"/>
        </w:rPr>
        <w:lastRenderedPageBreak/>
        <w:drawing>
          <wp:inline distT="0" distB="0" distL="0" distR="0">
            <wp:extent cx="4333875" cy="3297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ragmentation.jpeg"/>
                    <pic:cNvPicPr/>
                  </pic:nvPicPr>
                  <pic:blipFill rotWithShape="1">
                    <a:blip r:embed="rId11">
                      <a:extLst>
                        <a:ext uri="{28A0092B-C50C-407E-A947-70E740481C1C}">
                          <a14:useLocalDpi xmlns:a14="http://schemas.microsoft.com/office/drawing/2010/main" val="0"/>
                        </a:ext>
                      </a:extLst>
                    </a:blip>
                    <a:srcRect t="14937" b="22130"/>
                    <a:stretch/>
                  </pic:blipFill>
                  <pic:spPr bwMode="auto">
                    <a:xfrm>
                      <a:off x="0" y="0"/>
                      <a:ext cx="4333875" cy="3297514"/>
                    </a:xfrm>
                    <a:prstGeom prst="rect">
                      <a:avLst/>
                    </a:prstGeom>
                    <a:ln>
                      <a:noFill/>
                    </a:ln>
                    <a:extLst>
                      <a:ext uri="{53640926-AAD7-44D8-BBD7-CCE9431645EC}">
                        <a14:shadowObscured xmlns:a14="http://schemas.microsoft.com/office/drawing/2010/main"/>
                      </a:ext>
                    </a:extLst>
                  </pic:spPr>
                </pic:pic>
              </a:graphicData>
            </a:graphic>
          </wp:inline>
        </w:drawing>
      </w:r>
    </w:p>
    <w:p w:rsidR="00411CDE" w:rsidRPr="00411CDE" w:rsidRDefault="00411CDE" w:rsidP="00411CDE">
      <w:pPr>
        <w:rPr>
          <w:b/>
          <w:sz w:val="32"/>
          <w:szCs w:val="32"/>
        </w:rPr>
      </w:pPr>
      <w:r w:rsidRPr="00411CDE">
        <w:rPr>
          <w:b/>
          <w:sz w:val="32"/>
          <w:szCs w:val="32"/>
        </w:rPr>
        <w:t xml:space="preserve">TCP-State exhaustion attack: </w:t>
      </w:r>
    </w:p>
    <w:p w:rsidR="00411CDE" w:rsidRPr="00411CDE" w:rsidRDefault="00411CDE" w:rsidP="00411CDE">
      <w:pPr>
        <w:rPr>
          <w:sz w:val="32"/>
          <w:szCs w:val="32"/>
        </w:rPr>
      </w:pPr>
      <w:r w:rsidRPr="00411CDE">
        <w:rPr>
          <w:sz w:val="32"/>
          <w:szCs w:val="32"/>
        </w:rPr>
        <w:t xml:space="preserve">The attacker sets up and tears down TCP connections and overwhelms the stable tables; thereby, causing a DOS attack. </w:t>
      </w:r>
    </w:p>
    <w:p w:rsidR="00411CDE" w:rsidRPr="00411CDE" w:rsidRDefault="00411CDE" w:rsidP="00411CDE">
      <w:pPr>
        <w:rPr>
          <w:b/>
          <w:sz w:val="32"/>
          <w:szCs w:val="32"/>
        </w:rPr>
      </w:pPr>
      <w:r w:rsidRPr="00411CDE">
        <w:rPr>
          <w:b/>
          <w:sz w:val="32"/>
          <w:szCs w:val="32"/>
        </w:rPr>
        <w:t xml:space="preserve">Application Layer Attacks: </w:t>
      </w:r>
    </w:p>
    <w:p w:rsidR="00411CDE" w:rsidRDefault="00411CDE" w:rsidP="00411CDE">
      <w:pPr>
        <w:rPr>
          <w:sz w:val="32"/>
          <w:szCs w:val="32"/>
        </w:rPr>
      </w:pPr>
      <w:r w:rsidRPr="00411CDE">
        <w:rPr>
          <w:sz w:val="32"/>
          <w:szCs w:val="32"/>
        </w:rPr>
        <w:t>The attacker takes advantage of the programming errors in the application to cause the denial of service attack. It is achieved by sending numerous application requests to the target to exhaust the target’s resources so it will not be able to service any valid clients. A programming error in the case of buffer overflow attack- if the memory allocated to a variable is smaller than the requested, then it may lead to memory leakage or crashing the entire application.</w:t>
      </w:r>
    </w:p>
    <w:p w:rsidR="00411CDE" w:rsidRDefault="00411CDE" w:rsidP="00411CDE">
      <w:pPr>
        <w:rPr>
          <w:sz w:val="32"/>
          <w:szCs w:val="32"/>
        </w:rPr>
      </w:pPr>
      <w:r>
        <w:rPr>
          <w:noProof/>
          <w:sz w:val="32"/>
          <w:szCs w:val="32"/>
        </w:rPr>
        <w:lastRenderedPageBreak/>
        <w:drawing>
          <wp:inline distT="0" distB="0" distL="0" distR="0">
            <wp:extent cx="5943600" cy="4182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2745"/>
                    </a:xfrm>
                    <a:prstGeom prst="rect">
                      <a:avLst/>
                    </a:prstGeom>
                  </pic:spPr>
                </pic:pic>
              </a:graphicData>
            </a:graphic>
          </wp:inline>
        </w:drawing>
      </w:r>
    </w:p>
    <w:p w:rsidR="00411CDE" w:rsidRPr="00411CDE" w:rsidRDefault="00411CDE" w:rsidP="00411CDE">
      <w:pPr>
        <w:rPr>
          <w:b/>
          <w:sz w:val="32"/>
          <w:szCs w:val="32"/>
        </w:rPr>
      </w:pPr>
      <w:r w:rsidRPr="00411CDE">
        <w:rPr>
          <w:b/>
          <w:sz w:val="32"/>
          <w:szCs w:val="32"/>
        </w:rPr>
        <w:t xml:space="preserve">Plashing: </w:t>
      </w:r>
    </w:p>
    <w:p w:rsidR="00411CDE" w:rsidRDefault="00411CDE" w:rsidP="00411CDE">
      <w:pPr>
        <w:rPr>
          <w:sz w:val="32"/>
          <w:szCs w:val="32"/>
        </w:rPr>
      </w:pPr>
      <w:r w:rsidRPr="00411CDE">
        <w:rPr>
          <w:sz w:val="32"/>
          <w:szCs w:val="32"/>
        </w:rPr>
        <w:t>This is done by causing a permanent damage to the system hardware by sending fraudulent updates to the hardware thereby making them completely unusable. The only solution is to re-install the hardware.</w:t>
      </w:r>
    </w:p>
    <w:p w:rsidR="00411CDE" w:rsidRDefault="00411CDE" w:rsidP="00411CDE">
      <w:pPr>
        <w:rPr>
          <w:sz w:val="32"/>
          <w:szCs w:val="32"/>
        </w:rPr>
      </w:pPr>
    </w:p>
    <w:p w:rsidR="00411CDE" w:rsidRPr="00411CDE" w:rsidRDefault="00411CDE" w:rsidP="00411CDE">
      <w:pPr>
        <w:rPr>
          <w:b/>
          <w:sz w:val="32"/>
          <w:szCs w:val="32"/>
        </w:rPr>
      </w:pPr>
      <w:r w:rsidRPr="00411CDE">
        <w:rPr>
          <w:b/>
          <w:sz w:val="32"/>
          <w:szCs w:val="32"/>
        </w:rPr>
        <w:t xml:space="preserve">Counter Measures: </w:t>
      </w:r>
    </w:p>
    <w:p w:rsidR="00411CDE" w:rsidRDefault="00411CDE" w:rsidP="00411CDE">
      <w:pPr>
        <w:pStyle w:val="ListParagraph"/>
        <w:numPr>
          <w:ilvl w:val="0"/>
          <w:numId w:val="1"/>
        </w:numPr>
        <w:rPr>
          <w:sz w:val="32"/>
          <w:szCs w:val="32"/>
        </w:rPr>
      </w:pPr>
      <w:r w:rsidRPr="00411CDE">
        <w:rPr>
          <w:sz w:val="32"/>
          <w:szCs w:val="32"/>
        </w:rPr>
        <w:t>Use up-to-date anti-virus and IDS tools.</w:t>
      </w:r>
    </w:p>
    <w:p w:rsidR="00411CDE" w:rsidRDefault="00411CDE" w:rsidP="00411CDE">
      <w:pPr>
        <w:pStyle w:val="ListParagraph"/>
        <w:numPr>
          <w:ilvl w:val="0"/>
          <w:numId w:val="1"/>
        </w:numPr>
        <w:rPr>
          <w:sz w:val="32"/>
          <w:szCs w:val="32"/>
        </w:rPr>
      </w:pPr>
      <w:r w:rsidRPr="00411CDE">
        <w:rPr>
          <w:sz w:val="32"/>
          <w:szCs w:val="32"/>
        </w:rPr>
        <w:t>Perform network analysis to find out the possibility of DOS attack.</w:t>
      </w:r>
    </w:p>
    <w:p w:rsidR="00411CDE" w:rsidRDefault="00411CDE" w:rsidP="00411CDE">
      <w:pPr>
        <w:pStyle w:val="ListParagraph"/>
        <w:numPr>
          <w:ilvl w:val="0"/>
          <w:numId w:val="1"/>
        </w:numPr>
        <w:rPr>
          <w:sz w:val="32"/>
          <w:szCs w:val="32"/>
        </w:rPr>
      </w:pPr>
      <w:r w:rsidRPr="00411CDE">
        <w:rPr>
          <w:sz w:val="32"/>
          <w:szCs w:val="32"/>
        </w:rPr>
        <w:t>Shut down unnecessary services in the target network.</w:t>
      </w:r>
    </w:p>
    <w:p w:rsidR="00411CDE" w:rsidRDefault="00411CDE" w:rsidP="00411CDE">
      <w:pPr>
        <w:pStyle w:val="ListParagraph"/>
        <w:numPr>
          <w:ilvl w:val="0"/>
          <w:numId w:val="1"/>
        </w:numPr>
        <w:rPr>
          <w:sz w:val="32"/>
          <w:szCs w:val="32"/>
        </w:rPr>
      </w:pPr>
      <w:r w:rsidRPr="00411CDE">
        <w:rPr>
          <w:sz w:val="32"/>
          <w:szCs w:val="32"/>
        </w:rPr>
        <w:t>Find and neutralize handlers. Protect secondary victims.</w:t>
      </w:r>
    </w:p>
    <w:p w:rsidR="00411CDE" w:rsidRDefault="00411CDE" w:rsidP="00411CDE">
      <w:pPr>
        <w:pStyle w:val="ListParagraph"/>
        <w:numPr>
          <w:ilvl w:val="0"/>
          <w:numId w:val="1"/>
        </w:numPr>
        <w:rPr>
          <w:sz w:val="32"/>
          <w:szCs w:val="32"/>
        </w:rPr>
      </w:pPr>
      <w:r w:rsidRPr="00411CDE">
        <w:rPr>
          <w:sz w:val="32"/>
          <w:szCs w:val="32"/>
        </w:rPr>
        <w:t>Perform proper activity profiling and ingress/egress filtering to filter out unwanted traffic.</w:t>
      </w:r>
    </w:p>
    <w:p w:rsidR="00411CDE" w:rsidRDefault="00411CDE" w:rsidP="00411CDE">
      <w:pPr>
        <w:pStyle w:val="ListParagraph"/>
        <w:numPr>
          <w:ilvl w:val="0"/>
          <w:numId w:val="1"/>
        </w:numPr>
        <w:rPr>
          <w:sz w:val="32"/>
          <w:szCs w:val="32"/>
        </w:rPr>
      </w:pPr>
      <w:r w:rsidRPr="00411CDE">
        <w:rPr>
          <w:sz w:val="32"/>
          <w:szCs w:val="32"/>
        </w:rPr>
        <w:t>Enforce in-depth packet Analysis.</w:t>
      </w:r>
    </w:p>
    <w:p w:rsidR="00411CDE" w:rsidRDefault="00411CDE" w:rsidP="00411CDE">
      <w:pPr>
        <w:pStyle w:val="ListParagraph"/>
        <w:numPr>
          <w:ilvl w:val="0"/>
          <w:numId w:val="1"/>
        </w:numPr>
        <w:rPr>
          <w:sz w:val="32"/>
          <w:szCs w:val="32"/>
        </w:rPr>
      </w:pPr>
      <w:r w:rsidRPr="00411CDE">
        <w:rPr>
          <w:sz w:val="32"/>
          <w:szCs w:val="32"/>
        </w:rPr>
        <w:lastRenderedPageBreak/>
        <w:t>Use Defense-in–depth approach.</w:t>
      </w:r>
    </w:p>
    <w:p w:rsidR="00411CDE" w:rsidRDefault="00411CDE" w:rsidP="00411CDE">
      <w:pPr>
        <w:pStyle w:val="ListParagraph"/>
        <w:numPr>
          <w:ilvl w:val="0"/>
          <w:numId w:val="1"/>
        </w:numPr>
        <w:rPr>
          <w:sz w:val="32"/>
          <w:szCs w:val="32"/>
        </w:rPr>
      </w:pPr>
      <w:r w:rsidRPr="00411CDE">
        <w:rPr>
          <w:sz w:val="32"/>
          <w:szCs w:val="32"/>
        </w:rPr>
        <w:t>Add additional load balancers to absorb traffic and set up throttle logic to control traffic.</w:t>
      </w:r>
    </w:p>
    <w:p w:rsidR="00411CDE" w:rsidRDefault="00411CDE" w:rsidP="00411CDE">
      <w:pPr>
        <w:pStyle w:val="ListParagraph"/>
        <w:numPr>
          <w:ilvl w:val="0"/>
          <w:numId w:val="1"/>
        </w:numPr>
        <w:rPr>
          <w:sz w:val="32"/>
          <w:szCs w:val="32"/>
        </w:rPr>
      </w:pPr>
      <w:r w:rsidRPr="00411CDE">
        <w:rPr>
          <w:sz w:val="32"/>
          <w:szCs w:val="32"/>
        </w:rPr>
        <w:t>Correct program errors.</w:t>
      </w:r>
    </w:p>
    <w:p w:rsidR="00411CDE" w:rsidRDefault="00411CDE" w:rsidP="00411CDE">
      <w:pPr>
        <w:pStyle w:val="ListParagraph"/>
        <w:numPr>
          <w:ilvl w:val="0"/>
          <w:numId w:val="1"/>
        </w:numPr>
        <w:rPr>
          <w:sz w:val="32"/>
          <w:szCs w:val="32"/>
        </w:rPr>
      </w:pPr>
      <w:r w:rsidRPr="00411CDE">
        <w:rPr>
          <w:sz w:val="32"/>
          <w:szCs w:val="32"/>
        </w:rPr>
        <w:t>Use Strong encryption mechanisms.</w:t>
      </w:r>
    </w:p>
    <w:p w:rsidR="00411CDE" w:rsidRDefault="00411CDE" w:rsidP="00411CDE">
      <w:pPr>
        <w:rPr>
          <w:b/>
          <w:sz w:val="32"/>
          <w:szCs w:val="32"/>
        </w:rPr>
      </w:pPr>
      <w:r>
        <w:rPr>
          <w:b/>
          <w:sz w:val="32"/>
          <w:szCs w:val="32"/>
        </w:rPr>
        <w:t>DOS Tools List:</w:t>
      </w:r>
    </w:p>
    <w:p w:rsidR="00411CDE" w:rsidRDefault="00411CDE" w:rsidP="00411CDE">
      <w:pPr>
        <w:pStyle w:val="ListParagraph"/>
        <w:numPr>
          <w:ilvl w:val="0"/>
          <w:numId w:val="2"/>
        </w:numPr>
        <w:rPr>
          <w:sz w:val="32"/>
          <w:szCs w:val="32"/>
        </w:rPr>
      </w:pPr>
      <w:r w:rsidRPr="00411CDE">
        <w:rPr>
          <w:sz w:val="32"/>
          <w:szCs w:val="32"/>
        </w:rPr>
        <w:t xml:space="preserve">LOIC (Low Orbit ION cannon) Open source DDoS tool which can easily perform TCP, UDP and HTTP </w:t>
      </w:r>
      <w:proofErr w:type="spellStart"/>
      <w:r w:rsidRPr="00411CDE">
        <w:rPr>
          <w:sz w:val="32"/>
          <w:szCs w:val="32"/>
        </w:rPr>
        <w:t>DoS</w:t>
      </w:r>
      <w:proofErr w:type="spellEnd"/>
      <w:r w:rsidRPr="00411CDE">
        <w:rPr>
          <w:sz w:val="32"/>
          <w:szCs w:val="32"/>
        </w:rPr>
        <w:t xml:space="preserve"> attacks.</w:t>
      </w:r>
    </w:p>
    <w:p w:rsidR="00411CDE" w:rsidRDefault="00411CDE" w:rsidP="00411CDE">
      <w:pPr>
        <w:pStyle w:val="ListParagraph"/>
        <w:numPr>
          <w:ilvl w:val="0"/>
          <w:numId w:val="2"/>
        </w:numPr>
        <w:rPr>
          <w:sz w:val="32"/>
          <w:szCs w:val="32"/>
        </w:rPr>
      </w:pPr>
      <w:r w:rsidRPr="00411CDE">
        <w:rPr>
          <w:sz w:val="32"/>
          <w:szCs w:val="32"/>
        </w:rPr>
        <w:t>HOIC (High Orbit ION cannon)</w:t>
      </w:r>
    </w:p>
    <w:p w:rsidR="00411CDE" w:rsidRDefault="00411CDE" w:rsidP="00411CDE">
      <w:pPr>
        <w:pStyle w:val="ListParagraph"/>
        <w:numPr>
          <w:ilvl w:val="0"/>
          <w:numId w:val="2"/>
        </w:numPr>
        <w:rPr>
          <w:sz w:val="32"/>
          <w:szCs w:val="32"/>
        </w:rPr>
      </w:pPr>
      <w:r w:rsidRPr="00411CDE">
        <w:rPr>
          <w:sz w:val="32"/>
          <w:szCs w:val="32"/>
        </w:rPr>
        <w:t>RUDY.</w:t>
      </w:r>
    </w:p>
    <w:p w:rsidR="00411CDE" w:rsidRDefault="00411CDE" w:rsidP="00411CDE">
      <w:pPr>
        <w:pStyle w:val="ListParagraph"/>
        <w:numPr>
          <w:ilvl w:val="0"/>
          <w:numId w:val="2"/>
        </w:numPr>
        <w:rPr>
          <w:sz w:val="32"/>
          <w:szCs w:val="32"/>
        </w:rPr>
      </w:pPr>
      <w:proofErr w:type="spellStart"/>
      <w:r w:rsidRPr="00411CDE">
        <w:rPr>
          <w:sz w:val="32"/>
          <w:szCs w:val="32"/>
        </w:rPr>
        <w:t>Slowloris</w:t>
      </w:r>
      <w:proofErr w:type="spellEnd"/>
      <w:r w:rsidRPr="00411CDE">
        <w:rPr>
          <w:sz w:val="32"/>
          <w:szCs w:val="32"/>
        </w:rPr>
        <w:t>.</w:t>
      </w:r>
    </w:p>
    <w:p w:rsidR="00411CDE" w:rsidRDefault="00411CDE" w:rsidP="00411CDE">
      <w:pPr>
        <w:pStyle w:val="ListParagraph"/>
        <w:numPr>
          <w:ilvl w:val="0"/>
          <w:numId w:val="2"/>
        </w:numPr>
        <w:rPr>
          <w:sz w:val="32"/>
          <w:szCs w:val="32"/>
        </w:rPr>
      </w:pPr>
      <w:r w:rsidRPr="00411CDE">
        <w:rPr>
          <w:sz w:val="32"/>
          <w:szCs w:val="32"/>
        </w:rPr>
        <w:t>HTTP Unbearable Load King (HULK)</w:t>
      </w:r>
    </w:p>
    <w:p w:rsidR="00411CDE" w:rsidRDefault="00411CDE" w:rsidP="00411CDE">
      <w:pPr>
        <w:pStyle w:val="ListParagraph"/>
        <w:numPr>
          <w:ilvl w:val="0"/>
          <w:numId w:val="2"/>
        </w:numPr>
        <w:rPr>
          <w:sz w:val="32"/>
          <w:szCs w:val="32"/>
        </w:rPr>
      </w:pPr>
      <w:r w:rsidRPr="00411CDE">
        <w:rPr>
          <w:sz w:val="32"/>
          <w:szCs w:val="32"/>
        </w:rPr>
        <w:t>XOIC.</w:t>
      </w:r>
    </w:p>
    <w:p w:rsidR="00411CDE" w:rsidRDefault="00411CDE" w:rsidP="00411CDE">
      <w:pPr>
        <w:pStyle w:val="ListParagraph"/>
        <w:numPr>
          <w:ilvl w:val="0"/>
          <w:numId w:val="2"/>
        </w:numPr>
        <w:rPr>
          <w:sz w:val="32"/>
          <w:szCs w:val="32"/>
        </w:rPr>
      </w:pPr>
      <w:proofErr w:type="spellStart"/>
      <w:r w:rsidRPr="00411CDE">
        <w:rPr>
          <w:sz w:val="32"/>
          <w:szCs w:val="32"/>
        </w:rPr>
        <w:t>DDoSIM</w:t>
      </w:r>
      <w:proofErr w:type="spellEnd"/>
      <w:r w:rsidRPr="00411CDE">
        <w:rPr>
          <w:sz w:val="32"/>
          <w:szCs w:val="32"/>
        </w:rPr>
        <w:t xml:space="preserve"> (DDoS Simulator)</w:t>
      </w:r>
    </w:p>
    <w:p w:rsidR="00411CDE" w:rsidRDefault="00411CDE" w:rsidP="00411CDE">
      <w:pPr>
        <w:pStyle w:val="ListParagraph"/>
        <w:numPr>
          <w:ilvl w:val="0"/>
          <w:numId w:val="2"/>
        </w:numPr>
        <w:rPr>
          <w:sz w:val="32"/>
          <w:szCs w:val="32"/>
        </w:rPr>
      </w:pPr>
      <w:proofErr w:type="spellStart"/>
      <w:r w:rsidRPr="00411CDE">
        <w:rPr>
          <w:sz w:val="32"/>
          <w:szCs w:val="32"/>
        </w:rPr>
        <w:t>PyLoris</w:t>
      </w:r>
      <w:proofErr w:type="spellEnd"/>
    </w:p>
    <w:p w:rsidR="00411CDE" w:rsidRPr="00411CDE" w:rsidRDefault="00411CDE" w:rsidP="00411CDE">
      <w:pPr>
        <w:pStyle w:val="ListParagraph"/>
        <w:numPr>
          <w:ilvl w:val="0"/>
          <w:numId w:val="2"/>
        </w:numPr>
        <w:rPr>
          <w:sz w:val="32"/>
          <w:szCs w:val="32"/>
        </w:rPr>
      </w:pPr>
      <w:r w:rsidRPr="00411CDE">
        <w:rPr>
          <w:sz w:val="32"/>
          <w:szCs w:val="32"/>
        </w:rPr>
        <w:t>Hulk.py</w:t>
      </w:r>
    </w:p>
    <w:sectPr w:rsidR="00411CDE" w:rsidRPr="00411CD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355" w:rsidRDefault="006F0355" w:rsidP="00617720">
      <w:pPr>
        <w:spacing w:after="0" w:line="240" w:lineRule="auto"/>
      </w:pPr>
      <w:r>
        <w:separator/>
      </w:r>
    </w:p>
  </w:endnote>
  <w:endnote w:type="continuationSeparator" w:id="0">
    <w:p w:rsidR="006F0355" w:rsidRDefault="006F0355" w:rsidP="0061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20" w:rsidRDefault="00617720">
    <w:pPr>
      <w:pStyle w:val="Footer"/>
    </w:pPr>
    <w:r>
      <w:rPr>
        <w:rFonts w:ascii="Arial" w:hAnsi="Arial" w:cs="Arial"/>
        <w:color w:val="D0D0D0"/>
        <w:sz w:val="21"/>
        <w:szCs w:val="21"/>
        <w:shd w:val="clear" w:color="auto" w:fill="111111"/>
      </w:rPr>
      <w:t>© Copyright </w:t>
    </w:r>
    <w:r>
      <w:rPr>
        <w:rStyle w:val="Strong"/>
        <w:rFonts w:ascii="Arial" w:hAnsi="Arial" w:cs="Arial"/>
        <w:color w:val="D0D0D0"/>
        <w:sz w:val="21"/>
        <w:szCs w:val="21"/>
        <w:shd w:val="clear" w:color="auto" w:fill="111111"/>
      </w:rPr>
      <w:t>HackAxis</w:t>
    </w:r>
    <w:r>
      <w:rPr>
        <w:rFonts w:ascii="Arial" w:hAnsi="Arial" w:cs="Arial"/>
        <w:color w:val="D0D0D0"/>
        <w:sz w:val="21"/>
        <w:szCs w:val="21"/>
        <w:shd w:val="clear" w:color="auto" w:fill="111111"/>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355" w:rsidRDefault="006F0355" w:rsidP="00617720">
      <w:pPr>
        <w:spacing w:after="0" w:line="240" w:lineRule="auto"/>
      </w:pPr>
      <w:r>
        <w:separator/>
      </w:r>
    </w:p>
  </w:footnote>
  <w:footnote w:type="continuationSeparator" w:id="0">
    <w:p w:rsidR="006F0355" w:rsidRDefault="006F0355" w:rsidP="0061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20" w:rsidRDefault="00617720" w:rsidP="00617720">
    <w:pPr>
      <w:pStyle w:val="Header"/>
      <w:jc w:val="right"/>
    </w:pPr>
    <w:r>
      <w:t>hackaxis.github.io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23EF7"/>
    <w:multiLevelType w:val="hybridMultilevel"/>
    <w:tmpl w:val="9CF25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26460"/>
    <w:multiLevelType w:val="hybridMultilevel"/>
    <w:tmpl w:val="E006E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DA8"/>
    <w:rsid w:val="00411CDE"/>
    <w:rsid w:val="00420DA8"/>
    <w:rsid w:val="00617720"/>
    <w:rsid w:val="006F0355"/>
    <w:rsid w:val="00CF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CDE"/>
    <w:rPr>
      <w:rFonts w:ascii="Tahoma" w:hAnsi="Tahoma" w:cs="Tahoma"/>
      <w:sz w:val="16"/>
      <w:szCs w:val="16"/>
    </w:rPr>
  </w:style>
  <w:style w:type="paragraph" w:styleId="ListParagraph">
    <w:name w:val="List Paragraph"/>
    <w:basedOn w:val="Normal"/>
    <w:uiPriority w:val="34"/>
    <w:qFormat/>
    <w:rsid w:val="00411CDE"/>
    <w:pPr>
      <w:ind w:left="720"/>
      <w:contextualSpacing/>
    </w:pPr>
  </w:style>
  <w:style w:type="paragraph" w:styleId="Header">
    <w:name w:val="header"/>
    <w:basedOn w:val="Normal"/>
    <w:link w:val="HeaderChar"/>
    <w:uiPriority w:val="99"/>
    <w:unhideWhenUsed/>
    <w:rsid w:val="0061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720"/>
  </w:style>
  <w:style w:type="paragraph" w:styleId="Footer">
    <w:name w:val="footer"/>
    <w:basedOn w:val="Normal"/>
    <w:link w:val="FooterChar"/>
    <w:uiPriority w:val="99"/>
    <w:unhideWhenUsed/>
    <w:rsid w:val="0061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720"/>
  </w:style>
  <w:style w:type="character" w:styleId="Strong">
    <w:name w:val="Strong"/>
    <w:basedOn w:val="DefaultParagraphFont"/>
    <w:uiPriority w:val="22"/>
    <w:qFormat/>
    <w:rsid w:val="006177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CDE"/>
    <w:rPr>
      <w:rFonts w:ascii="Tahoma" w:hAnsi="Tahoma" w:cs="Tahoma"/>
      <w:sz w:val="16"/>
      <w:szCs w:val="16"/>
    </w:rPr>
  </w:style>
  <w:style w:type="paragraph" w:styleId="ListParagraph">
    <w:name w:val="List Paragraph"/>
    <w:basedOn w:val="Normal"/>
    <w:uiPriority w:val="34"/>
    <w:qFormat/>
    <w:rsid w:val="00411CDE"/>
    <w:pPr>
      <w:ind w:left="720"/>
      <w:contextualSpacing/>
    </w:pPr>
  </w:style>
  <w:style w:type="paragraph" w:styleId="Header">
    <w:name w:val="header"/>
    <w:basedOn w:val="Normal"/>
    <w:link w:val="HeaderChar"/>
    <w:uiPriority w:val="99"/>
    <w:unhideWhenUsed/>
    <w:rsid w:val="0061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720"/>
  </w:style>
  <w:style w:type="paragraph" w:styleId="Footer">
    <w:name w:val="footer"/>
    <w:basedOn w:val="Normal"/>
    <w:link w:val="FooterChar"/>
    <w:uiPriority w:val="99"/>
    <w:unhideWhenUsed/>
    <w:rsid w:val="0061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720"/>
  </w:style>
  <w:style w:type="character" w:styleId="Strong">
    <w:name w:val="Strong"/>
    <w:basedOn w:val="DefaultParagraphFont"/>
    <w:uiPriority w:val="22"/>
    <w:qFormat/>
    <w:rsid w:val="00617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Sarkar</dc:creator>
  <cp:lastModifiedBy>Aditya Sarkar</cp:lastModifiedBy>
  <cp:revision>1</cp:revision>
  <dcterms:created xsi:type="dcterms:W3CDTF">2022-04-26T08:31:00Z</dcterms:created>
  <dcterms:modified xsi:type="dcterms:W3CDTF">2022-04-27T04:53:00Z</dcterms:modified>
</cp:coreProperties>
</file>