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wants its systems secure. It is my job to ensure that systems are safe and secure, investigate all potential security issues and update employee computers as needed. Examples of how I have utilized SQL filters to carry out security-related tasks are shown in the following phases.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organization</w:t>
      </w:r>
      <w:r w:rsidDel="00000000" w:rsidR="00000000" w:rsidRPr="00000000">
        <w:rPr>
          <w:rFonts w:ascii="Google Sans" w:cs="Google Sans" w:eastAsia="Google Sans" w:hAnsi="Google Sans"/>
          <w:rtl w:val="0"/>
        </w:rPr>
        <w:t xml:space="preserve"> database contains the following two tables: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numPr>
          <w:ilvl w:val="0"/>
          <w:numId w:val="2"/>
        </w:numPr>
        <w:ind w:left="720" w:hanging="360"/>
      </w:pP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tl w:val="0"/>
        </w:rPr>
      </w:r>
    </w:p>
    <w:p w:rsidR="00000000" w:rsidDel="00000000" w:rsidP="00000000" w:rsidRDefault="00000000" w:rsidRPr="00000000" w14:paraId="00000008">
      <w:pPr>
        <w:numPr>
          <w:ilvl w:val="0"/>
          <w:numId w:val="2"/>
        </w:numPr>
        <w:ind w:left="720" w:hanging="360"/>
      </w:pPr>
      <w:r w:rsidDel="00000000" w:rsidR="00000000" w:rsidRPr="00000000">
        <w:rPr>
          <w:rFonts w:ascii="Courier New" w:cs="Courier New" w:eastAsia="Courier New" w:hAnsi="Courier New"/>
          <w:shd w:fill="efefef" w:val="clear"/>
          <w:rtl w:val="0"/>
        </w:rPr>
        <w:t xml:space="preserve">employees</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2arc114w9fuh" w:id="2"/>
      <w:bookmarkEnd w:id="2"/>
      <w:r w:rsidDel="00000000" w:rsidR="00000000" w:rsidRPr="00000000">
        <w:rPr>
          <w:rFonts w:ascii="Google Sans" w:cs="Google Sans" w:eastAsia="Google Sans" w:hAnsi="Google Sans"/>
          <w:rtl w:val="0"/>
        </w:rPr>
        <w:t xml:space="preserve">log_in_attempts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has the following columns:</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Fonts w:ascii="Courier New" w:cs="Courier New" w:eastAsia="Courier New" w:hAnsi="Courier New"/>
          <w:shd w:fill="efefef" w:val="clear"/>
          <w:rtl w:val="0"/>
        </w:rPr>
        <w:t xml:space="preserve">event_id</w:t>
      </w:r>
      <w:r w:rsidDel="00000000" w:rsidR="00000000" w:rsidRPr="00000000">
        <w:rPr>
          <w:rFonts w:ascii="Google Sans" w:cs="Google Sans" w:eastAsia="Google Sans" w:hAnsi="Google Sans"/>
          <w:rtl w:val="0"/>
        </w:rPr>
        <w:t xml:space="preserve">: The identification number assigned to each login event</w:t>
      </w:r>
    </w:p>
    <w:p w:rsidR="00000000" w:rsidDel="00000000" w:rsidP="00000000" w:rsidRDefault="00000000" w:rsidRPr="00000000" w14:paraId="0000000D">
      <w:pPr>
        <w:numPr>
          <w:ilvl w:val="0"/>
          <w:numId w:val="3"/>
        </w:numPr>
        <w:ind w:left="720" w:hanging="360"/>
      </w:pPr>
      <w:r w:rsidDel="00000000" w:rsidR="00000000" w:rsidRPr="00000000">
        <w:rPr>
          <w:rFonts w:ascii="Courier New" w:cs="Courier New" w:eastAsia="Courier New" w:hAnsi="Courier New"/>
          <w:shd w:fill="efefef" w:val="clear"/>
          <w:rtl w:val="0"/>
        </w:rPr>
        <w:t xml:space="preserve">username</w:t>
      </w:r>
      <w:r w:rsidDel="00000000" w:rsidR="00000000" w:rsidRPr="00000000">
        <w:rPr>
          <w:rFonts w:ascii="Google Sans" w:cs="Google Sans" w:eastAsia="Google Sans" w:hAnsi="Google Sans"/>
          <w:rtl w:val="0"/>
        </w:rPr>
        <w:t xml:space="preserve">: The username of the employee</w:t>
      </w:r>
    </w:p>
    <w:p w:rsidR="00000000" w:rsidDel="00000000" w:rsidP="00000000" w:rsidRDefault="00000000" w:rsidRPr="00000000" w14:paraId="0000000E">
      <w:pPr>
        <w:numPr>
          <w:ilvl w:val="0"/>
          <w:numId w:val="3"/>
        </w:numPr>
        <w:ind w:left="720" w:hanging="360"/>
      </w:pPr>
      <w:r w:rsidDel="00000000" w:rsidR="00000000" w:rsidRPr="00000000">
        <w:rPr>
          <w:rFonts w:ascii="Courier New" w:cs="Courier New" w:eastAsia="Courier New" w:hAnsi="Courier New"/>
          <w:shd w:fill="efefef" w:val="clear"/>
          <w:rtl w:val="0"/>
        </w:rPr>
        <w:t xml:space="preserve">login_date</w:t>
      </w:r>
      <w:r w:rsidDel="00000000" w:rsidR="00000000" w:rsidRPr="00000000">
        <w:rPr>
          <w:rFonts w:ascii="Google Sans" w:cs="Google Sans" w:eastAsia="Google Sans" w:hAnsi="Google Sans"/>
          <w:rtl w:val="0"/>
        </w:rPr>
        <w:t xml:space="preserve">: The date the login attempt was recorded</w:t>
      </w:r>
    </w:p>
    <w:p w:rsidR="00000000" w:rsidDel="00000000" w:rsidP="00000000" w:rsidRDefault="00000000" w:rsidRPr="00000000" w14:paraId="0000000F">
      <w:pPr>
        <w:numPr>
          <w:ilvl w:val="0"/>
          <w:numId w:val="3"/>
        </w:numPr>
        <w:ind w:left="720" w:hanging="360"/>
      </w:pPr>
      <w:r w:rsidDel="00000000" w:rsidR="00000000" w:rsidRPr="00000000">
        <w:rPr>
          <w:rFonts w:ascii="Courier New" w:cs="Courier New" w:eastAsia="Courier New" w:hAnsi="Courier New"/>
          <w:shd w:fill="efefef" w:val="clear"/>
          <w:rtl w:val="0"/>
        </w:rPr>
        <w:t xml:space="preserve">login_time</w:t>
      </w:r>
      <w:r w:rsidDel="00000000" w:rsidR="00000000" w:rsidRPr="00000000">
        <w:rPr>
          <w:rFonts w:ascii="Google Sans" w:cs="Google Sans" w:eastAsia="Google Sans" w:hAnsi="Google Sans"/>
          <w:rtl w:val="0"/>
        </w:rPr>
        <w:t xml:space="preserve">: The time the login attempt was recorded</w:t>
      </w:r>
    </w:p>
    <w:p w:rsidR="00000000" w:rsidDel="00000000" w:rsidP="00000000" w:rsidRDefault="00000000" w:rsidRPr="00000000" w14:paraId="00000010">
      <w:pPr>
        <w:numPr>
          <w:ilvl w:val="0"/>
          <w:numId w:val="3"/>
        </w:numPr>
        <w:ind w:left="720" w:hanging="360"/>
      </w:pPr>
      <w:r w:rsidDel="00000000" w:rsidR="00000000" w:rsidRPr="00000000">
        <w:rPr>
          <w:rFonts w:ascii="Courier New" w:cs="Courier New" w:eastAsia="Courier New" w:hAnsi="Courier New"/>
          <w:shd w:fill="efefef" w:val="clear"/>
          <w:rtl w:val="0"/>
        </w:rPr>
        <w:t xml:space="preserve">country</w:t>
      </w:r>
      <w:r w:rsidDel="00000000" w:rsidR="00000000" w:rsidRPr="00000000">
        <w:rPr>
          <w:rFonts w:ascii="Google Sans" w:cs="Google Sans" w:eastAsia="Google Sans" w:hAnsi="Google Sans"/>
          <w:rtl w:val="0"/>
        </w:rPr>
        <w:t xml:space="preserve">: The country where the login attempt occurred</w:t>
      </w:r>
    </w:p>
    <w:p w:rsidR="00000000" w:rsidDel="00000000" w:rsidP="00000000" w:rsidRDefault="00000000" w:rsidRPr="00000000" w14:paraId="00000011">
      <w:pPr>
        <w:numPr>
          <w:ilvl w:val="0"/>
          <w:numId w:val="3"/>
        </w:numPr>
        <w:ind w:left="720" w:hanging="360"/>
      </w:pPr>
      <w:r w:rsidDel="00000000" w:rsidR="00000000" w:rsidRPr="00000000">
        <w:rPr>
          <w:rFonts w:ascii="Courier New" w:cs="Courier New" w:eastAsia="Courier New" w:hAnsi="Courier New"/>
          <w:shd w:fill="efefef" w:val="clear"/>
          <w:rtl w:val="0"/>
        </w:rPr>
        <w:t xml:space="preserve">ip_address</w:t>
      </w:r>
      <w:r w:rsidDel="00000000" w:rsidR="00000000" w:rsidRPr="00000000">
        <w:rPr>
          <w:rFonts w:ascii="Google Sans" w:cs="Google Sans" w:eastAsia="Google Sans" w:hAnsi="Google Sans"/>
          <w:rtl w:val="0"/>
        </w:rPr>
        <w:t xml:space="preserve">: The IP address of that employee’s machine</w:t>
      </w:r>
    </w:p>
    <w:p w:rsidR="00000000" w:rsidDel="00000000" w:rsidP="00000000" w:rsidRDefault="00000000" w:rsidRPr="00000000" w14:paraId="00000012">
      <w:pPr>
        <w:numPr>
          <w:ilvl w:val="0"/>
          <w:numId w:val="3"/>
        </w:numPr>
        <w:ind w:left="720" w:hanging="360"/>
      </w:pPr>
      <w:r w:rsidDel="00000000" w:rsidR="00000000" w:rsidRPr="00000000">
        <w:rPr>
          <w:rFonts w:ascii="Courier New" w:cs="Courier New" w:eastAsia="Courier New" w:hAnsi="Courier New"/>
          <w:shd w:fill="efefef" w:val="clear"/>
          <w:rtl w:val="0"/>
        </w:rPr>
        <w:t xml:space="preserve">success</w:t>
      </w:r>
      <w:r w:rsidDel="00000000" w:rsidR="00000000" w:rsidRPr="00000000">
        <w:rPr>
          <w:rFonts w:ascii="Google Sans" w:cs="Google Sans" w:eastAsia="Google Sans" w:hAnsi="Google Sans"/>
          <w:rtl w:val="0"/>
        </w:rPr>
        <w:t xml:space="preserve">: The success of the login attempt; </w:t>
      </w:r>
      <w:r w:rsidDel="00000000" w:rsidR="00000000" w:rsidRPr="00000000">
        <w:rPr>
          <w:rFonts w:ascii="Courier New" w:cs="Courier New" w:eastAsia="Courier New" w:hAnsi="Courier New"/>
          <w:shd w:fill="efefef" w:val="clear"/>
          <w:rtl w:val="0"/>
        </w:rPr>
        <w:t xml:space="preserve">FALSE</w:t>
      </w:r>
      <w:r w:rsidDel="00000000" w:rsidR="00000000" w:rsidRPr="00000000">
        <w:rPr>
          <w:rFonts w:ascii="Google Sans" w:cs="Google Sans" w:eastAsia="Google Sans" w:hAnsi="Google Sans"/>
          <w:rtl w:val="0"/>
        </w:rPr>
        <w:t xml:space="preserve"> indicates a failed attempt</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MariaDB shell, these columns are returned as: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19100"/>
            <wp:effectExtent b="0" l="0" r="0" t="0"/>
            <wp:docPr descr="Output from the terminal displaying each column name from left to right" id="3" name="image1.png"/>
            <a:graphic>
              <a:graphicData uri="http://schemas.openxmlformats.org/drawingml/2006/picture">
                <pic:pic>
                  <pic:nvPicPr>
                    <pic:cNvPr descr="Output from the terminal displaying each column name from left to right" id="0" name="image1.png"/>
                    <pic:cNvPicPr preferRelativeResize="0"/>
                  </pic:nvPicPr>
                  <pic:blipFill>
                    <a:blip r:embed="rId6"/>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rPr>
      </w:pPr>
      <w:bookmarkStart w:colFirst="0" w:colLast="0" w:name="_hu7g5388icfx" w:id="3"/>
      <w:bookmarkEnd w:id="3"/>
      <w:r w:rsidDel="00000000" w:rsidR="00000000" w:rsidRPr="00000000">
        <w:rPr>
          <w:rFonts w:ascii="Google Sans" w:cs="Google Sans" w:eastAsia="Google Sans" w:hAnsi="Google Sans"/>
          <w:rtl w:val="0"/>
        </w:rPr>
        <w:t xml:space="preserve">employees</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has the following columns: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Fonts w:ascii="Courier New" w:cs="Courier New" w:eastAsia="Courier New" w:hAnsi="Courier New"/>
          <w:shd w:fill="efefef" w:val="clear"/>
          <w:rtl w:val="0"/>
        </w:rPr>
        <w:t xml:space="preserve">employee_id</w:t>
      </w:r>
      <w:r w:rsidDel="00000000" w:rsidR="00000000" w:rsidRPr="00000000">
        <w:rPr>
          <w:rFonts w:ascii="Google Sans" w:cs="Google Sans" w:eastAsia="Google Sans" w:hAnsi="Google Sans"/>
          <w:rtl w:val="0"/>
        </w:rPr>
        <w:t xml:space="preserve">: The identification number assigned to each employee</w:t>
      </w:r>
    </w:p>
    <w:p w:rsidR="00000000" w:rsidDel="00000000" w:rsidP="00000000" w:rsidRDefault="00000000" w:rsidRPr="00000000" w14:paraId="0000001A">
      <w:pPr>
        <w:numPr>
          <w:ilvl w:val="0"/>
          <w:numId w:val="1"/>
        </w:numPr>
        <w:ind w:left="720" w:hanging="360"/>
      </w:pPr>
      <w:r w:rsidDel="00000000" w:rsidR="00000000" w:rsidRPr="00000000">
        <w:rPr>
          <w:rFonts w:ascii="Courier New" w:cs="Courier New" w:eastAsia="Courier New" w:hAnsi="Courier New"/>
          <w:shd w:fill="efefef" w:val="clear"/>
          <w:rtl w:val="0"/>
        </w:rPr>
        <w:t xml:space="preserve">device_id</w:t>
      </w:r>
      <w:r w:rsidDel="00000000" w:rsidR="00000000" w:rsidRPr="00000000">
        <w:rPr>
          <w:rFonts w:ascii="Google Sans" w:cs="Google Sans" w:eastAsia="Google Sans" w:hAnsi="Google Sans"/>
          <w:rtl w:val="0"/>
        </w:rPr>
        <w:t xml:space="preserve">: The identification number assigned to each device used by the employee</w:t>
      </w:r>
    </w:p>
    <w:p w:rsidR="00000000" w:rsidDel="00000000" w:rsidP="00000000" w:rsidRDefault="00000000" w:rsidRPr="00000000" w14:paraId="0000001B">
      <w:pPr>
        <w:numPr>
          <w:ilvl w:val="0"/>
          <w:numId w:val="1"/>
        </w:numPr>
        <w:ind w:left="720" w:hanging="360"/>
      </w:pPr>
      <w:r w:rsidDel="00000000" w:rsidR="00000000" w:rsidRPr="00000000">
        <w:rPr>
          <w:rFonts w:ascii="Courier New" w:cs="Courier New" w:eastAsia="Courier New" w:hAnsi="Courier New"/>
          <w:shd w:fill="efefef" w:val="clear"/>
          <w:rtl w:val="0"/>
        </w:rPr>
        <w:t xml:space="preserve">username</w:t>
      </w:r>
      <w:r w:rsidDel="00000000" w:rsidR="00000000" w:rsidRPr="00000000">
        <w:rPr>
          <w:rFonts w:ascii="Google Sans" w:cs="Google Sans" w:eastAsia="Google Sans" w:hAnsi="Google Sans"/>
          <w:rtl w:val="0"/>
        </w:rPr>
        <w:t xml:space="preserve">: The username of the employee</w:t>
      </w:r>
    </w:p>
    <w:p w:rsidR="00000000" w:rsidDel="00000000" w:rsidP="00000000" w:rsidRDefault="00000000" w:rsidRPr="00000000" w14:paraId="0000001C">
      <w:pPr>
        <w:numPr>
          <w:ilvl w:val="0"/>
          <w:numId w:val="1"/>
        </w:numPr>
        <w:ind w:left="720" w:hanging="360"/>
      </w:pPr>
      <w:r w:rsidDel="00000000" w:rsidR="00000000" w:rsidRPr="00000000">
        <w:rPr>
          <w:rFonts w:ascii="Courier New" w:cs="Courier New" w:eastAsia="Courier New" w:hAnsi="Courier New"/>
          <w:shd w:fill="efefef" w:val="clear"/>
          <w:rtl w:val="0"/>
        </w:rPr>
        <w:t xml:space="preserve">department</w:t>
      </w:r>
      <w:r w:rsidDel="00000000" w:rsidR="00000000" w:rsidRPr="00000000">
        <w:rPr>
          <w:rFonts w:ascii="Google Sans" w:cs="Google Sans" w:eastAsia="Google Sans" w:hAnsi="Google Sans"/>
          <w:rtl w:val="0"/>
        </w:rPr>
        <w:t xml:space="preserve">: The department the employee is in</w:t>
      </w:r>
    </w:p>
    <w:p w:rsidR="00000000" w:rsidDel="00000000" w:rsidP="00000000" w:rsidRDefault="00000000" w:rsidRPr="00000000" w14:paraId="0000001D">
      <w:pPr>
        <w:numPr>
          <w:ilvl w:val="0"/>
          <w:numId w:val="1"/>
        </w:numPr>
        <w:ind w:left="720" w:hanging="360"/>
      </w:pP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The office the employee is located in</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MariaDB shell, these columns are returned as:</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69900"/>
            <wp:effectExtent b="0" l="0" r="0" t="0"/>
            <wp:docPr descr="Output from the terminal displaying each column name from left to right" id="7" name="image2.png"/>
            <a:graphic>
              <a:graphicData uri="http://schemas.openxmlformats.org/drawingml/2006/picture">
                <pic:pic>
                  <pic:nvPicPr>
                    <pic:cNvPr descr="Output from the terminal displaying each column name from left to right" id="0" name="image2.png"/>
                    <pic:cNvPicPr preferRelativeResize="0"/>
                  </pic:nvPicPr>
                  <pic:blipFill>
                    <a:blip r:embed="rId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hours login attempts that failed need to be investigated.</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failed login attempts that occurred after 1800 hours.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891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First, I selected the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based on two conditions.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and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A">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login attempts that occurred on specific dates.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This query returns all login attempts that occurred on 2022-05-09 or 2022-05-08. First, I selected the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based on two conditions.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and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939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pStyle w:val="Heading2"/>
        <w:rPr>
          <w:rFonts w:ascii="Google Sans" w:cs="Google Sans" w:eastAsia="Google Sans" w:hAnsi="Google Sans"/>
        </w:rPr>
      </w:pPr>
      <w:bookmarkStart w:colFirst="0" w:colLast="0" w:name="_ij482iei0lry" w:id="6"/>
      <w:bookmarkEnd w:id="6"/>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login attempts that occurred outside of Mexico. </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62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This query returns all login attempts that occurred in countries other than Mexico. First, I selected the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kffkm7d57ava" w:id="7"/>
      <w:bookmarkEnd w:id="7"/>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employee machine details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in the Marketing department in the East building. </w:t>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67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This query returns all employees in the Marketing department in the East building. First, I selected the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based on two conditions. First condition is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and the second condition is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2">
      <w:pPr>
        <w:pStyle w:val="Heading2"/>
        <w:rPr>
          <w:rFonts w:ascii="Google Sans" w:cs="Google Sans" w:eastAsia="Google Sans" w:hAnsi="Google Sans"/>
        </w:rPr>
      </w:pPr>
      <w:bookmarkStart w:colFirst="0" w:colLast="0" w:name="_lfrxh2nnynwp" w:id="8"/>
      <w:bookmarkEnd w:id="8"/>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4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employee machines from employees in the Finance or Sales departments.</w:t>
      </w:r>
    </w:p>
    <w:p w:rsidR="00000000" w:rsidDel="00000000" w:rsidP="00000000" w:rsidRDefault="00000000" w:rsidRPr="00000000" w14:paraId="0000004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This query returns all login attempts that occurred on 2022-05-09 or 2022-05-08. First, I selected the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based on two conditions.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and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I have used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in order to get employee details from both departments.</w:t>
      </w:r>
    </w:p>
    <w:p w:rsidR="00000000" w:rsidDel="00000000" w:rsidP="00000000" w:rsidRDefault="00000000" w:rsidRPr="00000000" w14:paraId="0000004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035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rFonts w:ascii="Google Sans" w:cs="Google Sans" w:eastAsia="Google Sans" w:hAnsi="Google Sans"/>
        </w:rPr>
      </w:pPr>
      <w:bookmarkStart w:colFirst="0" w:colLast="0" w:name="_pzhwo5g7pcpy" w:id="9"/>
      <w:bookmarkEnd w:id="9"/>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4B">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snippet demonstrates how I created a SQL query to filter for employee machines from employees not in the  Information Technology department.</w:t>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035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snippet is my query, and the second part is the output. This query returns all login attempts that occurred on 2022-05-09 or 2022-05-08. First, I selected the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the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combined with an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 to filter employees not in the IT department.</w:t>
      </w:r>
    </w:p>
    <w:p w:rsidR="00000000" w:rsidDel="00000000" w:rsidP="00000000" w:rsidRDefault="00000000" w:rsidRPr="00000000" w14:paraId="00000052">
      <w:pPr>
        <w:pStyle w:val="Heading2"/>
        <w:rPr>
          <w:rFonts w:ascii="Google Sans" w:cs="Google Sans" w:eastAsia="Google Sans" w:hAnsi="Google Sans"/>
        </w:rPr>
      </w:pPr>
      <w:bookmarkStart w:colFirst="0" w:colLast="0" w:name="_6z42dbgzl5pb" w:id="10"/>
      <w:bookmarkEnd w:id="10"/>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53">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