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712F" w14:textId="19603290" w:rsidR="00A123AB" w:rsidRPr="00F406DE" w:rsidRDefault="00814626" w:rsidP="00352C8A">
      <w:pPr>
        <w:pStyle w:val="Heading2"/>
        <w:rPr>
          <w:rStyle w:val="Heading3Char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274320" distR="114300" simplePos="0" relativeHeight="251659264" behindDoc="0" locked="0" layoutInCell="1" allowOverlap="1" wp14:anchorId="7C2F45FC" wp14:editId="5604EDA5">
                <wp:simplePos x="0" y="0"/>
                <wp:positionH relativeFrom="margin">
                  <wp:posOffset>4381500</wp:posOffset>
                </wp:positionH>
                <wp:positionV relativeFrom="margin">
                  <wp:posOffset>-276225</wp:posOffset>
                </wp:positionV>
                <wp:extent cx="2219325" cy="8353425"/>
                <wp:effectExtent l="0" t="0" r="9525" b="9525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83534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21510" w14:textId="77777777" w:rsidR="00083B5E" w:rsidRPr="00DA0865" w:rsidRDefault="00D24A2B" w:rsidP="00DA0865">
                            <w:pPr>
                              <w:pStyle w:val="Heading5"/>
                              <w:spacing w:line="240" w:lineRule="auto"/>
                              <w:jc w:val="center"/>
                            </w:pPr>
                            <w:r w:rsidRPr="00352C8A">
                              <w:t>Deliverables</w:t>
                            </w:r>
                            <w:r>
                              <w:t xml:space="preserve"> for assignment</w:t>
                            </w:r>
                            <w:r w:rsidR="007E286A">
                              <w:t xml:space="preserve">s include </w:t>
                            </w:r>
                          </w:p>
                          <w:p w14:paraId="461EDA0F" w14:textId="77777777" w:rsidR="00083B5E" w:rsidRDefault="009D3548">
                            <w:pPr>
                              <w:spacing w:after="100"/>
                              <w:jc w:val="center"/>
                              <w:rPr>
                                <w:color w:val="6076B4" w:themeColor="accent1"/>
                              </w:rPr>
                            </w:pPr>
                            <w:r>
                              <w:rPr>
                                <w:color w:val="6076B4" w:themeColor="accent1"/>
                              </w:rPr>
                              <w:sym w:font="Symbol" w:char="F0B7"/>
                            </w:r>
                            <w:r>
                              <w:rPr>
                                <w:color w:val="6076B4" w:themeColor="accent1"/>
                              </w:rPr>
                              <w:t xml:space="preserve"> </w:t>
                            </w:r>
                            <w:r>
                              <w:rPr>
                                <w:color w:val="6076B4" w:themeColor="accent1"/>
                              </w:rPr>
                              <w:sym w:font="Symbol" w:char="F0B7"/>
                            </w:r>
                            <w:r>
                              <w:rPr>
                                <w:color w:val="6076B4" w:themeColor="accent1"/>
                              </w:rPr>
                              <w:t xml:space="preserve"> </w:t>
                            </w:r>
                            <w:r>
                              <w:rPr>
                                <w:color w:val="6076B4" w:themeColor="accent1"/>
                              </w:rPr>
                              <w:sym w:font="Symbol" w:char="F0B7"/>
                            </w:r>
                          </w:p>
                          <w:p w14:paraId="28A043B9" w14:textId="77777777" w:rsidR="00D24A2B" w:rsidRPr="00843E30" w:rsidRDefault="00D24A2B" w:rsidP="00D24A2B">
                            <w:pPr>
                              <w:rPr>
                                <w:b/>
                                <w:color w:val="2F5897" w:themeColor="text2"/>
                                <w:u w:val="single"/>
                              </w:rPr>
                            </w:pPr>
                            <w:r w:rsidRPr="00AD0CB7">
                              <w:rPr>
                                <w:b/>
                                <w:color w:val="2F5897" w:themeColor="text2"/>
                                <w:sz w:val="24"/>
                                <w:szCs w:val="24"/>
                              </w:rPr>
                              <w:t>#1) Python code</w:t>
                            </w:r>
                            <w:r>
                              <w:rPr>
                                <w:color w:val="2F5897" w:themeColor="text2"/>
                              </w:rPr>
                              <w:t xml:space="preserve"> and </w:t>
                            </w:r>
                            <w:r w:rsidRPr="00AD0CB7">
                              <w:rPr>
                                <w:b/>
                                <w:color w:val="2F5897" w:themeColor="text2"/>
                                <w:sz w:val="24"/>
                                <w:szCs w:val="24"/>
                              </w:rPr>
                              <w:t xml:space="preserve">output </w:t>
                            </w:r>
                            <w:r>
                              <w:rPr>
                                <w:color w:val="2F5897" w:themeColor="text2"/>
                              </w:rPr>
                              <w:t>saved as notebook</w:t>
                            </w:r>
                            <w:r w:rsidR="00843E30">
                              <w:rPr>
                                <w:color w:val="2F5897" w:themeColor="text2"/>
                              </w:rPr>
                              <w:t xml:space="preserve"> [in </w:t>
                            </w:r>
                            <w:proofErr w:type="spellStart"/>
                            <w:r w:rsidR="00843E30">
                              <w:rPr>
                                <w:color w:val="2F5897" w:themeColor="text2"/>
                              </w:rPr>
                              <w:t>Jupyter</w:t>
                            </w:r>
                            <w:proofErr w:type="spellEnd"/>
                            <w:r w:rsidR="00843E30">
                              <w:rPr>
                                <w:color w:val="2F5897" w:themeColor="text2"/>
                              </w:rPr>
                              <w:t xml:space="preserve"> notebook click on </w:t>
                            </w:r>
                            <w:r w:rsidR="00843E30" w:rsidRPr="00843E30">
                              <w:rPr>
                                <w:i/>
                                <w:color w:val="2F5897" w:themeColor="text2"/>
                              </w:rPr>
                              <w:t xml:space="preserve">File &gt; Download as &gt; Notebook </w:t>
                            </w:r>
                            <w:proofErr w:type="gramStart"/>
                            <w:r w:rsidR="00843E30" w:rsidRPr="00843E30">
                              <w:rPr>
                                <w:i/>
                                <w:color w:val="2F5897" w:themeColor="text2"/>
                              </w:rPr>
                              <w:t>(</w:t>
                            </w:r>
                            <w:r w:rsidR="00567FBD">
                              <w:rPr>
                                <w:i/>
                                <w:color w:val="2F5897" w:themeColor="text2"/>
                              </w:rPr>
                              <w:t>.</w:t>
                            </w:r>
                            <w:proofErr w:type="spellStart"/>
                            <w:r w:rsidR="00843E30" w:rsidRPr="00843E30">
                              <w:rPr>
                                <w:i/>
                                <w:color w:val="2F5897" w:themeColor="text2"/>
                              </w:rPr>
                              <w:t>ipynb</w:t>
                            </w:r>
                            <w:proofErr w:type="spellEnd"/>
                            <w:proofErr w:type="gramEnd"/>
                            <w:r w:rsidR="00843E30" w:rsidRPr="00843E30">
                              <w:rPr>
                                <w:i/>
                                <w:color w:val="2F5897" w:themeColor="text2"/>
                              </w:rPr>
                              <w:t>)</w:t>
                            </w:r>
                            <w:r w:rsidR="00843E30">
                              <w:rPr>
                                <w:color w:val="2F5897" w:themeColor="text2"/>
                              </w:rPr>
                              <w:t xml:space="preserve"> ]</w:t>
                            </w:r>
                          </w:p>
                          <w:p w14:paraId="2752D49E" w14:textId="77777777" w:rsidR="00567FBD" w:rsidRDefault="00567FBD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2FB38505" w14:textId="77777777" w:rsidR="00567FBD" w:rsidRDefault="00567FBD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1502DF92" w14:textId="77777777" w:rsidR="00567FBD" w:rsidRDefault="00567FBD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2A4793D8" w14:textId="77777777" w:rsidR="00567FBD" w:rsidRDefault="00567FBD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16FF9AF7" w14:textId="77777777" w:rsidR="00567FBD" w:rsidRDefault="00567FBD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66E8B2DF" w14:textId="77777777" w:rsidR="00567FBD" w:rsidRDefault="00567FBD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0822F73F" w14:textId="77777777" w:rsidR="00567FBD" w:rsidRDefault="00567FBD" w:rsidP="00D24A2B">
                            <w:pPr>
                              <w:rPr>
                                <w:b/>
                                <w:color w:val="2F5897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4073E462" w14:textId="77777777" w:rsidR="00567FBD" w:rsidRDefault="00567FBD" w:rsidP="00D24A2B">
                            <w:pPr>
                              <w:rPr>
                                <w:b/>
                                <w:color w:val="2F5897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390D5BCB" w14:textId="77777777" w:rsidR="00567FBD" w:rsidRDefault="00567FBD" w:rsidP="00D24A2B">
                            <w:pPr>
                              <w:rPr>
                                <w:b/>
                                <w:color w:val="2F5897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50874C91" w14:textId="77777777" w:rsidR="00567FBD" w:rsidRDefault="00567FBD" w:rsidP="00D24A2B">
                            <w:pPr>
                              <w:rPr>
                                <w:b/>
                                <w:color w:val="2F5897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71913E00" w14:textId="77777777" w:rsidR="00177D78" w:rsidRDefault="00177D78" w:rsidP="00B81828">
                            <w:pPr>
                              <w:rPr>
                                <w:b/>
                                <w:color w:val="2F5897" w:themeColor="text2"/>
                                <w:u w:val="single"/>
                              </w:rPr>
                            </w:pPr>
                          </w:p>
                          <w:p w14:paraId="6C047258" w14:textId="77777777" w:rsidR="00B81828" w:rsidRPr="00B81828" w:rsidRDefault="0048489A" w:rsidP="00B81828">
                            <w:pPr>
                              <w:rPr>
                                <w:color w:val="2F5897" w:themeColor="text2"/>
                              </w:rPr>
                            </w:pPr>
                            <w:r w:rsidRPr="00B81828">
                              <w:rPr>
                                <w:b/>
                                <w:color w:val="2F5897" w:themeColor="text2"/>
                                <w:u w:val="single"/>
                              </w:rPr>
                              <w:t>Please remember to add the following on the first line of the notebook as a comment:</w:t>
                            </w:r>
                            <w:r w:rsidRPr="00B81828">
                              <w:rPr>
                                <w:color w:val="2F5897" w:themeColor="text2"/>
                              </w:rPr>
                              <w:t xml:space="preserve"> </w:t>
                            </w:r>
                          </w:p>
                          <w:p w14:paraId="01A38CFD" w14:textId="77777777" w:rsidR="00B81828" w:rsidRDefault="0048489A" w:rsidP="004848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2F5897" w:themeColor="text2"/>
                              </w:rPr>
                            </w:pPr>
                            <w:r w:rsidRPr="00B81828">
                              <w:rPr>
                                <w:color w:val="2F5897" w:themeColor="text2"/>
                              </w:rPr>
                              <w:t xml:space="preserve">your full last name and first name </w:t>
                            </w:r>
                          </w:p>
                          <w:p w14:paraId="7A64727D" w14:textId="77777777" w:rsidR="0048489A" w:rsidRPr="00B81828" w:rsidRDefault="0048489A" w:rsidP="00B8182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2F5897" w:themeColor="text2"/>
                              </w:rPr>
                            </w:pPr>
                            <w:r w:rsidRPr="00B81828">
                              <w:rPr>
                                <w:color w:val="2F5897" w:themeColor="text2"/>
                              </w:rPr>
                              <w:t xml:space="preserve">the assignment </w:t>
                            </w:r>
                            <w:r w:rsidR="00425B62">
                              <w:rPr>
                                <w:color w:val="2F5897" w:themeColor="text2"/>
                              </w:rPr>
                              <w:t>problem</w:t>
                            </w:r>
                            <w:r w:rsidRPr="00B81828">
                              <w:rPr>
                                <w:color w:val="2F5897" w:themeColor="text2"/>
                              </w:rPr>
                              <w:t xml:space="preserve"> number </w:t>
                            </w:r>
                            <w:r w:rsidR="00B81828">
                              <w:rPr>
                                <w:color w:val="2F5897" w:themeColor="text2"/>
                              </w:rPr>
                              <w:t xml:space="preserve">the notebook </w:t>
                            </w:r>
                            <w:r w:rsidR="006021E5">
                              <w:rPr>
                                <w:color w:val="2F5897" w:themeColor="text2"/>
                              </w:rPr>
                              <w:t xml:space="preserve">code and output </w:t>
                            </w:r>
                            <w:proofErr w:type="gramStart"/>
                            <w:r w:rsidR="00B81828">
                              <w:rPr>
                                <w:color w:val="2F5897" w:themeColor="text2"/>
                              </w:rPr>
                              <w:t>pertains</w:t>
                            </w:r>
                            <w:proofErr w:type="gramEnd"/>
                            <w:r w:rsidR="00B81828">
                              <w:rPr>
                                <w:color w:val="2F5897" w:themeColor="text2"/>
                              </w:rPr>
                              <w:t xml:space="preserve"> to</w:t>
                            </w:r>
                          </w:p>
                          <w:p w14:paraId="7A892888" w14:textId="77777777" w:rsidR="00814626" w:rsidRDefault="00814626" w:rsidP="00814626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7AE4F033" w14:textId="77777777" w:rsidR="00D24A2B" w:rsidRDefault="00D24A2B" w:rsidP="00D24A2B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  <w:p w14:paraId="3BDFCC0A" w14:textId="77777777" w:rsidR="00083B5E" w:rsidRDefault="00083B5E">
                            <w:pPr>
                              <w:rPr>
                                <w:color w:val="2F5897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457200" rIns="182880" bIns="13716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F45FC" id="Rectangle 2" o:spid="_x0000_s1026" style="position:absolute;margin-left:345pt;margin-top:-21.75pt;width:174.75pt;height:657.75pt;z-index:251659264;visibility:visible;mso-wrap-style:square;mso-width-percent:0;mso-height-percent:0;mso-wrap-distance-left:21.6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" fillcolor="#e4e9ef [3214]" stroked="f" strokeweight="2.25pt">
                <v:fill opacity="55769f"/>
                <v:textbox inset="14.4pt,36pt,14.4pt,10.8pt">
                  <w:txbxContent>
                    <w:p w14:paraId="34F21510" w14:textId="77777777" w:rsidR="00083B5E" w:rsidRPr="00DA0865" w:rsidRDefault="00D24A2B" w:rsidP="00DA0865">
                      <w:pPr>
                        <w:pStyle w:val="Heading5"/>
                        <w:spacing w:line="240" w:lineRule="auto"/>
                        <w:jc w:val="center"/>
                      </w:pPr>
                      <w:r w:rsidRPr="00352C8A">
                        <w:t>Deliverables</w:t>
                      </w:r>
                      <w:r>
                        <w:t xml:space="preserve"> for assignment</w:t>
                      </w:r>
                      <w:r w:rsidR="007E286A">
                        <w:t xml:space="preserve">s include </w:t>
                      </w:r>
                    </w:p>
                    <w:p w14:paraId="461EDA0F" w14:textId="77777777" w:rsidR="00083B5E" w:rsidRDefault="009D3548">
                      <w:pPr>
                        <w:spacing w:after="100"/>
                        <w:jc w:val="center"/>
                        <w:rPr>
                          <w:color w:val="6076B4" w:themeColor="accent1"/>
                        </w:rPr>
                      </w:pPr>
                      <w:r>
                        <w:rPr>
                          <w:color w:val="6076B4" w:themeColor="accent1"/>
                        </w:rPr>
                        <w:sym w:font="Symbol" w:char="F0B7"/>
                      </w:r>
                      <w:r>
                        <w:rPr>
                          <w:color w:val="6076B4" w:themeColor="accent1"/>
                        </w:rPr>
                        <w:t xml:space="preserve"> </w:t>
                      </w:r>
                      <w:r>
                        <w:rPr>
                          <w:color w:val="6076B4" w:themeColor="accent1"/>
                        </w:rPr>
                        <w:sym w:font="Symbol" w:char="F0B7"/>
                      </w:r>
                      <w:r>
                        <w:rPr>
                          <w:color w:val="6076B4" w:themeColor="accent1"/>
                        </w:rPr>
                        <w:t xml:space="preserve"> </w:t>
                      </w:r>
                      <w:r>
                        <w:rPr>
                          <w:color w:val="6076B4" w:themeColor="accent1"/>
                        </w:rPr>
                        <w:sym w:font="Symbol" w:char="F0B7"/>
                      </w:r>
                    </w:p>
                    <w:p w14:paraId="28A043B9" w14:textId="77777777" w:rsidR="00D24A2B" w:rsidRPr="00843E30" w:rsidRDefault="00D24A2B" w:rsidP="00D24A2B">
                      <w:pPr>
                        <w:rPr>
                          <w:b/>
                          <w:color w:val="2F5897" w:themeColor="text2"/>
                          <w:u w:val="single"/>
                        </w:rPr>
                      </w:pPr>
                      <w:r w:rsidRPr="00AD0CB7">
                        <w:rPr>
                          <w:b/>
                          <w:color w:val="2F5897" w:themeColor="text2"/>
                          <w:sz w:val="24"/>
                          <w:szCs w:val="24"/>
                        </w:rPr>
                        <w:t>#1) Python code</w:t>
                      </w:r>
                      <w:r>
                        <w:rPr>
                          <w:color w:val="2F5897" w:themeColor="text2"/>
                        </w:rPr>
                        <w:t xml:space="preserve"> and </w:t>
                      </w:r>
                      <w:r w:rsidRPr="00AD0CB7">
                        <w:rPr>
                          <w:b/>
                          <w:color w:val="2F5897" w:themeColor="text2"/>
                          <w:sz w:val="24"/>
                          <w:szCs w:val="24"/>
                        </w:rPr>
                        <w:t xml:space="preserve">output </w:t>
                      </w:r>
                      <w:r>
                        <w:rPr>
                          <w:color w:val="2F5897" w:themeColor="text2"/>
                        </w:rPr>
                        <w:t>saved as notebook</w:t>
                      </w:r>
                      <w:r w:rsidR="00843E30">
                        <w:rPr>
                          <w:color w:val="2F5897" w:themeColor="text2"/>
                        </w:rPr>
                        <w:t xml:space="preserve"> [in </w:t>
                      </w:r>
                      <w:proofErr w:type="spellStart"/>
                      <w:r w:rsidR="00843E30">
                        <w:rPr>
                          <w:color w:val="2F5897" w:themeColor="text2"/>
                        </w:rPr>
                        <w:t>Jupyter</w:t>
                      </w:r>
                      <w:proofErr w:type="spellEnd"/>
                      <w:r w:rsidR="00843E30">
                        <w:rPr>
                          <w:color w:val="2F5897" w:themeColor="text2"/>
                        </w:rPr>
                        <w:t xml:space="preserve"> notebook click on </w:t>
                      </w:r>
                      <w:r w:rsidR="00843E30" w:rsidRPr="00843E30">
                        <w:rPr>
                          <w:i/>
                          <w:color w:val="2F5897" w:themeColor="text2"/>
                        </w:rPr>
                        <w:t xml:space="preserve">File &gt; Download as &gt; Notebook </w:t>
                      </w:r>
                      <w:proofErr w:type="gramStart"/>
                      <w:r w:rsidR="00843E30" w:rsidRPr="00843E30">
                        <w:rPr>
                          <w:i/>
                          <w:color w:val="2F5897" w:themeColor="text2"/>
                        </w:rPr>
                        <w:t>(</w:t>
                      </w:r>
                      <w:r w:rsidR="00567FBD">
                        <w:rPr>
                          <w:i/>
                          <w:color w:val="2F5897" w:themeColor="text2"/>
                        </w:rPr>
                        <w:t>.</w:t>
                      </w:r>
                      <w:proofErr w:type="spellStart"/>
                      <w:r w:rsidR="00843E30" w:rsidRPr="00843E30">
                        <w:rPr>
                          <w:i/>
                          <w:color w:val="2F5897" w:themeColor="text2"/>
                        </w:rPr>
                        <w:t>ipynb</w:t>
                      </w:r>
                      <w:proofErr w:type="spellEnd"/>
                      <w:proofErr w:type="gramEnd"/>
                      <w:r w:rsidR="00843E30" w:rsidRPr="00843E30">
                        <w:rPr>
                          <w:i/>
                          <w:color w:val="2F5897" w:themeColor="text2"/>
                        </w:rPr>
                        <w:t>)</w:t>
                      </w:r>
                      <w:r w:rsidR="00843E30">
                        <w:rPr>
                          <w:color w:val="2F5897" w:themeColor="text2"/>
                        </w:rPr>
                        <w:t xml:space="preserve"> ]</w:t>
                      </w:r>
                    </w:p>
                    <w:p w14:paraId="2752D49E" w14:textId="77777777" w:rsidR="00567FBD" w:rsidRDefault="00567FBD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2FB38505" w14:textId="77777777" w:rsidR="00567FBD" w:rsidRDefault="00567FBD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1502DF92" w14:textId="77777777" w:rsidR="00567FBD" w:rsidRDefault="00567FBD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2A4793D8" w14:textId="77777777" w:rsidR="00567FBD" w:rsidRDefault="00567FBD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16FF9AF7" w14:textId="77777777" w:rsidR="00567FBD" w:rsidRDefault="00567FBD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66E8B2DF" w14:textId="77777777" w:rsidR="00567FBD" w:rsidRDefault="00567FBD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0822F73F" w14:textId="77777777" w:rsidR="00567FBD" w:rsidRDefault="00567FBD" w:rsidP="00D24A2B">
                      <w:pPr>
                        <w:rPr>
                          <w:b/>
                          <w:color w:val="2F5897" w:themeColor="text2"/>
                          <w:sz w:val="24"/>
                          <w:szCs w:val="24"/>
                        </w:rPr>
                      </w:pPr>
                    </w:p>
                    <w:p w14:paraId="4073E462" w14:textId="77777777" w:rsidR="00567FBD" w:rsidRDefault="00567FBD" w:rsidP="00D24A2B">
                      <w:pPr>
                        <w:rPr>
                          <w:b/>
                          <w:color w:val="2F5897" w:themeColor="text2"/>
                          <w:sz w:val="24"/>
                          <w:szCs w:val="24"/>
                        </w:rPr>
                      </w:pPr>
                    </w:p>
                    <w:p w14:paraId="390D5BCB" w14:textId="77777777" w:rsidR="00567FBD" w:rsidRDefault="00567FBD" w:rsidP="00D24A2B">
                      <w:pPr>
                        <w:rPr>
                          <w:b/>
                          <w:color w:val="2F5897" w:themeColor="text2"/>
                          <w:sz w:val="24"/>
                          <w:szCs w:val="24"/>
                        </w:rPr>
                      </w:pPr>
                    </w:p>
                    <w:p w14:paraId="50874C91" w14:textId="77777777" w:rsidR="00567FBD" w:rsidRDefault="00567FBD" w:rsidP="00D24A2B">
                      <w:pPr>
                        <w:rPr>
                          <w:b/>
                          <w:color w:val="2F5897" w:themeColor="text2"/>
                          <w:sz w:val="24"/>
                          <w:szCs w:val="24"/>
                        </w:rPr>
                      </w:pPr>
                    </w:p>
                    <w:p w14:paraId="71913E00" w14:textId="77777777" w:rsidR="00177D78" w:rsidRDefault="00177D78" w:rsidP="00B81828">
                      <w:pPr>
                        <w:rPr>
                          <w:b/>
                          <w:color w:val="2F5897" w:themeColor="text2"/>
                          <w:u w:val="single"/>
                        </w:rPr>
                      </w:pPr>
                    </w:p>
                    <w:p w14:paraId="6C047258" w14:textId="77777777" w:rsidR="00B81828" w:rsidRPr="00B81828" w:rsidRDefault="0048489A" w:rsidP="00B81828">
                      <w:pPr>
                        <w:rPr>
                          <w:color w:val="2F5897" w:themeColor="text2"/>
                        </w:rPr>
                      </w:pPr>
                      <w:r w:rsidRPr="00B81828">
                        <w:rPr>
                          <w:b/>
                          <w:color w:val="2F5897" w:themeColor="text2"/>
                          <w:u w:val="single"/>
                        </w:rPr>
                        <w:t>Please remember to add the following on the first line of the notebook as a comment:</w:t>
                      </w:r>
                      <w:r w:rsidRPr="00B81828">
                        <w:rPr>
                          <w:color w:val="2F5897" w:themeColor="text2"/>
                        </w:rPr>
                        <w:t xml:space="preserve"> </w:t>
                      </w:r>
                    </w:p>
                    <w:p w14:paraId="01A38CFD" w14:textId="77777777" w:rsidR="00B81828" w:rsidRDefault="0048489A" w:rsidP="004848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2F5897" w:themeColor="text2"/>
                        </w:rPr>
                      </w:pPr>
                      <w:r w:rsidRPr="00B81828">
                        <w:rPr>
                          <w:color w:val="2F5897" w:themeColor="text2"/>
                        </w:rPr>
                        <w:t xml:space="preserve">your full last name and first name </w:t>
                      </w:r>
                    </w:p>
                    <w:p w14:paraId="7A64727D" w14:textId="77777777" w:rsidR="0048489A" w:rsidRPr="00B81828" w:rsidRDefault="0048489A" w:rsidP="00B8182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2F5897" w:themeColor="text2"/>
                        </w:rPr>
                      </w:pPr>
                      <w:r w:rsidRPr="00B81828">
                        <w:rPr>
                          <w:color w:val="2F5897" w:themeColor="text2"/>
                        </w:rPr>
                        <w:t xml:space="preserve">the assignment </w:t>
                      </w:r>
                      <w:r w:rsidR="00425B62">
                        <w:rPr>
                          <w:color w:val="2F5897" w:themeColor="text2"/>
                        </w:rPr>
                        <w:t>problem</w:t>
                      </w:r>
                      <w:r w:rsidRPr="00B81828">
                        <w:rPr>
                          <w:color w:val="2F5897" w:themeColor="text2"/>
                        </w:rPr>
                        <w:t xml:space="preserve"> number </w:t>
                      </w:r>
                      <w:r w:rsidR="00B81828">
                        <w:rPr>
                          <w:color w:val="2F5897" w:themeColor="text2"/>
                        </w:rPr>
                        <w:t xml:space="preserve">the notebook </w:t>
                      </w:r>
                      <w:r w:rsidR="006021E5">
                        <w:rPr>
                          <w:color w:val="2F5897" w:themeColor="text2"/>
                        </w:rPr>
                        <w:t xml:space="preserve">code and output </w:t>
                      </w:r>
                      <w:proofErr w:type="gramStart"/>
                      <w:r w:rsidR="00B81828">
                        <w:rPr>
                          <w:color w:val="2F5897" w:themeColor="text2"/>
                        </w:rPr>
                        <w:t>pertains</w:t>
                      </w:r>
                      <w:proofErr w:type="gramEnd"/>
                      <w:r w:rsidR="00B81828">
                        <w:rPr>
                          <w:color w:val="2F5897" w:themeColor="text2"/>
                        </w:rPr>
                        <w:t xml:space="preserve"> to</w:t>
                      </w:r>
                    </w:p>
                    <w:p w14:paraId="7A892888" w14:textId="77777777" w:rsidR="00814626" w:rsidRDefault="00814626" w:rsidP="00814626">
                      <w:pPr>
                        <w:rPr>
                          <w:color w:val="2F5897" w:themeColor="text2"/>
                        </w:rPr>
                      </w:pPr>
                    </w:p>
                    <w:p w14:paraId="7AE4F033" w14:textId="77777777" w:rsidR="00D24A2B" w:rsidRDefault="00D24A2B" w:rsidP="00D24A2B">
                      <w:pPr>
                        <w:rPr>
                          <w:color w:val="2F5897" w:themeColor="text2"/>
                        </w:rPr>
                      </w:pPr>
                    </w:p>
                    <w:p w14:paraId="3BDFCC0A" w14:textId="77777777" w:rsidR="00083B5E" w:rsidRDefault="00083B5E">
                      <w:pPr>
                        <w:rPr>
                          <w:color w:val="2F5897" w:themeColor="text2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sdt>
        <w:sdtPr>
          <w:rPr>
            <w:rStyle w:val="Heading3Char"/>
            <w:caps/>
            <w:color w:val="auto"/>
            <w:sz w:val="48"/>
            <w:szCs w:val="48"/>
          </w:rPr>
          <w:alias w:val="Subtitle"/>
          <w:id w:val="-723052804"/>
          <w:placeholder>
            <w:docPart w:val="0CAF780E3CFE468D831F33819118AAEF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DC41E1">
            <w:rPr>
              <w:rStyle w:val="Heading3Char"/>
              <w:caps/>
              <w:color w:val="auto"/>
              <w:sz w:val="48"/>
              <w:szCs w:val="48"/>
            </w:rPr>
            <w:t>Assignment # 3</w:t>
          </w:r>
          <w:r w:rsidR="004B4F2B">
            <w:rPr>
              <w:rStyle w:val="Heading3Char"/>
              <w:caps/>
              <w:color w:val="auto"/>
              <w:sz w:val="48"/>
              <w:szCs w:val="48"/>
            </w:rPr>
            <w:t>- 101539669</w:t>
          </w:r>
        </w:sdtContent>
      </w:sdt>
    </w:p>
    <w:p w14:paraId="79398E52" w14:textId="77777777" w:rsidR="00A03CBD" w:rsidRDefault="00F518D9" w:rsidP="00A03CBD">
      <w:pPr>
        <w:pStyle w:val="Heading1"/>
        <w:rPr>
          <w:sz w:val="28"/>
          <w:szCs w:val="28"/>
        </w:rPr>
      </w:pPr>
      <w:r w:rsidRPr="00F518D9">
        <w:rPr>
          <w:sz w:val="28"/>
          <w:szCs w:val="28"/>
        </w:rPr>
        <w:t xml:space="preserve">bus </w:t>
      </w:r>
      <w:r w:rsidR="00D62C0D" w:rsidRPr="00F518D9">
        <w:rPr>
          <w:sz w:val="28"/>
          <w:szCs w:val="28"/>
        </w:rPr>
        <w:t xml:space="preserve">4023 </w:t>
      </w:r>
      <w:r w:rsidR="00D62C0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A03CBD">
        <w:rPr>
          <w:sz w:val="28"/>
          <w:szCs w:val="28"/>
        </w:rPr>
        <w:t>FALL 2024</w:t>
      </w:r>
    </w:p>
    <w:p w14:paraId="640D0907" w14:textId="6785206B" w:rsidR="0049725C" w:rsidRPr="0049725C" w:rsidRDefault="008C036E" w:rsidP="00A03CBD">
      <w:pPr>
        <w:pStyle w:val="Heading1"/>
        <w:rPr>
          <w:b w:val="0"/>
          <w:i/>
          <w:sz w:val="28"/>
          <w:szCs w:val="28"/>
        </w:rPr>
      </w:pPr>
      <w:r w:rsidRPr="0049725C">
        <w:rPr>
          <w:i/>
          <w:sz w:val="28"/>
          <w:szCs w:val="28"/>
        </w:rPr>
        <w:t>5</w:t>
      </w:r>
      <w:r w:rsidR="00EB728E" w:rsidRPr="0049725C">
        <w:rPr>
          <w:i/>
          <w:sz w:val="28"/>
          <w:szCs w:val="28"/>
        </w:rPr>
        <w:t xml:space="preserve">points </w:t>
      </w:r>
    </w:p>
    <w:p w14:paraId="63202D07" w14:textId="77777777" w:rsidR="0076253A" w:rsidRDefault="008B20B2" w:rsidP="00352C8A">
      <w:pPr>
        <w:pStyle w:val="Heading6"/>
        <w:rPr>
          <w:b/>
          <w:color w:val="002060"/>
          <w:sz w:val="36"/>
          <w:szCs w:val="36"/>
        </w:rPr>
      </w:pPr>
      <w:r w:rsidRPr="008167B5"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9CC22B" wp14:editId="09EDEA4E">
                <wp:simplePos x="0" y="0"/>
                <wp:positionH relativeFrom="column">
                  <wp:posOffset>4429125</wp:posOffset>
                </wp:positionH>
                <wp:positionV relativeFrom="paragraph">
                  <wp:posOffset>511810</wp:posOffset>
                </wp:positionV>
                <wp:extent cx="2133600" cy="35433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5433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08740" w14:textId="77777777" w:rsidR="00567FBD" w:rsidRPr="00567FBD" w:rsidRDefault="00567FBD" w:rsidP="006021E5">
                            <w:pPr>
                              <w:pStyle w:val="Heading1"/>
                            </w:pPr>
                            <w:r w:rsidRPr="00567FBD">
                              <w:t xml:space="preserve">Save the </w:t>
                            </w:r>
                            <w:r w:rsidR="00D62C0D" w:rsidRPr="00567FBD">
                              <w:t xml:space="preserve">NOTEBOOK </w:t>
                            </w:r>
                            <w:proofErr w:type="gramStart"/>
                            <w:r w:rsidR="00D62C0D" w:rsidRPr="00567FBD">
                              <w:t>(</w:t>
                            </w:r>
                            <w:r w:rsidRPr="00567FBD">
                              <w:t>.ipynb</w:t>
                            </w:r>
                            <w:proofErr w:type="gramEnd"/>
                            <w:r w:rsidRPr="00567FBD">
                              <w:t xml:space="preserve">) file in the following format: </w:t>
                            </w:r>
                          </w:p>
                          <w:p w14:paraId="69918D9F" w14:textId="77777777" w:rsidR="00567FBD" w:rsidRPr="00567FBD" w:rsidRDefault="00567FBD" w:rsidP="006021E5">
                            <w:pPr>
                              <w:pStyle w:val="Heading2"/>
                            </w:pPr>
                            <w:r w:rsidRPr="00567FBD">
                              <w:t>Weekly_Assignment_</w:t>
                            </w:r>
                            <w:r w:rsidRPr="00567FBD">
                              <w:rPr>
                                <w:b/>
                                <w:sz w:val="24"/>
                                <w:szCs w:val="24"/>
                              </w:rPr>
                              <w:t>X</w:t>
                            </w:r>
                            <w:r w:rsidRPr="00567FBD">
                              <w:t>_Q</w:t>
                            </w:r>
                            <w:r w:rsidRPr="00567FBD">
                              <w:rPr>
                                <w:b/>
                                <w:sz w:val="24"/>
                                <w:szCs w:val="24"/>
                              </w:rPr>
                              <w:t>Y</w:t>
                            </w:r>
                            <w:r w:rsidRPr="00567FBD">
                              <w:t>_</w:t>
                            </w:r>
                            <w:r w:rsidRPr="00567FBD">
                              <w:rPr>
                                <w:b/>
                                <w:sz w:val="24"/>
                                <w:szCs w:val="24"/>
                              </w:rPr>
                              <w:t>LL</w:t>
                            </w:r>
                            <w:r w:rsidRPr="00567FBD">
                              <w:t>_</w:t>
                            </w:r>
                            <w:proofErr w:type="gramStart"/>
                            <w:r w:rsidRPr="00567FBD">
                              <w:rPr>
                                <w:b/>
                                <w:sz w:val="24"/>
                                <w:szCs w:val="24"/>
                              </w:rPr>
                              <w:t>F</w:t>
                            </w:r>
                            <w:r w:rsidRPr="00567FBD">
                              <w:t>.ipynb</w:t>
                            </w:r>
                            <w:proofErr w:type="gramEnd"/>
                          </w:p>
                          <w:p w14:paraId="0FF2F1D8" w14:textId="77777777" w:rsidR="00567FBD" w:rsidRPr="006021E5" w:rsidRDefault="00567FBD" w:rsidP="006021E5">
                            <w:pPr>
                              <w:pStyle w:val="Quote"/>
                              <w:rPr>
                                <w:rStyle w:val="SubtleReference"/>
                              </w:rPr>
                            </w:pPr>
                            <w:proofErr w:type="gramStart"/>
                            <w:r w:rsidRPr="006021E5">
                              <w:rPr>
                                <w:rStyle w:val="SubtleReference"/>
                              </w:rPr>
                              <w:t>Where</w:t>
                            </w:r>
                            <w:proofErr w:type="gramEnd"/>
                            <w:r w:rsidRPr="006021E5">
                              <w:rPr>
                                <w:rStyle w:val="SubtleReference"/>
                              </w:rPr>
                              <w:t>,</w:t>
                            </w:r>
                          </w:p>
                          <w:p w14:paraId="7634A037" w14:textId="77777777" w:rsidR="00567FBD" w:rsidRPr="006021E5" w:rsidRDefault="00567FBD" w:rsidP="006021E5">
                            <w:pPr>
                              <w:pStyle w:val="Quote"/>
                              <w:rPr>
                                <w:rStyle w:val="SubtleReference"/>
                              </w:rPr>
                            </w:pPr>
                            <w:r w:rsidRPr="006021E5">
                              <w:rPr>
                                <w:rStyle w:val="SubtleReference"/>
                              </w:rPr>
                              <w:t>X=</w:t>
                            </w:r>
                            <w:r w:rsidR="00FC3941" w:rsidRPr="006021E5">
                              <w:rPr>
                                <w:rStyle w:val="SubtleReference"/>
                              </w:rPr>
                              <w:t>weekly</w:t>
                            </w:r>
                            <w:r w:rsidR="006021E5">
                              <w:rPr>
                                <w:rStyle w:val="SubtleReference"/>
                              </w:rPr>
                              <w:t xml:space="preserve"> </w:t>
                            </w:r>
                            <w:r w:rsidRPr="006021E5">
                              <w:rPr>
                                <w:rStyle w:val="SubtleReference"/>
                              </w:rPr>
                              <w:t>assignment number</w:t>
                            </w:r>
                          </w:p>
                          <w:p w14:paraId="5BF35963" w14:textId="77777777" w:rsidR="00567FBD" w:rsidRPr="006021E5" w:rsidRDefault="00567FBD" w:rsidP="006021E5">
                            <w:pPr>
                              <w:pStyle w:val="Quote"/>
                              <w:rPr>
                                <w:rStyle w:val="SubtleReference"/>
                              </w:rPr>
                            </w:pPr>
                            <w:r w:rsidRPr="006021E5">
                              <w:rPr>
                                <w:rStyle w:val="SubtleReference"/>
                              </w:rPr>
                              <w:t>Y=</w:t>
                            </w:r>
                            <w:r w:rsidR="00814626">
                              <w:rPr>
                                <w:rStyle w:val="SubtleReference"/>
                              </w:rPr>
                              <w:t xml:space="preserve">assignment problem </w:t>
                            </w:r>
                            <w:r w:rsidRPr="006021E5">
                              <w:rPr>
                                <w:rStyle w:val="SubtleReference"/>
                              </w:rPr>
                              <w:t xml:space="preserve">number </w:t>
                            </w:r>
                          </w:p>
                          <w:p w14:paraId="21B90B1A" w14:textId="77777777" w:rsidR="00567FBD" w:rsidRPr="006021E5" w:rsidRDefault="00567FBD" w:rsidP="006021E5">
                            <w:pPr>
                              <w:pStyle w:val="Quote"/>
                              <w:rPr>
                                <w:rStyle w:val="SubtleReference"/>
                              </w:rPr>
                            </w:pPr>
                            <w:r w:rsidRPr="006021E5">
                              <w:rPr>
                                <w:rStyle w:val="SubtleReference"/>
                              </w:rPr>
                              <w:t xml:space="preserve">LL=your full last name </w:t>
                            </w:r>
                          </w:p>
                          <w:p w14:paraId="52EB99A5" w14:textId="77777777" w:rsidR="00567FBD" w:rsidRPr="006021E5" w:rsidRDefault="00567FBD" w:rsidP="00814626">
                            <w:pPr>
                              <w:pStyle w:val="Quote"/>
                              <w:rPr>
                                <w:rStyle w:val="SubtleReference"/>
                              </w:rPr>
                            </w:pPr>
                            <w:r w:rsidRPr="006021E5">
                              <w:rPr>
                                <w:rStyle w:val="SubtleReference"/>
                              </w:rPr>
                              <w:t xml:space="preserve">F=Initial of your first 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CC22B" id="Rectangle 1" o:spid="_x0000_s1027" style="position:absolute;margin-left:348.75pt;margin-top:40.3pt;width:168pt;height:2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" filled="f" strokecolor="#7096d2 [1951]" strokeweight=".25pt">
                <v:textbox>
                  <w:txbxContent>
                    <w:p w14:paraId="7F408740" w14:textId="77777777" w:rsidR="00567FBD" w:rsidRPr="00567FBD" w:rsidRDefault="00567FBD" w:rsidP="006021E5">
                      <w:pPr>
                        <w:pStyle w:val="Heading1"/>
                      </w:pPr>
                      <w:r w:rsidRPr="00567FBD">
                        <w:t xml:space="preserve">Save the </w:t>
                      </w:r>
                      <w:r w:rsidR="00D62C0D" w:rsidRPr="00567FBD">
                        <w:t xml:space="preserve">NOTEBOOK </w:t>
                      </w:r>
                      <w:proofErr w:type="gramStart"/>
                      <w:r w:rsidR="00D62C0D" w:rsidRPr="00567FBD">
                        <w:t>(</w:t>
                      </w:r>
                      <w:r w:rsidRPr="00567FBD">
                        <w:t>.ipynb</w:t>
                      </w:r>
                      <w:proofErr w:type="gramEnd"/>
                      <w:r w:rsidRPr="00567FBD">
                        <w:t xml:space="preserve">) file in the following format: </w:t>
                      </w:r>
                    </w:p>
                    <w:p w14:paraId="69918D9F" w14:textId="77777777" w:rsidR="00567FBD" w:rsidRPr="00567FBD" w:rsidRDefault="00567FBD" w:rsidP="006021E5">
                      <w:pPr>
                        <w:pStyle w:val="Heading2"/>
                      </w:pPr>
                      <w:r w:rsidRPr="00567FBD">
                        <w:t>Weekly_Assignment_</w:t>
                      </w:r>
                      <w:r w:rsidRPr="00567FBD">
                        <w:rPr>
                          <w:b/>
                          <w:sz w:val="24"/>
                          <w:szCs w:val="24"/>
                        </w:rPr>
                        <w:t>X</w:t>
                      </w:r>
                      <w:r w:rsidRPr="00567FBD">
                        <w:t>_Q</w:t>
                      </w:r>
                      <w:r w:rsidRPr="00567FBD">
                        <w:rPr>
                          <w:b/>
                          <w:sz w:val="24"/>
                          <w:szCs w:val="24"/>
                        </w:rPr>
                        <w:t>Y</w:t>
                      </w:r>
                      <w:r w:rsidRPr="00567FBD">
                        <w:t>_</w:t>
                      </w:r>
                      <w:r w:rsidRPr="00567FBD">
                        <w:rPr>
                          <w:b/>
                          <w:sz w:val="24"/>
                          <w:szCs w:val="24"/>
                        </w:rPr>
                        <w:t>LL</w:t>
                      </w:r>
                      <w:r w:rsidRPr="00567FBD">
                        <w:t>_</w:t>
                      </w:r>
                      <w:proofErr w:type="gramStart"/>
                      <w:r w:rsidRPr="00567FBD">
                        <w:rPr>
                          <w:b/>
                          <w:sz w:val="24"/>
                          <w:szCs w:val="24"/>
                        </w:rPr>
                        <w:t>F</w:t>
                      </w:r>
                      <w:r w:rsidRPr="00567FBD">
                        <w:t>.ipynb</w:t>
                      </w:r>
                      <w:proofErr w:type="gramEnd"/>
                    </w:p>
                    <w:p w14:paraId="0FF2F1D8" w14:textId="77777777" w:rsidR="00567FBD" w:rsidRPr="006021E5" w:rsidRDefault="00567FBD" w:rsidP="006021E5">
                      <w:pPr>
                        <w:pStyle w:val="Quote"/>
                        <w:rPr>
                          <w:rStyle w:val="SubtleReference"/>
                        </w:rPr>
                      </w:pPr>
                      <w:proofErr w:type="gramStart"/>
                      <w:r w:rsidRPr="006021E5">
                        <w:rPr>
                          <w:rStyle w:val="SubtleReference"/>
                        </w:rPr>
                        <w:t>Where</w:t>
                      </w:r>
                      <w:proofErr w:type="gramEnd"/>
                      <w:r w:rsidRPr="006021E5">
                        <w:rPr>
                          <w:rStyle w:val="SubtleReference"/>
                        </w:rPr>
                        <w:t>,</w:t>
                      </w:r>
                    </w:p>
                    <w:p w14:paraId="7634A037" w14:textId="77777777" w:rsidR="00567FBD" w:rsidRPr="006021E5" w:rsidRDefault="00567FBD" w:rsidP="006021E5">
                      <w:pPr>
                        <w:pStyle w:val="Quote"/>
                        <w:rPr>
                          <w:rStyle w:val="SubtleReference"/>
                        </w:rPr>
                      </w:pPr>
                      <w:r w:rsidRPr="006021E5">
                        <w:rPr>
                          <w:rStyle w:val="SubtleReference"/>
                        </w:rPr>
                        <w:t>X=</w:t>
                      </w:r>
                      <w:r w:rsidR="00FC3941" w:rsidRPr="006021E5">
                        <w:rPr>
                          <w:rStyle w:val="SubtleReference"/>
                        </w:rPr>
                        <w:t>weekly</w:t>
                      </w:r>
                      <w:r w:rsidR="006021E5">
                        <w:rPr>
                          <w:rStyle w:val="SubtleReference"/>
                        </w:rPr>
                        <w:t xml:space="preserve"> </w:t>
                      </w:r>
                      <w:r w:rsidRPr="006021E5">
                        <w:rPr>
                          <w:rStyle w:val="SubtleReference"/>
                        </w:rPr>
                        <w:t>assignment number</w:t>
                      </w:r>
                    </w:p>
                    <w:p w14:paraId="5BF35963" w14:textId="77777777" w:rsidR="00567FBD" w:rsidRPr="006021E5" w:rsidRDefault="00567FBD" w:rsidP="006021E5">
                      <w:pPr>
                        <w:pStyle w:val="Quote"/>
                        <w:rPr>
                          <w:rStyle w:val="SubtleReference"/>
                        </w:rPr>
                      </w:pPr>
                      <w:r w:rsidRPr="006021E5">
                        <w:rPr>
                          <w:rStyle w:val="SubtleReference"/>
                        </w:rPr>
                        <w:t>Y=</w:t>
                      </w:r>
                      <w:r w:rsidR="00814626">
                        <w:rPr>
                          <w:rStyle w:val="SubtleReference"/>
                        </w:rPr>
                        <w:t xml:space="preserve">assignment problem </w:t>
                      </w:r>
                      <w:r w:rsidRPr="006021E5">
                        <w:rPr>
                          <w:rStyle w:val="SubtleReference"/>
                        </w:rPr>
                        <w:t xml:space="preserve">number </w:t>
                      </w:r>
                    </w:p>
                    <w:p w14:paraId="21B90B1A" w14:textId="77777777" w:rsidR="00567FBD" w:rsidRPr="006021E5" w:rsidRDefault="00567FBD" w:rsidP="006021E5">
                      <w:pPr>
                        <w:pStyle w:val="Quote"/>
                        <w:rPr>
                          <w:rStyle w:val="SubtleReference"/>
                        </w:rPr>
                      </w:pPr>
                      <w:r w:rsidRPr="006021E5">
                        <w:rPr>
                          <w:rStyle w:val="SubtleReference"/>
                        </w:rPr>
                        <w:t xml:space="preserve">LL=your full last name </w:t>
                      </w:r>
                    </w:p>
                    <w:p w14:paraId="52EB99A5" w14:textId="77777777" w:rsidR="00567FBD" w:rsidRPr="006021E5" w:rsidRDefault="00567FBD" w:rsidP="00814626">
                      <w:pPr>
                        <w:pStyle w:val="Quote"/>
                        <w:rPr>
                          <w:rStyle w:val="SubtleReference"/>
                        </w:rPr>
                      </w:pPr>
                      <w:r w:rsidRPr="006021E5">
                        <w:rPr>
                          <w:rStyle w:val="SubtleReference"/>
                        </w:rPr>
                        <w:t xml:space="preserve">F=Initial of your first name </w:t>
                      </w:r>
                    </w:p>
                  </w:txbxContent>
                </v:textbox>
              </v:rect>
            </w:pict>
          </mc:Fallback>
        </mc:AlternateContent>
      </w:r>
      <w:r w:rsidR="00DC41E1">
        <w:rPr>
          <w:b/>
          <w:color w:val="002060"/>
          <w:sz w:val="36"/>
          <w:szCs w:val="36"/>
        </w:rPr>
        <w:t>CHAPTER 4</w:t>
      </w:r>
      <w:r w:rsidR="00322A5E">
        <w:rPr>
          <w:b/>
          <w:color w:val="002060"/>
          <w:sz w:val="36"/>
          <w:szCs w:val="36"/>
        </w:rPr>
        <w:t xml:space="preserve"> </w:t>
      </w:r>
      <w:r w:rsidR="0076253A">
        <w:rPr>
          <w:b/>
          <w:color w:val="002060"/>
          <w:sz w:val="36"/>
          <w:szCs w:val="36"/>
        </w:rPr>
        <w:t>–</w:t>
      </w:r>
      <w:r w:rsidR="001B510B">
        <w:rPr>
          <w:b/>
          <w:color w:val="002060"/>
          <w:sz w:val="36"/>
          <w:szCs w:val="36"/>
        </w:rPr>
        <w:t xml:space="preserve"> </w:t>
      </w:r>
      <w:r w:rsidR="0076253A">
        <w:rPr>
          <w:b/>
          <w:color w:val="002060"/>
          <w:sz w:val="36"/>
          <w:szCs w:val="36"/>
        </w:rPr>
        <w:t xml:space="preserve">DATA </w:t>
      </w:r>
      <w:r w:rsidR="00DC41E1">
        <w:rPr>
          <w:b/>
          <w:color w:val="002060"/>
          <w:sz w:val="36"/>
          <w:szCs w:val="36"/>
        </w:rPr>
        <w:t>REDUCTION</w:t>
      </w:r>
    </w:p>
    <w:p w14:paraId="646C5D6D" w14:textId="77777777" w:rsidR="00083B5E" w:rsidRPr="008167B5" w:rsidRDefault="00322A5E" w:rsidP="00352C8A">
      <w:pPr>
        <w:pStyle w:val="Heading6"/>
        <w:rPr>
          <w:rStyle w:val="IntenseReference"/>
          <w:b w:val="0"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 xml:space="preserve"> </w:t>
      </w:r>
      <w:r w:rsidR="00A123AB" w:rsidRPr="008167B5">
        <w:rPr>
          <w:b/>
          <w:color w:val="002060"/>
          <w:sz w:val="36"/>
          <w:szCs w:val="36"/>
        </w:rPr>
        <w:t xml:space="preserve">Assignment Questions </w:t>
      </w:r>
      <w:r>
        <w:rPr>
          <w:b/>
          <w:color w:val="002060"/>
          <w:sz w:val="36"/>
          <w:szCs w:val="36"/>
        </w:rPr>
        <w:t xml:space="preserve"> </w:t>
      </w:r>
    </w:p>
    <w:p w14:paraId="2C49106A" w14:textId="77777777" w:rsidR="00DA0865" w:rsidRDefault="00DA0865" w:rsidP="00592C96">
      <w:pPr>
        <w:pStyle w:val="Heading7"/>
        <w:rPr>
          <w:rStyle w:val="Strong"/>
          <w:sz w:val="28"/>
          <w:szCs w:val="28"/>
          <w:u w:val="single"/>
        </w:rPr>
      </w:pPr>
      <w:r>
        <w:t xml:space="preserve"> </w:t>
      </w:r>
      <w:r w:rsidRPr="00BB7E5E">
        <w:rPr>
          <w:rStyle w:val="Strong"/>
          <w:sz w:val="28"/>
          <w:szCs w:val="28"/>
          <w:u w:val="single"/>
        </w:rPr>
        <w:t xml:space="preserve">Problem #1, Parts a </w:t>
      </w:r>
      <w:r w:rsidR="00DC41E1">
        <w:rPr>
          <w:rStyle w:val="Strong"/>
          <w:sz w:val="28"/>
          <w:szCs w:val="28"/>
          <w:u w:val="single"/>
        </w:rPr>
        <w:t>TO</w:t>
      </w:r>
      <w:r w:rsidR="00603070">
        <w:rPr>
          <w:rStyle w:val="Strong"/>
          <w:sz w:val="28"/>
          <w:szCs w:val="28"/>
          <w:u w:val="single"/>
        </w:rPr>
        <w:t xml:space="preserve"> </w:t>
      </w:r>
      <w:r w:rsidR="00DC41E1">
        <w:rPr>
          <w:rStyle w:val="Strong"/>
          <w:sz w:val="28"/>
          <w:szCs w:val="28"/>
          <w:u w:val="single"/>
        </w:rPr>
        <w:t>G</w:t>
      </w:r>
    </w:p>
    <w:p w14:paraId="0A0788FB" w14:textId="77777777" w:rsidR="00DC41E1" w:rsidRDefault="00DC41E1" w:rsidP="00DC41E1">
      <w:pPr>
        <w:pStyle w:val="Heading2"/>
        <w:rPr>
          <w:rStyle w:val="IntenseReference"/>
        </w:rPr>
      </w:pPr>
      <w:r>
        <w:rPr>
          <w:rStyle w:val="IntenseReference"/>
        </w:rPr>
        <w:t xml:space="preserve">Requires both written response and Python code saved as </w:t>
      </w:r>
      <w:proofErr w:type="spellStart"/>
      <w:r>
        <w:rPr>
          <w:rStyle w:val="IntenseReference"/>
        </w:rPr>
        <w:t>Jupyter</w:t>
      </w:r>
      <w:proofErr w:type="spellEnd"/>
      <w:r>
        <w:rPr>
          <w:rStyle w:val="IntenseReference"/>
        </w:rPr>
        <w:t xml:space="preserve"> notebook </w:t>
      </w:r>
      <w:proofErr w:type="gramStart"/>
      <w:r>
        <w:rPr>
          <w:rStyle w:val="IntenseReference"/>
        </w:rPr>
        <w:t>(.</w:t>
      </w:r>
      <w:proofErr w:type="spellStart"/>
      <w:r>
        <w:rPr>
          <w:rStyle w:val="IntenseReference"/>
        </w:rPr>
        <w:t>ipynb</w:t>
      </w:r>
      <w:proofErr w:type="spellEnd"/>
      <w:proofErr w:type="gramEnd"/>
      <w:r>
        <w:rPr>
          <w:rStyle w:val="IntenseReference"/>
        </w:rPr>
        <w:t>)</w:t>
      </w:r>
    </w:p>
    <w:p w14:paraId="62F79806" w14:textId="48BDF7B3" w:rsidR="00F646DF" w:rsidRPr="00F646DF" w:rsidRDefault="00F646DF" w:rsidP="00F646DF">
      <w:pPr>
        <w:spacing w:before="0" w:after="0" w:line="240" w:lineRule="auto"/>
        <w:rPr>
          <w:lang w:val="en-CA"/>
        </w:rPr>
      </w:pPr>
      <w:r>
        <w:rPr>
          <w:lang w:val="en-CA"/>
        </w:rPr>
        <w:t>I</w:t>
      </w:r>
      <w:r w:rsidRPr="00F646DF">
        <w:rPr>
          <w:lang w:val="en-CA"/>
        </w:rPr>
        <w:t>mplement techniques such as:</w:t>
      </w:r>
    </w:p>
    <w:p w14:paraId="4F8FFAA4" w14:textId="77777777" w:rsidR="00F646DF" w:rsidRPr="00F646DF" w:rsidRDefault="00F646DF" w:rsidP="00F646DF">
      <w:pPr>
        <w:numPr>
          <w:ilvl w:val="0"/>
          <w:numId w:val="5"/>
        </w:numPr>
        <w:spacing w:before="0" w:after="0" w:line="240" w:lineRule="auto"/>
        <w:rPr>
          <w:lang w:val="en-CA"/>
        </w:rPr>
      </w:pPr>
      <w:r w:rsidRPr="00F646DF">
        <w:rPr>
          <w:lang w:val="en-CA"/>
        </w:rPr>
        <w:t>Feature selection (e.g., Principal Component Analysis, LASSO regression, etc.)</w:t>
      </w:r>
    </w:p>
    <w:p w14:paraId="618F44F6" w14:textId="77777777" w:rsidR="00F646DF" w:rsidRPr="00F646DF" w:rsidRDefault="00F646DF" w:rsidP="00F646DF">
      <w:pPr>
        <w:numPr>
          <w:ilvl w:val="0"/>
          <w:numId w:val="5"/>
        </w:numPr>
        <w:spacing w:before="0" w:after="0" w:line="240" w:lineRule="auto"/>
        <w:rPr>
          <w:lang w:val="en-CA"/>
        </w:rPr>
      </w:pPr>
      <w:r w:rsidRPr="00F646DF">
        <w:rPr>
          <w:lang w:val="en-CA"/>
        </w:rPr>
        <w:t>Dimensionality reduction methods</w:t>
      </w:r>
    </w:p>
    <w:p w14:paraId="4AA418B1" w14:textId="00F8AD86" w:rsidR="00F646DF" w:rsidRDefault="00F646DF" w:rsidP="00F646DF">
      <w:pPr>
        <w:numPr>
          <w:ilvl w:val="0"/>
          <w:numId w:val="5"/>
        </w:numPr>
        <w:spacing w:before="0" w:after="0" w:line="240" w:lineRule="auto"/>
        <w:rPr>
          <w:lang w:val="en-CA"/>
        </w:rPr>
      </w:pPr>
      <w:r w:rsidRPr="00F646DF">
        <w:rPr>
          <w:lang w:val="en-CA"/>
        </w:rPr>
        <w:t>Visualization of data reduction impacts</w:t>
      </w:r>
    </w:p>
    <w:p w14:paraId="002CE416" w14:textId="77777777" w:rsidR="00357257" w:rsidRDefault="00357257" w:rsidP="00357257">
      <w:pPr>
        <w:spacing w:before="0" w:after="0" w:line="240" w:lineRule="auto"/>
        <w:ind w:left="720"/>
        <w:rPr>
          <w:lang w:val="en-CA"/>
        </w:rPr>
      </w:pPr>
    </w:p>
    <w:p w14:paraId="455BF220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Question 1: Cereal Dataset Analysis</w:t>
      </w:r>
    </w:p>
    <w:p w14:paraId="7364A1BE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(a) Identifying Variable Types</w:t>
      </w:r>
    </w:p>
    <w:p w14:paraId="769DFA58" w14:textId="77777777" w:rsidR="00357257" w:rsidRPr="007640F8" w:rsidRDefault="00357257" w:rsidP="00357257">
      <w:pPr>
        <w:spacing w:before="0" w:after="160" w:line="259" w:lineRule="auto"/>
      </w:pPr>
      <w:r w:rsidRPr="007640F8">
        <w:t>The dataset contains different types of variables:</w:t>
      </w:r>
    </w:p>
    <w:p w14:paraId="2599F9C8" w14:textId="77777777" w:rsidR="00357257" w:rsidRPr="007640F8" w:rsidRDefault="00357257" w:rsidP="00357257">
      <w:pPr>
        <w:numPr>
          <w:ilvl w:val="0"/>
          <w:numId w:val="9"/>
        </w:numPr>
        <w:spacing w:before="0" w:after="160" w:line="259" w:lineRule="auto"/>
      </w:pPr>
      <w:r w:rsidRPr="007640F8">
        <w:rPr>
          <w:b/>
          <w:bCs/>
        </w:rPr>
        <w:t>Quantitative (Numeric) Variables</w:t>
      </w:r>
      <w:r w:rsidRPr="007640F8">
        <w:t xml:space="preserve"> – These are measurable and can be used for mathematical operations:</w:t>
      </w:r>
    </w:p>
    <w:p w14:paraId="1F103238" w14:textId="77777777" w:rsidR="00357257" w:rsidRPr="007640F8" w:rsidRDefault="00357257" w:rsidP="00357257">
      <w:pPr>
        <w:numPr>
          <w:ilvl w:val="1"/>
          <w:numId w:val="9"/>
        </w:numPr>
        <w:spacing w:before="0" w:after="160" w:line="259" w:lineRule="auto"/>
      </w:pPr>
      <w:r w:rsidRPr="007640F8">
        <w:t>Calories, Protein, Fat, Sodium, Fiber, Carbohydrates, Sugars, Potassium, Vitamins, Weight, Cups per serving, and Rating.</w:t>
      </w:r>
    </w:p>
    <w:p w14:paraId="4B634989" w14:textId="77777777" w:rsidR="00357257" w:rsidRPr="007640F8" w:rsidRDefault="00357257" w:rsidP="00357257">
      <w:pPr>
        <w:numPr>
          <w:ilvl w:val="0"/>
          <w:numId w:val="9"/>
        </w:numPr>
        <w:spacing w:before="0" w:after="160" w:line="259" w:lineRule="auto"/>
      </w:pPr>
      <w:r w:rsidRPr="007640F8">
        <w:rPr>
          <w:b/>
          <w:bCs/>
        </w:rPr>
        <w:t>Ordinal Variables</w:t>
      </w:r>
      <w:r w:rsidRPr="007640F8">
        <w:t xml:space="preserve"> – These have a meaningful order but no consistent numerical difference:</w:t>
      </w:r>
    </w:p>
    <w:p w14:paraId="3B08F9A4" w14:textId="77777777" w:rsidR="00357257" w:rsidRPr="007640F8" w:rsidRDefault="00357257" w:rsidP="00357257">
      <w:pPr>
        <w:numPr>
          <w:ilvl w:val="1"/>
          <w:numId w:val="9"/>
        </w:numPr>
        <w:spacing w:before="0" w:after="160" w:line="259" w:lineRule="auto"/>
      </w:pPr>
      <w:r w:rsidRPr="007640F8">
        <w:rPr>
          <w:b/>
          <w:bCs/>
        </w:rPr>
        <w:t>Shelf Placement (1 = bottom, 2 = middle, 3 = top)</w:t>
      </w:r>
      <w:r w:rsidRPr="007640F8">
        <w:t>.</w:t>
      </w:r>
    </w:p>
    <w:p w14:paraId="625DDF7E" w14:textId="77777777" w:rsidR="00357257" w:rsidRPr="007640F8" w:rsidRDefault="00357257" w:rsidP="00357257">
      <w:pPr>
        <w:numPr>
          <w:ilvl w:val="0"/>
          <w:numId w:val="9"/>
        </w:numPr>
        <w:spacing w:before="0" w:after="160" w:line="259" w:lineRule="auto"/>
      </w:pPr>
      <w:r w:rsidRPr="007640F8">
        <w:rPr>
          <w:b/>
          <w:bCs/>
        </w:rPr>
        <w:t>Nominal (Categorical) Variables</w:t>
      </w:r>
      <w:r w:rsidRPr="007640F8">
        <w:t xml:space="preserve"> – These represent groups </w:t>
      </w:r>
      <w:r w:rsidRPr="007640F8">
        <w:lastRenderedPageBreak/>
        <w:t>without a meaningful order:</w:t>
      </w:r>
    </w:p>
    <w:p w14:paraId="4653D996" w14:textId="77777777" w:rsidR="00357257" w:rsidRPr="007640F8" w:rsidRDefault="00357257" w:rsidP="00357257">
      <w:pPr>
        <w:numPr>
          <w:ilvl w:val="1"/>
          <w:numId w:val="9"/>
        </w:numPr>
        <w:spacing w:before="0" w:after="160" w:line="259" w:lineRule="auto"/>
      </w:pPr>
      <w:r w:rsidRPr="007640F8">
        <w:t xml:space="preserve">Cereal </w:t>
      </w:r>
      <w:r w:rsidRPr="007640F8">
        <w:rPr>
          <w:b/>
          <w:bCs/>
        </w:rPr>
        <w:t>Name</w:t>
      </w:r>
      <w:r w:rsidRPr="007640F8">
        <w:t xml:space="preserve"> and </w:t>
      </w:r>
      <w:r w:rsidRPr="007640F8">
        <w:rPr>
          <w:b/>
          <w:bCs/>
        </w:rPr>
        <w:t>Type</w:t>
      </w:r>
      <w:r w:rsidRPr="007640F8">
        <w:t xml:space="preserve"> (Hot or Cold).</w:t>
      </w:r>
    </w:p>
    <w:p w14:paraId="19CF3027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(b) Summary Statistics</w:t>
      </w:r>
    </w:p>
    <w:p w14:paraId="3C7707C8" w14:textId="77777777" w:rsidR="00357257" w:rsidRPr="007640F8" w:rsidRDefault="00357257" w:rsidP="00357257">
      <w:pPr>
        <w:spacing w:before="0" w:after="160" w:line="259" w:lineRule="auto"/>
      </w:pPr>
      <w:r w:rsidRPr="007640F8">
        <w:t>The summary statistics provide key insights:</w:t>
      </w:r>
    </w:p>
    <w:p w14:paraId="3D7265AA" w14:textId="77777777" w:rsidR="00357257" w:rsidRPr="007640F8" w:rsidRDefault="00357257" w:rsidP="00357257">
      <w:pPr>
        <w:numPr>
          <w:ilvl w:val="0"/>
          <w:numId w:val="10"/>
        </w:numPr>
        <w:spacing w:before="0" w:after="160" w:line="259" w:lineRule="auto"/>
      </w:pPr>
      <w:r w:rsidRPr="007640F8">
        <w:rPr>
          <w:b/>
          <w:bCs/>
        </w:rPr>
        <w:t>Calories</w:t>
      </w:r>
      <w:r w:rsidRPr="007640F8">
        <w:t xml:space="preserve"> mostly range from </w:t>
      </w:r>
      <w:r w:rsidRPr="007640F8">
        <w:rPr>
          <w:b/>
          <w:bCs/>
        </w:rPr>
        <w:t>80 to 120 per serving</w:t>
      </w:r>
      <w:r w:rsidRPr="007640F8">
        <w:t>.</w:t>
      </w:r>
    </w:p>
    <w:p w14:paraId="68B2F4B6" w14:textId="77777777" w:rsidR="00357257" w:rsidRPr="007640F8" w:rsidRDefault="00357257" w:rsidP="00357257">
      <w:pPr>
        <w:numPr>
          <w:ilvl w:val="0"/>
          <w:numId w:val="10"/>
        </w:numPr>
        <w:spacing w:before="0" w:after="160" w:line="259" w:lineRule="auto"/>
      </w:pPr>
      <w:r w:rsidRPr="007640F8">
        <w:rPr>
          <w:b/>
          <w:bCs/>
        </w:rPr>
        <w:t>Sugar content varies significantly</w:t>
      </w:r>
      <w:r w:rsidRPr="007640F8">
        <w:t>, with some cereals having much more than others.</w:t>
      </w:r>
    </w:p>
    <w:p w14:paraId="3462CEAC" w14:textId="77777777" w:rsidR="00357257" w:rsidRPr="007640F8" w:rsidRDefault="00357257" w:rsidP="00357257">
      <w:pPr>
        <w:numPr>
          <w:ilvl w:val="0"/>
          <w:numId w:val="10"/>
        </w:numPr>
        <w:spacing w:before="0" w:after="160" w:line="259" w:lineRule="auto"/>
      </w:pPr>
      <w:r w:rsidRPr="007640F8">
        <w:rPr>
          <w:b/>
          <w:bCs/>
        </w:rPr>
        <w:t>Fiber and vitamins also show wide variation</w:t>
      </w:r>
      <w:r w:rsidRPr="007640F8">
        <w:t xml:space="preserve">, with some cereals fortified at </w:t>
      </w:r>
      <w:r w:rsidRPr="007640F8">
        <w:rPr>
          <w:b/>
          <w:bCs/>
        </w:rPr>
        <w:t>0, 25, or 100% vitamins</w:t>
      </w:r>
      <w:r w:rsidRPr="007640F8">
        <w:t>.</w:t>
      </w:r>
    </w:p>
    <w:p w14:paraId="4D9F6D2F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(c) Histogram Analysis</w:t>
      </w:r>
    </w:p>
    <w:p w14:paraId="782C6F99" w14:textId="77777777" w:rsidR="00357257" w:rsidRPr="007640F8" w:rsidRDefault="00357257" w:rsidP="00357257">
      <w:pPr>
        <w:spacing w:before="0" w:after="160" w:line="259" w:lineRule="auto"/>
      </w:pPr>
      <w:r w:rsidRPr="007640F8">
        <w:t>Histograms help us see how different variables are distributed:</w:t>
      </w:r>
    </w:p>
    <w:p w14:paraId="5BC24461" w14:textId="77777777" w:rsidR="00357257" w:rsidRPr="007640F8" w:rsidRDefault="00357257" w:rsidP="00357257">
      <w:pPr>
        <w:numPr>
          <w:ilvl w:val="0"/>
          <w:numId w:val="11"/>
        </w:numPr>
        <w:spacing w:before="0" w:after="160" w:line="259" w:lineRule="auto"/>
      </w:pPr>
      <w:r w:rsidRPr="007640F8">
        <w:rPr>
          <w:b/>
          <w:bCs/>
        </w:rPr>
        <w:t>Calories</w:t>
      </w:r>
      <w:r w:rsidRPr="007640F8">
        <w:t xml:space="preserve"> are mostly between </w:t>
      </w:r>
      <w:r w:rsidRPr="007640F8">
        <w:rPr>
          <w:b/>
          <w:bCs/>
        </w:rPr>
        <w:t>80 and 120</w:t>
      </w:r>
      <w:r w:rsidRPr="007640F8">
        <w:t>, with a few exceptions.</w:t>
      </w:r>
    </w:p>
    <w:p w14:paraId="46C62A8F" w14:textId="77777777" w:rsidR="00357257" w:rsidRPr="007640F8" w:rsidRDefault="00357257" w:rsidP="00357257">
      <w:pPr>
        <w:numPr>
          <w:ilvl w:val="0"/>
          <w:numId w:val="11"/>
        </w:numPr>
        <w:spacing w:before="0" w:after="160" w:line="259" w:lineRule="auto"/>
      </w:pPr>
      <w:r w:rsidRPr="007640F8">
        <w:rPr>
          <w:b/>
          <w:bCs/>
        </w:rPr>
        <w:t>Sugar content</w:t>
      </w:r>
      <w:r w:rsidRPr="007640F8">
        <w:t xml:space="preserve"> shows a spread, with a few very sweet cereals.</w:t>
      </w:r>
    </w:p>
    <w:p w14:paraId="3B5B8A50" w14:textId="77777777" w:rsidR="00357257" w:rsidRPr="007640F8" w:rsidRDefault="00357257" w:rsidP="00357257">
      <w:pPr>
        <w:numPr>
          <w:ilvl w:val="0"/>
          <w:numId w:val="11"/>
        </w:numPr>
        <w:spacing w:before="0" w:after="160" w:line="259" w:lineRule="auto"/>
      </w:pPr>
      <w:r w:rsidRPr="007640F8">
        <w:rPr>
          <w:b/>
          <w:bCs/>
        </w:rPr>
        <w:t>Fiber content</w:t>
      </w:r>
      <w:r w:rsidRPr="007640F8">
        <w:t xml:space="preserve"> has some cereals that stand out as high-fiber options.</w:t>
      </w:r>
    </w:p>
    <w:p w14:paraId="41D5FB26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(d) Boxplots – Comparing Groups</w:t>
      </w:r>
    </w:p>
    <w:p w14:paraId="4910C3B6" w14:textId="77777777" w:rsidR="00357257" w:rsidRPr="007640F8" w:rsidRDefault="00357257" w:rsidP="00357257">
      <w:pPr>
        <w:spacing w:before="0" w:after="160" w:line="259" w:lineRule="auto"/>
      </w:pPr>
      <w:r w:rsidRPr="007640F8">
        <w:t>Boxplots help us understand differences between groups:</w:t>
      </w:r>
    </w:p>
    <w:p w14:paraId="2330EDF8" w14:textId="77777777" w:rsidR="00357257" w:rsidRPr="007640F8" w:rsidRDefault="00357257" w:rsidP="00357257">
      <w:pPr>
        <w:numPr>
          <w:ilvl w:val="0"/>
          <w:numId w:val="12"/>
        </w:numPr>
        <w:spacing w:before="0" w:after="160" w:line="259" w:lineRule="auto"/>
      </w:pPr>
      <w:r w:rsidRPr="007640F8">
        <w:rPr>
          <w:b/>
          <w:bCs/>
        </w:rPr>
        <w:t>Calories in Hot vs. Cold Cereals:</w:t>
      </w:r>
    </w:p>
    <w:p w14:paraId="2725F632" w14:textId="77777777" w:rsidR="00357257" w:rsidRPr="007640F8" w:rsidRDefault="00357257" w:rsidP="00357257">
      <w:pPr>
        <w:numPr>
          <w:ilvl w:val="1"/>
          <w:numId w:val="12"/>
        </w:numPr>
        <w:spacing w:before="0" w:after="160" w:line="259" w:lineRule="auto"/>
      </w:pPr>
      <w:r w:rsidRPr="007640F8">
        <w:t xml:space="preserve">Cold cereals generally have </w:t>
      </w:r>
      <w:r w:rsidRPr="007640F8">
        <w:rPr>
          <w:b/>
          <w:bCs/>
        </w:rPr>
        <w:t>more calories</w:t>
      </w:r>
      <w:r w:rsidRPr="007640F8">
        <w:t xml:space="preserve"> than hot cereals.</w:t>
      </w:r>
    </w:p>
    <w:p w14:paraId="7662B15B" w14:textId="77777777" w:rsidR="00357257" w:rsidRPr="007640F8" w:rsidRDefault="00357257" w:rsidP="00357257">
      <w:pPr>
        <w:numPr>
          <w:ilvl w:val="0"/>
          <w:numId w:val="12"/>
        </w:numPr>
        <w:spacing w:before="0" w:after="160" w:line="259" w:lineRule="auto"/>
      </w:pPr>
      <w:r w:rsidRPr="007640F8">
        <w:rPr>
          <w:b/>
          <w:bCs/>
        </w:rPr>
        <w:t>Shelf Placement vs. Consumer Ratings:</w:t>
      </w:r>
    </w:p>
    <w:p w14:paraId="433ADE0E" w14:textId="77777777" w:rsidR="00357257" w:rsidRPr="007640F8" w:rsidRDefault="00357257" w:rsidP="00357257">
      <w:pPr>
        <w:numPr>
          <w:ilvl w:val="1"/>
          <w:numId w:val="12"/>
        </w:numPr>
        <w:spacing w:before="0" w:after="160" w:line="259" w:lineRule="auto"/>
      </w:pPr>
      <w:r w:rsidRPr="007640F8">
        <w:t xml:space="preserve">Cereals on the </w:t>
      </w:r>
      <w:r w:rsidRPr="007640F8">
        <w:rPr>
          <w:b/>
          <w:bCs/>
        </w:rPr>
        <w:t>middle and top shelves tend to get better ratings</w:t>
      </w:r>
      <w:r w:rsidRPr="007640F8">
        <w:t xml:space="preserve"> than those on the bottom shelf.</w:t>
      </w:r>
    </w:p>
    <w:p w14:paraId="44658B70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(e) Correlation Matrix</w:t>
      </w:r>
    </w:p>
    <w:p w14:paraId="06A3250D" w14:textId="77777777" w:rsidR="00357257" w:rsidRPr="007640F8" w:rsidRDefault="00357257" w:rsidP="00357257">
      <w:pPr>
        <w:spacing w:before="0" w:after="160" w:line="259" w:lineRule="auto"/>
      </w:pPr>
      <w:r w:rsidRPr="007640F8">
        <w:t>Looking at relationships between variables:</w:t>
      </w:r>
    </w:p>
    <w:p w14:paraId="3BD123A3" w14:textId="77777777" w:rsidR="00357257" w:rsidRPr="007640F8" w:rsidRDefault="00357257" w:rsidP="00357257">
      <w:pPr>
        <w:numPr>
          <w:ilvl w:val="0"/>
          <w:numId w:val="13"/>
        </w:numPr>
        <w:spacing w:before="0" w:after="160" w:line="259" w:lineRule="auto"/>
      </w:pPr>
      <w:r w:rsidRPr="007640F8">
        <w:rPr>
          <w:b/>
          <w:bCs/>
        </w:rPr>
        <w:t>Calories and Sugar:</w:t>
      </w:r>
      <w:r w:rsidRPr="007640F8">
        <w:t xml:space="preserve"> More sugar usually means higher calories.</w:t>
      </w:r>
    </w:p>
    <w:p w14:paraId="6150FBBB" w14:textId="77777777" w:rsidR="00357257" w:rsidRPr="007640F8" w:rsidRDefault="00357257" w:rsidP="00357257">
      <w:pPr>
        <w:numPr>
          <w:ilvl w:val="0"/>
          <w:numId w:val="13"/>
        </w:numPr>
        <w:spacing w:before="0" w:after="160" w:line="259" w:lineRule="auto"/>
      </w:pPr>
      <w:r w:rsidRPr="007640F8">
        <w:rPr>
          <w:b/>
          <w:bCs/>
        </w:rPr>
        <w:t>Fiber and Carbohydrates:</w:t>
      </w:r>
      <w:r w:rsidRPr="007640F8">
        <w:t xml:space="preserve"> High-fiber cereals also tend to have more carbs.</w:t>
      </w:r>
    </w:p>
    <w:p w14:paraId="7AD614C3" w14:textId="77777777" w:rsidR="00357257" w:rsidRPr="007640F8" w:rsidRDefault="00357257" w:rsidP="00357257">
      <w:pPr>
        <w:numPr>
          <w:ilvl w:val="0"/>
          <w:numId w:val="13"/>
        </w:numPr>
        <w:spacing w:before="0" w:after="160" w:line="259" w:lineRule="auto"/>
      </w:pPr>
      <w:r w:rsidRPr="007640F8">
        <w:rPr>
          <w:b/>
          <w:bCs/>
        </w:rPr>
        <w:t>Rating and Sugar:</w:t>
      </w:r>
      <w:r w:rsidRPr="007640F8">
        <w:t xml:space="preserve"> Cereals with more sugar might have lower consumer ratings.</w:t>
      </w:r>
    </w:p>
    <w:p w14:paraId="01E78942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(f) Outliers in the Dataset</w:t>
      </w:r>
    </w:p>
    <w:p w14:paraId="2A896BBD" w14:textId="77777777" w:rsidR="00357257" w:rsidRPr="007640F8" w:rsidRDefault="00357257" w:rsidP="00357257">
      <w:pPr>
        <w:spacing w:before="0" w:after="160" w:line="259" w:lineRule="auto"/>
      </w:pPr>
      <w:r w:rsidRPr="007640F8">
        <w:t>Outliers are extreme values that stand out:</w:t>
      </w:r>
    </w:p>
    <w:p w14:paraId="74F7056E" w14:textId="77777777" w:rsidR="00357257" w:rsidRPr="007640F8" w:rsidRDefault="00357257" w:rsidP="00357257">
      <w:pPr>
        <w:numPr>
          <w:ilvl w:val="0"/>
          <w:numId w:val="14"/>
        </w:numPr>
        <w:spacing w:before="0" w:after="160" w:line="259" w:lineRule="auto"/>
      </w:pPr>
      <w:r w:rsidRPr="007640F8">
        <w:t xml:space="preserve">Some cereals have </w:t>
      </w:r>
      <w:r w:rsidRPr="007640F8">
        <w:rPr>
          <w:b/>
          <w:bCs/>
        </w:rPr>
        <w:t>very high fiber</w:t>
      </w:r>
      <w:r w:rsidRPr="007640F8">
        <w:t xml:space="preserve"> compared to others.</w:t>
      </w:r>
    </w:p>
    <w:p w14:paraId="439840A6" w14:textId="77777777" w:rsidR="00357257" w:rsidRPr="007640F8" w:rsidRDefault="00357257" w:rsidP="00357257">
      <w:pPr>
        <w:numPr>
          <w:ilvl w:val="0"/>
          <w:numId w:val="14"/>
        </w:numPr>
        <w:spacing w:before="0" w:after="160" w:line="259" w:lineRule="auto"/>
      </w:pPr>
      <w:r w:rsidRPr="007640F8">
        <w:t xml:space="preserve">A few cereals have </w:t>
      </w:r>
      <w:r w:rsidRPr="007640F8">
        <w:rPr>
          <w:b/>
          <w:bCs/>
        </w:rPr>
        <w:t>extremely low or high sugar content</w:t>
      </w:r>
      <w:r w:rsidRPr="007640F8">
        <w:t>.</w:t>
      </w:r>
    </w:p>
    <w:p w14:paraId="42F50B87" w14:textId="77777777" w:rsidR="00357257" w:rsidRPr="007640F8" w:rsidRDefault="00357257" w:rsidP="00357257">
      <w:pPr>
        <w:numPr>
          <w:ilvl w:val="0"/>
          <w:numId w:val="14"/>
        </w:numPr>
        <w:spacing w:before="0" w:after="160" w:line="259" w:lineRule="auto"/>
      </w:pPr>
      <w:r w:rsidRPr="007640F8">
        <w:t xml:space="preserve">Certain cereals have </w:t>
      </w:r>
      <w:r w:rsidRPr="007640F8">
        <w:rPr>
          <w:b/>
          <w:bCs/>
        </w:rPr>
        <w:t>100% fortified vitamins</w:t>
      </w:r>
      <w:r w:rsidRPr="007640F8">
        <w:t>, making them distinct from the rest.</w:t>
      </w:r>
    </w:p>
    <w:p w14:paraId="4DC8111C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(g) Distribution of Rating</w:t>
      </w:r>
    </w:p>
    <w:p w14:paraId="0F453B90" w14:textId="77777777" w:rsidR="00357257" w:rsidRPr="007640F8" w:rsidRDefault="00357257" w:rsidP="00357257">
      <w:pPr>
        <w:numPr>
          <w:ilvl w:val="0"/>
          <w:numId w:val="15"/>
        </w:numPr>
        <w:spacing w:before="0" w:after="160" w:line="259" w:lineRule="auto"/>
      </w:pPr>
      <w:r w:rsidRPr="007640F8">
        <w:lastRenderedPageBreak/>
        <w:t xml:space="preserve">The </w:t>
      </w:r>
      <w:r w:rsidRPr="007640F8">
        <w:rPr>
          <w:b/>
          <w:bCs/>
        </w:rPr>
        <w:t>ratings are spread across a range</w:t>
      </w:r>
      <w:r w:rsidRPr="007640F8">
        <w:t xml:space="preserve">, but most cereals fall within a </w:t>
      </w:r>
      <w:r w:rsidRPr="007640F8">
        <w:rPr>
          <w:b/>
          <w:bCs/>
        </w:rPr>
        <w:t>mid-range score</w:t>
      </w:r>
      <w:r w:rsidRPr="007640F8">
        <w:t>.</w:t>
      </w:r>
    </w:p>
    <w:p w14:paraId="6E0AB55D" w14:textId="77777777" w:rsidR="00357257" w:rsidRPr="007640F8" w:rsidRDefault="00357257" w:rsidP="00357257">
      <w:pPr>
        <w:numPr>
          <w:ilvl w:val="0"/>
          <w:numId w:val="15"/>
        </w:numPr>
        <w:spacing w:before="0" w:after="160" w:line="259" w:lineRule="auto"/>
      </w:pPr>
      <w:r w:rsidRPr="007640F8">
        <w:t xml:space="preserve">There may be a </w:t>
      </w:r>
      <w:r w:rsidRPr="007640F8">
        <w:rPr>
          <w:b/>
          <w:bCs/>
        </w:rPr>
        <w:t>few highly rated cereals</w:t>
      </w:r>
      <w:r w:rsidRPr="007640F8">
        <w:t>, while some receive lower ratings.</w:t>
      </w:r>
    </w:p>
    <w:p w14:paraId="2BDC9783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(h) Relationship Between Sugar and Rating</w:t>
      </w:r>
    </w:p>
    <w:p w14:paraId="48AD57A1" w14:textId="77777777" w:rsidR="00357257" w:rsidRPr="007640F8" w:rsidRDefault="00357257" w:rsidP="00357257">
      <w:pPr>
        <w:numPr>
          <w:ilvl w:val="0"/>
          <w:numId w:val="16"/>
        </w:numPr>
        <w:spacing w:before="0" w:after="160" w:line="259" w:lineRule="auto"/>
      </w:pPr>
      <w:r w:rsidRPr="007640F8">
        <w:t xml:space="preserve">There seems to be an </w:t>
      </w:r>
      <w:r w:rsidRPr="007640F8">
        <w:rPr>
          <w:b/>
          <w:bCs/>
        </w:rPr>
        <w:t>inverse relationship</w:t>
      </w:r>
      <w:r w:rsidRPr="007640F8">
        <w:t xml:space="preserve"> – cereals with </w:t>
      </w:r>
      <w:r w:rsidRPr="007640F8">
        <w:rPr>
          <w:b/>
          <w:bCs/>
        </w:rPr>
        <w:t>higher sugar content tend to have lower ratings</w:t>
      </w:r>
      <w:r w:rsidRPr="007640F8">
        <w:t>.</w:t>
      </w:r>
    </w:p>
    <w:p w14:paraId="3D078990" w14:textId="77777777" w:rsidR="00357257" w:rsidRPr="007640F8" w:rsidRDefault="00357257" w:rsidP="00357257">
      <w:pPr>
        <w:numPr>
          <w:ilvl w:val="0"/>
          <w:numId w:val="16"/>
        </w:numPr>
        <w:spacing w:before="0" w:after="160" w:line="259" w:lineRule="auto"/>
      </w:pPr>
      <w:r w:rsidRPr="007640F8">
        <w:t xml:space="preserve">This could suggest that consumers might prefer cereals with </w:t>
      </w:r>
      <w:r w:rsidRPr="007640F8">
        <w:rPr>
          <w:b/>
          <w:bCs/>
        </w:rPr>
        <w:t>less sugar</w:t>
      </w:r>
      <w:r w:rsidRPr="007640F8">
        <w:t>, possibly viewing them as healthier.</w:t>
      </w:r>
    </w:p>
    <w:p w14:paraId="35BFB8B9" w14:textId="77777777" w:rsidR="00357257" w:rsidRPr="00F646DF" w:rsidRDefault="00357257" w:rsidP="00357257">
      <w:pPr>
        <w:spacing w:before="0" w:after="0" w:line="240" w:lineRule="auto"/>
        <w:ind w:left="720"/>
        <w:rPr>
          <w:lang w:val="en-CA"/>
        </w:rPr>
      </w:pPr>
    </w:p>
    <w:p w14:paraId="5E1EA9D2" w14:textId="77777777" w:rsidR="00035531" w:rsidRDefault="00035531" w:rsidP="00035531">
      <w:pPr>
        <w:pStyle w:val="Heading7"/>
        <w:rPr>
          <w:rStyle w:val="Strong"/>
          <w:sz w:val="28"/>
          <w:szCs w:val="28"/>
          <w:u w:val="single"/>
        </w:rPr>
      </w:pPr>
      <w:r w:rsidRPr="00BB7E5E">
        <w:rPr>
          <w:rStyle w:val="Strong"/>
          <w:sz w:val="28"/>
          <w:szCs w:val="28"/>
          <w:u w:val="single"/>
        </w:rPr>
        <w:t>Problem #</w:t>
      </w:r>
      <w:r w:rsidR="00277F96">
        <w:rPr>
          <w:rStyle w:val="Strong"/>
          <w:sz w:val="28"/>
          <w:szCs w:val="28"/>
          <w:u w:val="single"/>
        </w:rPr>
        <w:t>2</w:t>
      </w:r>
      <w:r w:rsidR="00DC41E1">
        <w:rPr>
          <w:rStyle w:val="Strong"/>
          <w:sz w:val="28"/>
          <w:szCs w:val="28"/>
          <w:u w:val="single"/>
        </w:rPr>
        <w:t>, PARTS A &amp; B</w:t>
      </w:r>
    </w:p>
    <w:p w14:paraId="5965D6AC" w14:textId="77777777" w:rsidR="00DC41E1" w:rsidRDefault="00DC41E1" w:rsidP="00DC41E1">
      <w:pPr>
        <w:pStyle w:val="Heading2"/>
        <w:rPr>
          <w:rStyle w:val="IntenseReference"/>
        </w:rPr>
      </w:pPr>
      <w:r>
        <w:rPr>
          <w:rStyle w:val="IntenseReference"/>
        </w:rPr>
        <w:t xml:space="preserve">Requires both written response and Python code saved as </w:t>
      </w:r>
      <w:proofErr w:type="spellStart"/>
      <w:r>
        <w:rPr>
          <w:rStyle w:val="IntenseReference"/>
        </w:rPr>
        <w:t>Jupyter</w:t>
      </w:r>
      <w:proofErr w:type="spellEnd"/>
      <w:r>
        <w:rPr>
          <w:rStyle w:val="IntenseReference"/>
        </w:rPr>
        <w:t xml:space="preserve"> notebook </w:t>
      </w:r>
      <w:proofErr w:type="gramStart"/>
      <w:r>
        <w:rPr>
          <w:rStyle w:val="IntenseReference"/>
        </w:rPr>
        <w:t>(.</w:t>
      </w:r>
      <w:proofErr w:type="spellStart"/>
      <w:r>
        <w:rPr>
          <w:rStyle w:val="IntenseReference"/>
        </w:rPr>
        <w:t>ipynb</w:t>
      </w:r>
      <w:proofErr w:type="spellEnd"/>
      <w:proofErr w:type="gramEnd"/>
      <w:r>
        <w:rPr>
          <w:rStyle w:val="IntenseReference"/>
        </w:rPr>
        <w:t>)</w:t>
      </w:r>
    </w:p>
    <w:p w14:paraId="42850345" w14:textId="77777777" w:rsidR="00F646DF" w:rsidRPr="00F646DF" w:rsidRDefault="00F646DF" w:rsidP="00F646DF">
      <w:pPr>
        <w:spacing w:before="0" w:after="0" w:line="240" w:lineRule="auto"/>
        <w:rPr>
          <w:lang w:val="en-CA"/>
        </w:rPr>
      </w:pPr>
      <w:r w:rsidRPr="00F646DF">
        <w:rPr>
          <w:lang w:val="en-CA"/>
        </w:rPr>
        <w:t>This problem likely addresses:</w:t>
      </w:r>
    </w:p>
    <w:p w14:paraId="03DB50E7" w14:textId="77777777" w:rsidR="00F646DF" w:rsidRPr="00F646DF" w:rsidRDefault="00F646DF" w:rsidP="00F646DF">
      <w:pPr>
        <w:numPr>
          <w:ilvl w:val="0"/>
          <w:numId w:val="5"/>
        </w:numPr>
        <w:spacing w:before="0" w:after="0" w:line="240" w:lineRule="auto"/>
        <w:rPr>
          <w:lang w:val="en-CA"/>
        </w:rPr>
      </w:pPr>
      <w:r w:rsidRPr="00F646DF">
        <w:rPr>
          <w:lang w:val="en-CA"/>
        </w:rPr>
        <w:t>Techniques for handling missing data, such as imputation</w:t>
      </w:r>
    </w:p>
    <w:p w14:paraId="0FBB5170" w14:textId="77777777" w:rsidR="00F646DF" w:rsidRPr="00F646DF" w:rsidRDefault="00F646DF" w:rsidP="00F646DF">
      <w:pPr>
        <w:numPr>
          <w:ilvl w:val="0"/>
          <w:numId w:val="5"/>
        </w:numPr>
        <w:spacing w:before="0" w:after="0" w:line="240" w:lineRule="auto"/>
        <w:rPr>
          <w:lang w:val="en-CA"/>
        </w:rPr>
      </w:pPr>
      <w:r w:rsidRPr="00F646DF">
        <w:rPr>
          <w:lang w:val="en-CA"/>
        </w:rPr>
        <w:t>Statistical and machine learning approaches to fill in gaps</w:t>
      </w:r>
    </w:p>
    <w:p w14:paraId="43BAF526" w14:textId="3FC16B20" w:rsidR="00F646DF" w:rsidRDefault="00F646DF" w:rsidP="00F646DF">
      <w:pPr>
        <w:numPr>
          <w:ilvl w:val="0"/>
          <w:numId w:val="5"/>
        </w:numPr>
        <w:spacing w:before="0" w:after="0" w:line="240" w:lineRule="auto"/>
        <w:rPr>
          <w:lang w:val="en-CA"/>
        </w:rPr>
      </w:pPr>
      <w:r w:rsidRPr="00F646DF">
        <w:rPr>
          <w:lang w:val="en-CA"/>
        </w:rPr>
        <w:t>Visualizing how missing data impacts model results</w:t>
      </w:r>
    </w:p>
    <w:p w14:paraId="1626A850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(a) Preprocessing the Data</w:t>
      </w:r>
    </w:p>
    <w:p w14:paraId="6413B8C3" w14:textId="77777777" w:rsidR="00357257" w:rsidRPr="007640F8" w:rsidRDefault="00357257" w:rsidP="00357257">
      <w:pPr>
        <w:spacing w:before="0" w:after="160" w:line="259" w:lineRule="auto"/>
      </w:pPr>
      <w:r w:rsidRPr="007640F8">
        <w:t>Before running PCA, a few essential steps were taken to clean and prepare the data:</w:t>
      </w:r>
    </w:p>
    <w:p w14:paraId="63A3F76A" w14:textId="77777777" w:rsidR="00357257" w:rsidRPr="007640F8" w:rsidRDefault="00357257" w:rsidP="00357257">
      <w:pPr>
        <w:numPr>
          <w:ilvl w:val="0"/>
          <w:numId w:val="17"/>
        </w:numPr>
        <w:spacing w:before="0" w:after="160" w:line="259" w:lineRule="auto"/>
      </w:pPr>
      <w:r w:rsidRPr="007640F8">
        <w:rPr>
          <w:b/>
          <w:bCs/>
        </w:rPr>
        <w:t>Loading the Dataset</w:t>
      </w:r>
      <w:r w:rsidRPr="007640F8">
        <w:t xml:space="preserve"> – The dataset, </w:t>
      </w:r>
      <w:r w:rsidRPr="007640F8">
        <w:rPr>
          <w:i/>
          <w:iCs/>
        </w:rPr>
        <w:t>ForbesAmericasTopColleges.csv</w:t>
      </w:r>
      <w:r w:rsidRPr="007640F8">
        <w:t>, was read into Python.</w:t>
      </w:r>
    </w:p>
    <w:p w14:paraId="245790E6" w14:textId="77777777" w:rsidR="00357257" w:rsidRPr="007640F8" w:rsidRDefault="00357257" w:rsidP="00357257">
      <w:pPr>
        <w:numPr>
          <w:ilvl w:val="0"/>
          <w:numId w:val="17"/>
        </w:numPr>
        <w:spacing w:before="0" w:after="160" w:line="259" w:lineRule="auto"/>
      </w:pPr>
      <w:r w:rsidRPr="007640F8">
        <w:rPr>
          <w:b/>
          <w:bCs/>
        </w:rPr>
        <w:t>Removing Categorical Variables</w:t>
      </w:r>
      <w:r w:rsidRPr="007640F8">
        <w:t xml:space="preserve"> – Since PCA only works with numbers, non-numeric columns (like college names and locations) were removed.</w:t>
      </w:r>
    </w:p>
    <w:p w14:paraId="4E5E96E7" w14:textId="77777777" w:rsidR="00357257" w:rsidRPr="007640F8" w:rsidRDefault="00357257" w:rsidP="00357257">
      <w:pPr>
        <w:numPr>
          <w:ilvl w:val="0"/>
          <w:numId w:val="17"/>
        </w:numPr>
        <w:spacing w:before="0" w:after="160" w:line="259" w:lineRule="auto"/>
      </w:pPr>
      <w:r w:rsidRPr="007640F8">
        <w:rPr>
          <w:b/>
          <w:bCs/>
        </w:rPr>
        <w:t>Handling Missing Data</w:t>
      </w:r>
      <w:r w:rsidRPr="007640F8">
        <w:t xml:space="preserve"> – Any rows with missing numerical values were dropped to avoid errors in PCA calculations.</w:t>
      </w:r>
    </w:p>
    <w:p w14:paraId="1DD00379" w14:textId="77777777" w:rsidR="00357257" w:rsidRDefault="00357257" w:rsidP="00357257">
      <w:pPr>
        <w:numPr>
          <w:ilvl w:val="0"/>
          <w:numId w:val="17"/>
        </w:numPr>
        <w:spacing w:before="0" w:after="160" w:line="259" w:lineRule="auto"/>
      </w:pPr>
      <w:r w:rsidRPr="007640F8">
        <w:rPr>
          <w:b/>
          <w:bCs/>
        </w:rPr>
        <w:t>Standardizing the Data</w:t>
      </w:r>
      <w:r w:rsidRPr="007640F8">
        <w:t xml:space="preserve"> – Variables were scaled to have a </w:t>
      </w:r>
      <w:r w:rsidRPr="007640F8">
        <w:rPr>
          <w:b/>
          <w:bCs/>
        </w:rPr>
        <w:t>mean of 0 and a standard deviation of 1</w:t>
      </w:r>
      <w:r w:rsidRPr="007640F8">
        <w:t xml:space="preserve"> to ensure fair comparisons (e.g., tuition in thousands vs. graduation rates in percentages).</w:t>
      </w:r>
    </w:p>
    <w:p w14:paraId="7F0F58EB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(b) Applying Principal Component Analysis (PCA)</w:t>
      </w:r>
    </w:p>
    <w:p w14:paraId="0AD32982" w14:textId="77777777" w:rsidR="00357257" w:rsidRPr="007640F8" w:rsidRDefault="00357257" w:rsidP="00357257">
      <w:pPr>
        <w:numPr>
          <w:ilvl w:val="0"/>
          <w:numId w:val="18"/>
        </w:numPr>
        <w:spacing w:before="0" w:after="160" w:line="259" w:lineRule="auto"/>
      </w:pPr>
      <w:r w:rsidRPr="007640F8">
        <w:rPr>
          <w:b/>
          <w:bCs/>
        </w:rPr>
        <w:t>Running PCA</w:t>
      </w:r>
      <w:r w:rsidRPr="007640F8">
        <w:t xml:space="preserve"> – The standardized data was transformed into </w:t>
      </w:r>
      <w:r w:rsidRPr="007640F8">
        <w:rPr>
          <w:b/>
          <w:bCs/>
        </w:rPr>
        <w:t>principal components</w:t>
      </w:r>
      <w:r w:rsidRPr="007640F8">
        <w:t>, which are new dimensions that capture the most variance in the dataset.</w:t>
      </w:r>
    </w:p>
    <w:p w14:paraId="61EC16B3" w14:textId="77777777" w:rsidR="00357257" w:rsidRPr="007640F8" w:rsidRDefault="00357257" w:rsidP="00357257">
      <w:pPr>
        <w:numPr>
          <w:ilvl w:val="0"/>
          <w:numId w:val="18"/>
        </w:numPr>
        <w:spacing w:before="0" w:after="160" w:line="259" w:lineRule="auto"/>
      </w:pPr>
      <w:r w:rsidRPr="007640F8">
        <w:rPr>
          <w:b/>
          <w:bCs/>
        </w:rPr>
        <w:t>Explained Variance Analysis</w:t>
      </w:r>
      <w:r w:rsidRPr="007640F8">
        <w:t xml:space="preserve"> – A plot was created to show how much information each principal component retains. The goal was to find the </w:t>
      </w:r>
      <w:r w:rsidRPr="007640F8">
        <w:rPr>
          <w:b/>
          <w:bCs/>
        </w:rPr>
        <w:t>elbow point</w:t>
      </w:r>
      <w:r w:rsidRPr="007640F8">
        <w:t>, where adding more components doesn’t significantly increase the variance retained.</w:t>
      </w:r>
    </w:p>
    <w:p w14:paraId="392FACE4" w14:textId="77777777" w:rsidR="00357257" w:rsidRPr="007640F8" w:rsidRDefault="00357257" w:rsidP="00357257">
      <w:pPr>
        <w:numPr>
          <w:ilvl w:val="0"/>
          <w:numId w:val="18"/>
        </w:numPr>
        <w:spacing w:before="0" w:after="160" w:line="259" w:lineRule="auto"/>
      </w:pPr>
      <w:r w:rsidRPr="007640F8">
        <w:rPr>
          <w:b/>
          <w:bCs/>
        </w:rPr>
        <w:t>Interpreting Principal Components</w:t>
      </w:r>
      <w:r w:rsidRPr="007640F8">
        <w:t xml:space="preserve"> – The </w:t>
      </w:r>
      <w:r w:rsidRPr="007640F8">
        <w:rPr>
          <w:b/>
          <w:bCs/>
        </w:rPr>
        <w:t>loading matrix</w:t>
      </w:r>
      <w:r w:rsidRPr="007640F8">
        <w:t xml:space="preserve"> helped identify which original variables influenced each component the most. This helps understand the patterns in the reduced dataset.</w:t>
      </w:r>
    </w:p>
    <w:p w14:paraId="750874D3" w14:textId="77777777" w:rsidR="00357257" w:rsidRPr="007640F8" w:rsidRDefault="00357257" w:rsidP="00357257">
      <w:pPr>
        <w:numPr>
          <w:ilvl w:val="0"/>
          <w:numId w:val="18"/>
        </w:numPr>
        <w:spacing w:before="0" w:after="160" w:line="259" w:lineRule="auto"/>
      </w:pPr>
      <w:r w:rsidRPr="007640F8">
        <w:rPr>
          <w:b/>
          <w:bCs/>
        </w:rPr>
        <w:t>Choosing the Number of Components</w:t>
      </w:r>
      <w:r w:rsidRPr="007640F8">
        <w:t xml:space="preserve"> – The number of components was selected based on how much variance we wanted to retain (typically </w:t>
      </w:r>
      <w:r w:rsidRPr="007640F8">
        <w:rPr>
          <w:b/>
          <w:bCs/>
        </w:rPr>
        <w:t>95% or more</w:t>
      </w:r>
      <w:r w:rsidRPr="007640F8">
        <w:t>).</w:t>
      </w:r>
    </w:p>
    <w:p w14:paraId="6076C63A" w14:textId="77777777" w:rsidR="00357257" w:rsidRPr="007640F8" w:rsidRDefault="00357257" w:rsidP="00357257">
      <w:pPr>
        <w:spacing w:before="0" w:after="160" w:line="259" w:lineRule="auto"/>
      </w:pPr>
      <w:r w:rsidRPr="007640F8">
        <w:lastRenderedPageBreak/>
        <w:t xml:space="preserve">PCA helped </w:t>
      </w:r>
      <w:r w:rsidRPr="007640F8">
        <w:rPr>
          <w:b/>
          <w:bCs/>
        </w:rPr>
        <w:t>reduce the dataset’s complexity</w:t>
      </w:r>
      <w:r w:rsidRPr="007640F8">
        <w:t xml:space="preserve"> while keeping most of the important information, making further analysis easier and more effective.</w:t>
      </w:r>
    </w:p>
    <w:p w14:paraId="5422BECD" w14:textId="77777777" w:rsidR="00357257" w:rsidRPr="007640F8" w:rsidRDefault="00357257" w:rsidP="00357257">
      <w:pPr>
        <w:spacing w:before="0" w:after="160" w:line="259" w:lineRule="auto"/>
        <w:ind w:left="720"/>
      </w:pPr>
    </w:p>
    <w:p w14:paraId="32E96837" w14:textId="77777777" w:rsidR="00D72DE6" w:rsidRDefault="00D72DE6" w:rsidP="00D72DE6">
      <w:pPr>
        <w:pStyle w:val="Heading7"/>
        <w:rPr>
          <w:rStyle w:val="Strong"/>
          <w:sz w:val="28"/>
          <w:szCs w:val="28"/>
          <w:u w:val="single"/>
        </w:rPr>
      </w:pPr>
      <w:r w:rsidRPr="00BB7E5E">
        <w:rPr>
          <w:rStyle w:val="Strong"/>
          <w:sz w:val="28"/>
          <w:szCs w:val="28"/>
          <w:u w:val="single"/>
        </w:rPr>
        <w:t>Problem #</w:t>
      </w:r>
      <w:r w:rsidR="00DC41E1">
        <w:rPr>
          <w:rStyle w:val="Strong"/>
          <w:sz w:val="28"/>
          <w:szCs w:val="28"/>
          <w:u w:val="single"/>
        </w:rPr>
        <w:t>4</w:t>
      </w:r>
      <w:r w:rsidR="00277F96">
        <w:rPr>
          <w:rStyle w:val="Strong"/>
          <w:sz w:val="28"/>
          <w:szCs w:val="28"/>
          <w:u w:val="single"/>
        </w:rPr>
        <w:t>, PARTS A &amp; B</w:t>
      </w:r>
    </w:p>
    <w:p w14:paraId="3F4FD6C1" w14:textId="77777777" w:rsidR="00DC41E1" w:rsidRPr="00ED779A" w:rsidRDefault="00DC41E1" w:rsidP="00DC41E1">
      <w:pPr>
        <w:pStyle w:val="Heading2"/>
      </w:pPr>
      <w:r>
        <w:rPr>
          <w:rStyle w:val="IntenseReference"/>
        </w:rPr>
        <w:t xml:space="preserve">Requires both written response and Python code saved as </w:t>
      </w:r>
      <w:proofErr w:type="spellStart"/>
      <w:r>
        <w:rPr>
          <w:rStyle w:val="IntenseReference"/>
        </w:rPr>
        <w:t>Jupyter</w:t>
      </w:r>
      <w:proofErr w:type="spellEnd"/>
      <w:r>
        <w:rPr>
          <w:rStyle w:val="IntenseReference"/>
        </w:rPr>
        <w:t xml:space="preserve"> notebook </w:t>
      </w:r>
      <w:proofErr w:type="gramStart"/>
      <w:r>
        <w:rPr>
          <w:rStyle w:val="IntenseReference"/>
        </w:rPr>
        <w:t>(.</w:t>
      </w:r>
      <w:proofErr w:type="spellStart"/>
      <w:r>
        <w:rPr>
          <w:rStyle w:val="IntenseReference"/>
        </w:rPr>
        <w:t>ipynb</w:t>
      </w:r>
      <w:proofErr w:type="spellEnd"/>
      <w:proofErr w:type="gramEnd"/>
      <w:r>
        <w:rPr>
          <w:rStyle w:val="IntenseReference"/>
        </w:rPr>
        <w:t>)</w:t>
      </w:r>
    </w:p>
    <w:p w14:paraId="2CCE6FEE" w14:textId="77777777" w:rsidR="00F646DF" w:rsidRPr="00F646DF" w:rsidRDefault="00F646DF" w:rsidP="00F646DF">
      <w:pPr>
        <w:spacing w:before="0" w:after="0" w:line="240" w:lineRule="auto"/>
        <w:rPr>
          <w:lang w:val="en-CA"/>
        </w:rPr>
      </w:pPr>
      <w:r w:rsidRPr="00F646DF">
        <w:rPr>
          <w:lang w:val="en-CA"/>
        </w:rPr>
        <w:t>This problem might include:</w:t>
      </w:r>
    </w:p>
    <w:p w14:paraId="06A8BD87" w14:textId="77777777" w:rsidR="00F646DF" w:rsidRPr="00F646DF" w:rsidRDefault="00F646DF" w:rsidP="00F646DF">
      <w:pPr>
        <w:pStyle w:val="ListParagraph"/>
        <w:numPr>
          <w:ilvl w:val="0"/>
          <w:numId w:val="8"/>
        </w:numPr>
        <w:tabs>
          <w:tab w:val="num" w:pos="720"/>
        </w:tabs>
        <w:spacing w:before="0" w:after="0" w:line="240" w:lineRule="auto"/>
        <w:rPr>
          <w:lang w:val="en-CA"/>
        </w:rPr>
      </w:pPr>
      <w:r w:rsidRPr="00F646DF">
        <w:rPr>
          <w:lang w:val="en-CA"/>
        </w:rPr>
        <w:t>Scaling and standardizing data</w:t>
      </w:r>
    </w:p>
    <w:p w14:paraId="127BA323" w14:textId="77777777" w:rsidR="00F646DF" w:rsidRPr="00F646DF" w:rsidRDefault="00F646DF" w:rsidP="00F646DF">
      <w:pPr>
        <w:pStyle w:val="ListParagraph"/>
        <w:numPr>
          <w:ilvl w:val="0"/>
          <w:numId w:val="8"/>
        </w:numPr>
        <w:tabs>
          <w:tab w:val="num" w:pos="720"/>
        </w:tabs>
        <w:spacing w:before="0" w:after="0" w:line="240" w:lineRule="auto"/>
        <w:rPr>
          <w:lang w:val="en-CA"/>
        </w:rPr>
      </w:pPr>
      <w:r w:rsidRPr="00F646DF">
        <w:rPr>
          <w:lang w:val="en-CA"/>
        </w:rPr>
        <w:t>Encoding categorical variables</w:t>
      </w:r>
    </w:p>
    <w:p w14:paraId="74EE7C9B" w14:textId="453571D8" w:rsidR="00DC41E1" w:rsidRDefault="00F646DF" w:rsidP="00F646DF">
      <w:pPr>
        <w:pStyle w:val="ListParagraph"/>
        <w:numPr>
          <w:ilvl w:val="0"/>
          <w:numId w:val="8"/>
        </w:numPr>
        <w:tabs>
          <w:tab w:val="num" w:pos="720"/>
        </w:tabs>
        <w:spacing w:before="0" w:after="0" w:line="240" w:lineRule="auto"/>
        <w:rPr>
          <w:lang w:val="en-CA"/>
        </w:rPr>
      </w:pPr>
      <w:r w:rsidRPr="00F646DF">
        <w:rPr>
          <w:lang w:val="en-CA"/>
        </w:rPr>
        <w:t>Splitting datasets into training, validation, and testing</w:t>
      </w:r>
    </w:p>
    <w:p w14:paraId="2B44CAC4" w14:textId="77777777" w:rsidR="00357257" w:rsidRDefault="00357257" w:rsidP="00357257">
      <w:pPr>
        <w:pStyle w:val="ListParagraph"/>
        <w:spacing w:before="0" w:after="0" w:line="240" w:lineRule="auto"/>
        <w:rPr>
          <w:lang w:val="en-CA"/>
        </w:rPr>
      </w:pPr>
    </w:p>
    <w:p w14:paraId="33319B75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Why is PC1 so much bigger than the others?</w:t>
      </w:r>
    </w:p>
    <w:p w14:paraId="1125A5CF" w14:textId="77777777" w:rsidR="00357257" w:rsidRPr="007640F8" w:rsidRDefault="00357257" w:rsidP="00357257">
      <w:pPr>
        <w:spacing w:before="0" w:after="160" w:line="259" w:lineRule="auto"/>
      </w:pPr>
      <w:r w:rsidRPr="007640F8">
        <w:t xml:space="preserve">In the original (non-normalized) data, some features—like </w:t>
      </w:r>
      <w:r w:rsidRPr="007640F8">
        <w:rPr>
          <w:b/>
          <w:bCs/>
        </w:rPr>
        <w:t>Proline and Alcohol</w:t>
      </w:r>
      <w:r w:rsidRPr="007640F8">
        <w:t xml:space="preserve">—have much larger numerical values than other chemical properties. Since </w:t>
      </w:r>
      <w:r w:rsidRPr="007640F8">
        <w:rPr>
          <w:b/>
          <w:bCs/>
        </w:rPr>
        <w:t>PCA identifies the direction of maximum variance</w:t>
      </w:r>
      <w:r w:rsidRPr="007640F8">
        <w:t xml:space="preserve">, it naturally prioritizes these large-value features. As a result, </w:t>
      </w:r>
      <w:r w:rsidRPr="007640F8">
        <w:rPr>
          <w:b/>
          <w:bCs/>
        </w:rPr>
        <w:t xml:space="preserve">PC1 captures almost </w:t>
      </w:r>
      <w:proofErr w:type="gramStart"/>
      <w:r w:rsidRPr="007640F8">
        <w:rPr>
          <w:b/>
          <w:bCs/>
        </w:rPr>
        <w:t>all of</w:t>
      </w:r>
      <w:proofErr w:type="gramEnd"/>
      <w:r w:rsidRPr="007640F8">
        <w:rPr>
          <w:b/>
          <w:bCs/>
        </w:rPr>
        <w:t xml:space="preserve"> the variance (~99.8%)</w:t>
      </w:r>
      <w:r w:rsidRPr="007640F8">
        <w:t>, leaving very little for the remaining components.</w:t>
      </w:r>
    </w:p>
    <w:p w14:paraId="6C56A28E" w14:textId="77777777" w:rsidR="00357257" w:rsidRPr="007640F8" w:rsidRDefault="00357257" w:rsidP="00357257">
      <w:pPr>
        <w:spacing w:before="0" w:after="160" w:line="259" w:lineRule="auto"/>
        <w:rPr>
          <w:b/>
          <w:bCs/>
        </w:rPr>
      </w:pPr>
      <w:r w:rsidRPr="007640F8">
        <w:rPr>
          <w:b/>
          <w:bCs/>
        </w:rPr>
        <w:t>Why should we normalize the data?</w:t>
      </w:r>
    </w:p>
    <w:p w14:paraId="52A70FCE" w14:textId="77777777" w:rsidR="00357257" w:rsidRPr="007640F8" w:rsidRDefault="00357257" w:rsidP="00357257">
      <w:pPr>
        <w:spacing w:before="0" w:after="160" w:line="259" w:lineRule="auto"/>
      </w:pPr>
      <w:r w:rsidRPr="007640F8">
        <w:t xml:space="preserve">Without standardization, PCA is </w:t>
      </w:r>
      <w:r w:rsidRPr="007640F8">
        <w:rPr>
          <w:b/>
          <w:bCs/>
        </w:rPr>
        <w:t>dominated by features with large numerical values</w:t>
      </w:r>
      <w:r w:rsidRPr="007640F8">
        <w:t xml:space="preserve">, even if they aren’t the most important. </w:t>
      </w:r>
      <w:r w:rsidRPr="007640F8">
        <w:rPr>
          <w:b/>
          <w:bCs/>
        </w:rPr>
        <w:t>Standardizing the data (subtracting the mean and dividing by the standard deviation)</w:t>
      </w:r>
      <w:r w:rsidRPr="007640F8">
        <w:t xml:space="preserve"> ensures that all features contribute equally to the analysis. After normalization, </w:t>
      </w:r>
      <w:r w:rsidRPr="007640F8">
        <w:rPr>
          <w:b/>
          <w:bCs/>
        </w:rPr>
        <w:t>variance is more evenly spread across the components</w:t>
      </w:r>
      <w:r w:rsidRPr="007640F8">
        <w:t xml:space="preserve">, with PC1 now capturing </w:t>
      </w:r>
      <w:r w:rsidRPr="007640F8">
        <w:rPr>
          <w:b/>
          <w:bCs/>
        </w:rPr>
        <w:t>36.2% of the variance</w:t>
      </w:r>
      <w:r w:rsidRPr="007640F8">
        <w:t xml:space="preserve"> instead of nearly 100%. This makes the analysis more balanced and prevents it from being skewed by certain variables.</w:t>
      </w:r>
    </w:p>
    <w:p w14:paraId="35C92920" w14:textId="77777777" w:rsidR="00357257" w:rsidRPr="00F646DF" w:rsidRDefault="00357257" w:rsidP="00357257">
      <w:pPr>
        <w:pStyle w:val="ListParagraph"/>
        <w:spacing w:before="0" w:after="0" w:line="240" w:lineRule="auto"/>
        <w:rPr>
          <w:lang w:val="en-CA"/>
        </w:rPr>
      </w:pPr>
    </w:p>
    <w:sectPr w:rsidR="00357257" w:rsidRPr="00F646DF">
      <w:headerReference w:type="default" r:id="rId10"/>
      <w:footerReference w:type="even" r:id="rId11"/>
      <w:headerReference w:type="first" r:id="rId12"/>
      <w:pgSz w:w="12240" w:h="15840"/>
      <w:pgMar w:top="1440" w:right="1080" w:bottom="1440" w:left="1080" w:header="576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B391" w14:textId="77777777" w:rsidR="00205E71" w:rsidRDefault="00205E71">
      <w:pPr>
        <w:spacing w:after="0" w:line="240" w:lineRule="auto"/>
      </w:pPr>
      <w:r>
        <w:separator/>
      </w:r>
    </w:p>
  </w:endnote>
  <w:endnote w:type="continuationSeparator" w:id="0">
    <w:p w14:paraId="400C27CB" w14:textId="77777777" w:rsidR="00205E71" w:rsidRDefault="00205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altName w:val="Arial Unicode MS"/>
    <w:charset w:val="80"/>
    <w:family w:val="roman"/>
    <w:pitch w:val="variable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D186" w14:textId="77777777" w:rsidR="00083B5E" w:rsidRDefault="00083B5E">
    <w:pPr>
      <w:jc w:val="right"/>
    </w:pPr>
  </w:p>
  <w:p w14:paraId="4917F418" w14:textId="77777777" w:rsidR="00083B5E" w:rsidRDefault="009D3548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t xml:space="preserve"> </w:t>
    </w:r>
    <w:r>
      <w:rPr>
        <w:color w:val="E68422" w:themeColor="accent3"/>
      </w:rPr>
      <w:sym w:font="Wingdings 2" w:char="F097"/>
    </w:r>
    <w:r>
      <w:t xml:space="preserve"> </w:t>
    </w:r>
  </w:p>
  <w:p w14:paraId="36FC24A5" w14:textId="77777777" w:rsidR="00083B5E" w:rsidRDefault="009D3548">
    <w:pPr>
      <w:jc w:val="right"/>
    </w:pPr>
    <w:r>
      <w:rPr>
        <w:noProof/>
      </w:rPr>
      <mc:AlternateContent>
        <mc:Choice Requires="wpg">
          <w:drawing>
            <wp:inline distT="0" distB="0" distL="0" distR="0" wp14:anchorId="170BA628" wp14:editId="64CE2539">
              <wp:extent cx="2327910" cy="45085"/>
              <wp:effectExtent l="9525" t="9525" r="15240" b="12065"/>
              <wp:docPr id="3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910" cy="71"/>
                        <a:chOff x="7606" y="15084"/>
                        <a:chExt cx="3666" cy="71"/>
                      </a:xfrm>
                    </wpg:grpSpPr>
                    <wps:wsp>
                      <wps:cNvPr id="6" name="AutoShape 5"/>
                      <wps:cNvCnPr>
                        <a:cxnSpLocks noChangeShapeType="1"/>
                      </wps:cNvCnPr>
                      <wps:spPr bwMode="auto">
                        <a:xfrm rot="10800000">
                          <a:off x="8548" y="15084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380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bodyPr/>
                    </wps:wsp>
                    <wps:wsp>
                      <wps:cNvPr id="7" name="AutoShape 6"/>
                      <wps:cNvCnPr>
                        <a:cxnSpLocks noChangeShapeType="1"/>
                      </wps:cNvCnPr>
                      <wps:spPr bwMode="auto">
                        <a:xfrm rot="10800000">
                          <a:off x="7606" y="15155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380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270AB18A" id="Group 4" o:spid="_x0000_s1026" style="width:183.3pt;height:3.55pt;mso-position-horizontal-relative:char;mso-position-vertical-relative:line" coordorigin="7606,15084" coordsize="366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8548;top:15084;width:2723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" strokecolor="#438086" strokeweight="1.5pt"/>
              <v:shape id="AutoShape 6" o:spid="_x0000_s1028" type="#_x0000_t32" style="position:absolute;left:7606;top:15155;width:3666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" strokecolor="#438086" strokeweight=".25pt"/>
              <w10:anchorlock/>
            </v:group>
          </w:pict>
        </mc:Fallback>
      </mc:AlternateContent>
    </w:r>
  </w:p>
  <w:p w14:paraId="0216A550" w14:textId="77777777" w:rsidR="00083B5E" w:rsidRDefault="00083B5E">
    <w:pPr>
      <w:pStyle w:val="NoSpacing"/>
      <w:rPr>
        <w:sz w:val="2"/>
        <w:szCs w:val="2"/>
      </w:rPr>
    </w:pPr>
  </w:p>
  <w:p w14:paraId="39D09999" w14:textId="77777777" w:rsidR="00083B5E" w:rsidRDefault="00083B5E"/>
  <w:p w14:paraId="12A14A85" w14:textId="77777777" w:rsidR="00083B5E" w:rsidRDefault="00083B5E"/>
  <w:p w14:paraId="50B482D1" w14:textId="77777777" w:rsidR="00083B5E" w:rsidRDefault="00083B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2F9C" w14:textId="77777777" w:rsidR="00205E71" w:rsidRDefault="00205E71">
      <w:pPr>
        <w:spacing w:after="0" w:line="240" w:lineRule="auto"/>
      </w:pPr>
      <w:r>
        <w:separator/>
      </w:r>
    </w:p>
  </w:footnote>
  <w:footnote w:type="continuationSeparator" w:id="0">
    <w:p w14:paraId="1666EFF1" w14:textId="77777777" w:rsidR="00205E71" w:rsidRDefault="00205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6076B4" w:themeColor="accent1"/>
      </w:rPr>
      <w:alias w:val="Title"/>
      <w:id w:val="-139649923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306608A" w14:textId="77777777" w:rsidR="00083B5E" w:rsidRDefault="00D57BA3">
        <w:pPr>
          <w:spacing w:after="0"/>
          <w:jc w:val="center"/>
          <w:rPr>
            <w:color w:val="E4E9EF" w:themeColor="background2"/>
          </w:rPr>
        </w:pPr>
        <w:r>
          <w:rPr>
            <w:color w:val="6076B4" w:themeColor="accent1"/>
          </w:rPr>
          <w:t>Weekly Assignment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6076B4" w:themeColor="accent1"/>
      </w:rPr>
      <w:alias w:val="Title"/>
      <w:id w:val="-1904664007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BE85AF" w14:textId="77777777" w:rsidR="00D57BA3" w:rsidRPr="00D57BA3" w:rsidRDefault="00D57BA3" w:rsidP="00D57BA3">
        <w:pPr>
          <w:spacing w:after="0"/>
          <w:jc w:val="center"/>
          <w:rPr>
            <w:color w:val="E4E9EF" w:themeColor="background2"/>
          </w:rPr>
        </w:pPr>
        <w:r>
          <w:rPr>
            <w:color w:val="6076B4" w:themeColor="accent1"/>
          </w:rPr>
          <w:t>Weekly Assignment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869"/>
    <w:multiLevelType w:val="multilevel"/>
    <w:tmpl w:val="F56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515B"/>
    <w:multiLevelType w:val="multilevel"/>
    <w:tmpl w:val="9C12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559A6"/>
    <w:multiLevelType w:val="multilevel"/>
    <w:tmpl w:val="E96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228C0"/>
    <w:multiLevelType w:val="hybridMultilevel"/>
    <w:tmpl w:val="31F4D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C4727"/>
    <w:multiLevelType w:val="multilevel"/>
    <w:tmpl w:val="B41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2BB8"/>
    <w:multiLevelType w:val="multilevel"/>
    <w:tmpl w:val="BE6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069DC"/>
    <w:multiLevelType w:val="multilevel"/>
    <w:tmpl w:val="B65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59C1"/>
    <w:multiLevelType w:val="multilevel"/>
    <w:tmpl w:val="EFC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93C5F"/>
    <w:multiLevelType w:val="multilevel"/>
    <w:tmpl w:val="911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714E2"/>
    <w:multiLevelType w:val="hybridMultilevel"/>
    <w:tmpl w:val="8A0A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F65A8"/>
    <w:multiLevelType w:val="hybridMultilevel"/>
    <w:tmpl w:val="4BC8AF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07317"/>
    <w:multiLevelType w:val="multilevel"/>
    <w:tmpl w:val="FAB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402F9"/>
    <w:multiLevelType w:val="multilevel"/>
    <w:tmpl w:val="83D8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50A9D"/>
    <w:multiLevelType w:val="multilevel"/>
    <w:tmpl w:val="C5C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856E1"/>
    <w:multiLevelType w:val="multilevel"/>
    <w:tmpl w:val="5B2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93885"/>
    <w:multiLevelType w:val="hybridMultilevel"/>
    <w:tmpl w:val="68C4C0B6"/>
    <w:lvl w:ilvl="0" w:tplc="34EA5ECE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6076B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94D9F"/>
    <w:multiLevelType w:val="multilevel"/>
    <w:tmpl w:val="156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1474D"/>
    <w:multiLevelType w:val="hybridMultilevel"/>
    <w:tmpl w:val="876256D0"/>
    <w:lvl w:ilvl="0" w:tplc="2CA64F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142919">
    <w:abstractNumId w:val="3"/>
  </w:num>
  <w:num w:numId="2" w16cid:durableId="1581871958">
    <w:abstractNumId w:val="9"/>
  </w:num>
  <w:num w:numId="3" w16cid:durableId="1037704263">
    <w:abstractNumId w:val="15"/>
  </w:num>
  <w:num w:numId="4" w16cid:durableId="1488785887">
    <w:abstractNumId w:val="17"/>
  </w:num>
  <w:num w:numId="5" w16cid:durableId="1120344281">
    <w:abstractNumId w:val="5"/>
  </w:num>
  <w:num w:numId="6" w16cid:durableId="756899932">
    <w:abstractNumId w:val="2"/>
  </w:num>
  <w:num w:numId="7" w16cid:durableId="1988237859">
    <w:abstractNumId w:val="13"/>
  </w:num>
  <w:num w:numId="8" w16cid:durableId="59063768">
    <w:abstractNumId w:val="10"/>
  </w:num>
  <w:num w:numId="9" w16cid:durableId="1098405419">
    <w:abstractNumId w:val="8"/>
  </w:num>
  <w:num w:numId="10" w16cid:durableId="1201821728">
    <w:abstractNumId w:val="0"/>
  </w:num>
  <w:num w:numId="11" w16cid:durableId="372467983">
    <w:abstractNumId w:val="16"/>
  </w:num>
  <w:num w:numId="12" w16cid:durableId="1656831899">
    <w:abstractNumId w:val="6"/>
  </w:num>
  <w:num w:numId="13" w16cid:durableId="394622064">
    <w:abstractNumId w:val="11"/>
  </w:num>
  <w:num w:numId="14" w16cid:durableId="1684089317">
    <w:abstractNumId w:val="4"/>
  </w:num>
  <w:num w:numId="15" w16cid:durableId="1360735579">
    <w:abstractNumId w:val="14"/>
  </w:num>
  <w:num w:numId="16" w16cid:durableId="276454448">
    <w:abstractNumId w:val="7"/>
  </w:num>
  <w:num w:numId="17" w16cid:durableId="1226989790">
    <w:abstractNumId w:val="1"/>
  </w:num>
  <w:num w:numId="18" w16cid:durableId="20005721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3BD4"/>
    <w:rsid w:val="00025960"/>
    <w:rsid w:val="00035531"/>
    <w:rsid w:val="00083B5E"/>
    <w:rsid w:val="00087EB5"/>
    <w:rsid w:val="00092A3F"/>
    <w:rsid w:val="00141C81"/>
    <w:rsid w:val="00146916"/>
    <w:rsid w:val="00177D78"/>
    <w:rsid w:val="001804C9"/>
    <w:rsid w:val="001B510B"/>
    <w:rsid w:val="002000C5"/>
    <w:rsid w:val="00205E71"/>
    <w:rsid w:val="002360F8"/>
    <w:rsid w:val="002557A8"/>
    <w:rsid w:val="002578D1"/>
    <w:rsid w:val="00277F96"/>
    <w:rsid w:val="00294C89"/>
    <w:rsid w:val="002972F5"/>
    <w:rsid w:val="002A1115"/>
    <w:rsid w:val="00322A5E"/>
    <w:rsid w:val="00352C8A"/>
    <w:rsid w:val="00357257"/>
    <w:rsid w:val="00393BD4"/>
    <w:rsid w:val="00425B62"/>
    <w:rsid w:val="0048489A"/>
    <w:rsid w:val="0049725C"/>
    <w:rsid w:val="004B4F2B"/>
    <w:rsid w:val="004E1E32"/>
    <w:rsid w:val="00516EE7"/>
    <w:rsid w:val="00533512"/>
    <w:rsid w:val="00567FBD"/>
    <w:rsid w:val="005845F5"/>
    <w:rsid w:val="00585B3E"/>
    <w:rsid w:val="00592C96"/>
    <w:rsid w:val="005A70BA"/>
    <w:rsid w:val="006021E5"/>
    <w:rsid w:val="00603070"/>
    <w:rsid w:val="006A7A4D"/>
    <w:rsid w:val="006B0311"/>
    <w:rsid w:val="006C76C5"/>
    <w:rsid w:val="007100AF"/>
    <w:rsid w:val="00740A58"/>
    <w:rsid w:val="0076253A"/>
    <w:rsid w:val="00762B62"/>
    <w:rsid w:val="007D1854"/>
    <w:rsid w:val="007E286A"/>
    <w:rsid w:val="00814626"/>
    <w:rsid w:val="008167B5"/>
    <w:rsid w:val="00843E30"/>
    <w:rsid w:val="00847EF5"/>
    <w:rsid w:val="008B20B2"/>
    <w:rsid w:val="008C036E"/>
    <w:rsid w:val="008C3A60"/>
    <w:rsid w:val="008D1A68"/>
    <w:rsid w:val="008E3AFE"/>
    <w:rsid w:val="008E61F1"/>
    <w:rsid w:val="009C5425"/>
    <w:rsid w:val="009D3548"/>
    <w:rsid w:val="009D3AAB"/>
    <w:rsid w:val="009D65E3"/>
    <w:rsid w:val="009E20B2"/>
    <w:rsid w:val="009E6CF9"/>
    <w:rsid w:val="009F339A"/>
    <w:rsid w:val="00A03CBD"/>
    <w:rsid w:val="00A123AB"/>
    <w:rsid w:val="00A35EB2"/>
    <w:rsid w:val="00A679E4"/>
    <w:rsid w:val="00AA593A"/>
    <w:rsid w:val="00AB152E"/>
    <w:rsid w:val="00AD0CB7"/>
    <w:rsid w:val="00B303BA"/>
    <w:rsid w:val="00B42D75"/>
    <w:rsid w:val="00B43088"/>
    <w:rsid w:val="00B81828"/>
    <w:rsid w:val="00B9575D"/>
    <w:rsid w:val="00BB7E5E"/>
    <w:rsid w:val="00C24050"/>
    <w:rsid w:val="00C31DA5"/>
    <w:rsid w:val="00C728EE"/>
    <w:rsid w:val="00C84645"/>
    <w:rsid w:val="00C874BF"/>
    <w:rsid w:val="00CC070A"/>
    <w:rsid w:val="00D13CD4"/>
    <w:rsid w:val="00D21043"/>
    <w:rsid w:val="00D24A2B"/>
    <w:rsid w:val="00D57BA3"/>
    <w:rsid w:val="00D62C0D"/>
    <w:rsid w:val="00D72DE6"/>
    <w:rsid w:val="00D76856"/>
    <w:rsid w:val="00DA0865"/>
    <w:rsid w:val="00DC41E1"/>
    <w:rsid w:val="00E51058"/>
    <w:rsid w:val="00EB728E"/>
    <w:rsid w:val="00ED779A"/>
    <w:rsid w:val="00F111CF"/>
    <w:rsid w:val="00F22095"/>
    <w:rsid w:val="00F406DE"/>
    <w:rsid w:val="00F41CB5"/>
    <w:rsid w:val="00F518D9"/>
    <w:rsid w:val="00F646DF"/>
    <w:rsid w:val="00F733A9"/>
    <w:rsid w:val="00FB04D5"/>
    <w:rsid w:val="00FC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EA3DB"/>
  <w15:docId w15:val="{183FD55C-FD0D-4F7E-A604-2B145BF5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C8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C8A"/>
    <w:pPr>
      <w:pBdr>
        <w:top w:val="single" w:sz="24" w:space="0" w:color="6076B4" w:themeColor="accent1"/>
        <w:left w:val="single" w:sz="24" w:space="0" w:color="6076B4" w:themeColor="accent1"/>
        <w:bottom w:val="single" w:sz="24" w:space="0" w:color="6076B4" w:themeColor="accent1"/>
        <w:right w:val="single" w:sz="24" w:space="0" w:color="6076B4" w:themeColor="accent1"/>
      </w:pBdr>
      <w:shd w:val="clear" w:color="auto" w:fill="6076B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C8A"/>
    <w:pPr>
      <w:pBdr>
        <w:top w:val="single" w:sz="24" w:space="0" w:color="DFE3F0" w:themeColor="accent1" w:themeTint="33"/>
        <w:left w:val="single" w:sz="24" w:space="0" w:color="DFE3F0" w:themeColor="accent1" w:themeTint="33"/>
        <w:bottom w:val="single" w:sz="24" w:space="0" w:color="DFE3F0" w:themeColor="accent1" w:themeTint="33"/>
        <w:right w:val="single" w:sz="24" w:space="0" w:color="DFE3F0" w:themeColor="accent1" w:themeTint="33"/>
      </w:pBdr>
      <w:shd w:val="clear" w:color="auto" w:fill="DFE3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C8A"/>
    <w:pPr>
      <w:pBdr>
        <w:top w:val="single" w:sz="6" w:space="2" w:color="6076B4" w:themeColor="accent1"/>
        <w:left w:val="single" w:sz="6" w:space="2" w:color="6076B4" w:themeColor="accent1"/>
      </w:pBdr>
      <w:spacing w:before="300" w:after="0"/>
      <w:outlineLvl w:val="2"/>
    </w:pPr>
    <w:rPr>
      <w:caps/>
      <w:color w:val="2C385D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2C8A"/>
    <w:pPr>
      <w:pBdr>
        <w:top w:val="dotted" w:sz="6" w:space="2" w:color="6076B4" w:themeColor="accent1"/>
        <w:left w:val="dotted" w:sz="6" w:space="2" w:color="6076B4" w:themeColor="accent1"/>
      </w:pBdr>
      <w:spacing w:before="300" w:after="0"/>
      <w:outlineLvl w:val="3"/>
    </w:pPr>
    <w:rPr>
      <w:caps/>
      <w:color w:val="42558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2C8A"/>
    <w:pPr>
      <w:pBdr>
        <w:bottom w:val="single" w:sz="6" w:space="1" w:color="6076B4" w:themeColor="accent1"/>
      </w:pBdr>
      <w:spacing w:before="300" w:after="0"/>
      <w:outlineLvl w:val="4"/>
    </w:pPr>
    <w:rPr>
      <w:caps/>
      <w:color w:val="42558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2C8A"/>
    <w:pPr>
      <w:pBdr>
        <w:bottom w:val="dotted" w:sz="6" w:space="1" w:color="6076B4" w:themeColor="accent1"/>
      </w:pBdr>
      <w:spacing w:before="300" w:after="0"/>
      <w:outlineLvl w:val="5"/>
    </w:pPr>
    <w:rPr>
      <w:caps/>
      <w:color w:val="42558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52C8A"/>
    <w:pPr>
      <w:spacing w:before="300" w:after="0"/>
      <w:outlineLvl w:val="6"/>
    </w:pPr>
    <w:rPr>
      <w:caps/>
      <w:color w:val="42558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8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8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8A"/>
    <w:rPr>
      <w:b/>
      <w:bCs/>
      <w:caps/>
      <w:color w:val="FFFFFF" w:themeColor="background1"/>
      <w:spacing w:val="15"/>
      <w:shd w:val="clear" w:color="auto" w:fill="6076B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52C8A"/>
    <w:rPr>
      <w:caps/>
      <w:spacing w:val="15"/>
      <w:shd w:val="clear" w:color="auto" w:fill="DFE3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52C8A"/>
    <w:rPr>
      <w:caps/>
      <w:color w:val="2C385D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52C8A"/>
    <w:pPr>
      <w:spacing w:before="720"/>
    </w:pPr>
    <w:rPr>
      <w:caps/>
      <w:color w:val="6076B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2C8A"/>
    <w:rPr>
      <w:caps/>
      <w:color w:val="6076B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8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2C8A"/>
    <w:rPr>
      <w:caps/>
      <w:color w:val="595959" w:themeColor="text1" w:themeTint="A6"/>
      <w:spacing w:val="1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352C8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52C8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352C8A"/>
    <w:rPr>
      <w:caps/>
      <w:color w:val="42558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352C8A"/>
    <w:rPr>
      <w:caps/>
      <w:color w:val="42558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352C8A"/>
    <w:rPr>
      <w:caps/>
      <w:color w:val="42558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352C8A"/>
    <w:rPr>
      <w:caps/>
      <w:color w:val="42558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8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8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2C8A"/>
    <w:rPr>
      <w:b/>
      <w:bCs/>
      <w:color w:val="42558C" w:themeColor="accent1" w:themeShade="BF"/>
      <w:sz w:val="16"/>
      <w:szCs w:val="16"/>
    </w:rPr>
  </w:style>
  <w:style w:type="character" w:styleId="Strong">
    <w:name w:val="Strong"/>
    <w:uiPriority w:val="22"/>
    <w:qFormat/>
    <w:rsid w:val="00352C8A"/>
    <w:rPr>
      <w:b/>
      <w:bCs/>
    </w:rPr>
  </w:style>
  <w:style w:type="character" w:styleId="Emphasis">
    <w:name w:val="Emphasis"/>
    <w:uiPriority w:val="20"/>
    <w:qFormat/>
    <w:rsid w:val="00352C8A"/>
    <w:rPr>
      <w:caps/>
      <w:color w:val="2C385D" w:themeColor="accent1" w:themeShade="7F"/>
      <w:spacing w:val="5"/>
    </w:rPr>
  </w:style>
  <w:style w:type="paragraph" w:styleId="ListParagraph">
    <w:name w:val="List Paragraph"/>
    <w:basedOn w:val="Normal"/>
    <w:uiPriority w:val="34"/>
    <w:qFormat/>
    <w:rsid w:val="00352C8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52C8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52C8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8A"/>
    <w:pPr>
      <w:pBdr>
        <w:top w:val="single" w:sz="4" w:space="10" w:color="6076B4" w:themeColor="accent1"/>
        <w:left w:val="single" w:sz="4" w:space="10" w:color="6076B4" w:themeColor="accent1"/>
      </w:pBdr>
      <w:spacing w:after="0"/>
      <w:ind w:left="1296" w:right="1152"/>
      <w:jc w:val="both"/>
    </w:pPr>
    <w:rPr>
      <w:i/>
      <w:iCs/>
      <w:color w:val="6076B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8A"/>
    <w:rPr>
      <w:i/>
      <w:iCs/>
      <w:color w:val="6076B4" w:themeColor="accent1"/>
      <w:sz w:val="20"/>
      <w:szCs w:val="20"/>
    </w:rPr>
  </w:style>
  <w:style w:type="character" w:styleId="SubtleEmphasis">
    <w:name w:val="Subtle Emphasis"/>
    <w:uiPriority w:val="19"/>
    <w:qFormat/>
    <w:rsid w:val="00352C8A"/>
    <w:rPr>
      <w:i/>
      <w:iCs/>
      <w:color w:val="2C385D" w:themeColor="accent1" w:themeShade="7F"/>
    </w:rPr>
  </w:style>
  <w:style w:type="character" w:styleId="IntenseEmphasis">
    <w:name w:val="Intense Emphasis"/>
    <w:uiPriority w:val="21"/>
    <w:qFormat/>
    <w:rsid w:val="00352C8A"/>
    <w:rPr>
      <w:b/>
      <w:bCs/>
      <w:caps/>
      <w:color w:val="2C385D" w:themeColor="accent1" w:themeShade="7F"/>
      <w:spacing w:val="10"/>
    </w:rPr>
  </w:style>
  <w:style w:type="character" w:styleId="SubtleReference">
    <w:name w:val="Subtle Reference"/>
    <w:uiPriority w:val="31"/>
    <w:qFormat/>
    <w:rsid w:val="00352C8A"/>
    <w:rPr>
      <w:b/>
      <w:bCs/>
      <w:color w:val="6076B4" w:themeColor="accent1"/>
    </w:rPr>
  </w:style>
  <w:style w:type="character" w:styleId="IntenseReference">
    <w:name w:val="Intense Reference"/>
    <w:uiPriority w:val="32"/>
    <w:qFormat/>
    <w:rsid w:val="00352C8A"/>
    <w:rPr>
      <w:b/>
      <w:bCs/>
      <w:i/>
      <w:iCs/>
      <w:caps/>
      <w:color w:val="6076B4" w:themeColor="accent1"/>
    </w:rPr>
  </w:style>
  <w:style w:type="character" w:styleId="BookTitle">
    <w:name w:val="Book Title"/>
    <w:uiPriority w:val="33"/>
    <w:qFormat/>
    <w:rsid w:val="00352C8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2C8A"/>
    <w:pPr>
      <w:outlineLvl w:val="9"/>
    </w:pPr>
    <w:rPr>
      <w:lang w:bidi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haptertitle">
    <w:name w:val="chaptertitle"/>
    <w:basedOn w:val="DefaultParagraphFont"/>
    <w:rsid w:val="00322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AF780E3CFE468D831F33819118A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39531-CF41-4A88-8016-6F1BAE25E9BD}"/>
      </w:docPartPr>
      <w:docPartBody>
        <w:p w:rsidR="00E26A4F" w:rsidRDefault="004633E8">
          <w:pPr>
            <w:pStyle w:val="0CAF780E3CFE468D831F33819118AAEF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altName w:val="Arial Unicode MS"/>
    <w:charset w:val="80"/>
    <w:family w:val="roman"/>
    <w:pitch w:val="variable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33E8"/>
    <w:rsid w:val="000D5587"/>
    <w:rsid w:val="001131D9"/>
    <w:rsid w:val="00116C66"/>
    <w:rsid w:val="001B562F"/>
    <w:rsid w:val="00304ED1"/>
    <w:rsid w:val="004633E8"/>
    <w:rsid w:val="005845F5"/>
    <w:rsid w:val="00615741"/>
    <w:rsid w:val="00784CD9"/>
    <w:rsid w:val="008F7FB0"/>
    <w:rsid w:val="00A35EB2"/>
    <w:rsid w:val="00A924AF"/>
    <w:rsid w:val="00C31DA5"/>
    <w:rsid w:val="00D23A9D"/>
    <w:rsid w:val="00E26A4F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i/>
      <w:color w:val="156082" w:themeColor="accent1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0E2841" w:themeColor="text2"/>
      <w:sz w:val="28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AF780E3CFE468D831F33819118AAEF">
    <w:name w:val="0CAF780E3CFE468D831F33819118AAEF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i/>
      <w:color w:val="156082" w:themeColor="accent1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0E2841" w:themeColor="text2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bCs/>
      <w:caps/>
      <w:color w:val="0E2841" w:themeColor="text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Executi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Business, Web, Social Media Metrics and Analysis (BUS 4023)  Spring/Summer 2020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289565-11FB-4D9C-96CB-D4FD434350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A9BBAF-2A1F-4D95-901E-4FFB9D2C6CBC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Assignment</vt:lpstr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Assignment</dc:title>
  <dc:subject>Assignment # 3- 101539669</dc:subject>
  <dc:creator>Dell</dc:creator>
  <cp:lastModifiedBy>Aditya Shroff</cp:lastModifiedBy>
  <cp:revision>16</cp:revision>
  <cp:lastPrinted>2020-05-26T06:13:00Z</cp:lastPrinted>
  <dcterms:created xsi:type="dcterms:W3CDTF">2020-05-26T05:56:00Z</dcterms:created>
  <dcterms:modified xsi:type="dcterms:W3CDTF">2025-03-06T04:20:00Z</dcterms:modified>
</cp:coreProperties>
</file>