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Life Cycle ERP Testing</w:t>
      </w:r>
    </w:p>
    <w:p>
      <w:pPr>
        <w:jc w:val="center"/>
      </w:pPr>
      <w:r>
        <w:rPr>
          <w:b/>
        </w:rPr>
        <w:t>Test Plan</w:t>
        <w:br/>
      </w:r>
      <w:r>
        <w:t>Version: 1.0</w:t>
        <w:br/>
        <w:t>Prepared By: Aditya Singh</w:t>
        <w:br/>
        <w:t>Role: QA Engineer</w:t>
        <w:br/>
        <w:t>Date: 01-Jul-2026</w:t>
      </w:r>
    </w:p>
    <w:p>
      <w:pPr>
        <w:pStyle w:val="Heading1"/>
      </w:pPr>
      <w:r>
        <w:t>1. Introduction</w:t>
      </w:r>
    </w:p>
    <w:p>
      <w:r>
        <w:t>This Test Plan defines the testing strategy, objectives, scope, resources, schedule, and deliverables for the Student Life Cycle ERP application. The goal is to ensure that all business and functional requirements are implemented correctly and that the application performs as expected before deployment.</w:t>
      </w:r>
    </w:p>
    <w:p>
      <w:pPr>
        <w:pStyle w:val="Heading1"/>
      </w:pPr>
      <w:r>
        <w:t>2. Project Overview</w:t>
      </w:r>
    </w:p>
    <w:p>
      <w:r>
        <w:t>The Student Life Cycle ERP is a web-based enterprise application that manages the complete lifecycle of students from admission to graduation. It also supports CRM, HRMS, Leave Management, Budget &amp; Finance, Placement, Examination and Academic Management.</w:t>
      </w:r>
    </w:p>
    <w:p>
      <w:pPr>
        <w:pStyle w:val="Heading1"/>
      </w:pPr>
      <w:r>
        <w:t>3. Objectives</w:t>
      </w:r>
    </w:p>
    <w:p>
      <w:pPr>
        <w:pStyle w:val="ListBullet"/>
      </w:pPr>
      <w:r>
        <w:t>Verify functional requirements</w:t>
      </w:r>
    </w:p>
    <w:p>
      <w:pPr>
        <w:pStyle w:val="ListBullet"/>
      </w:pPr>
      <w:r>
        <w:t>Validate end-to-end business workflows</w:t>
      </w:r>
    </w:p>
    <w:p>
      <w:pPr>
        <w:pStyle w:val="ListBullet"/>
      </w:pPr>
      <w:r>
        <w:t>Identify and report defects</w:t>
      </w:r>
    </w:p>
    <w:p>
      <w:pPr>
        <w:pStyle w:val="ListBullet"/>
      </w:pPr>
      <w:r>
        <w:t>Ensure data integrity</w:t>
      </w:r>
    </w:p>
    <w:p>
      <w:pPr>
        <w:pStyle w:val="ListBullet"/>
      </w:pPr>
      <w:r>
        <w:t>Validate role-based access</w:t>
      </w:r>
    </w:p>
    <w:p>
      <w:pPr>
        <w:pStyle w:val="ListBullet"/>
      </w:pPr>
      <w:r>
        <w:t>Verify module integration</w:t>
      </w:r>
    </w:p>
    <w:p>
      <w:pPr>
        <w:pStyle w:val="ListBullet"/>
      </w:pPr>
      <w:r>
        <w:t>Ensure application stability</w:t>
      </w:r>
    </w:p>
    <w:p>
      <w:pPr>
        <w:pStyle w:val="Heading1"/>
      </w:pPr>
      <w:r>
        <w:t>4. Scope of Testing</w:t>
      </w:r>
    </w:p>
    <w:p>
      <w:r>
        <w:t>Modules Included:</w:t>
      </w:r>
    </w:p>
    <w:p>
      <w:pPr>
        <w:pStyle w:val="ListBullet"/>
      </w:pPr>
      <w:r>
        <w:t>Student Admission</w:t>
      </w:r>
    </w:p>
    <w:p>
      <w:pPr>
        <w:pStyle w:val="ListBullet"/>
      </w:pPr>
      <w:r>
        <w:t>CRM</w:t>
      </w:r>
    </w:p>
    <w:p>
      <w:pPr>
        <w:pStyle w:val="ListBullet"/>
      </w:pPr>
      <w:r>
        <w:t>Student Registration</w:t>
      </w:r>
    </w:p>
    <w:p>
      <w:pPr>
        <w:pStyle w:val="ListBullet"/>
      </w:pPr>
      <w:r>
        <w:t>Academics</w:t>
      </w:r>
    </w:p>
    <w:p>
      <w:pPr>
        <w:pStyle w:val="ListBullet"/>
      </w:pPr>
      <w:r>
        <w:t>Course Management</w:t>
      </w:r>
    </w:p>
    <w:p>
      <w:pPr>
        <w:pStyle w:val="ListBullet"/>
      </w:pPr>
      <w:r>
        <w:t>Fee Management</w:t>
      </w:r>
    </w:p>
    <w:p>
      <w:pPr>
        <w:pStyle w:val="ListBullet"/>
      </w:pPr>
      <w:r>
        <w:t>Examination</w:t>
      </w:r>
    </w:p>
    <w:p>
      <w:pPr>
        <w:pStyle w:val="ListBullet"/>
      </w:pPr>
      <w:r>
        <w:t>Timetable</w:t>
      </w:r>
    </w:p>
    <w:p>
      <w:pPr>
        <w:pStyle w:val="ListBullet"/>
      </w:pPr>
      <w:r>
        <w:t>Placement</w:t>
      </w:r>
    </w:p>
    <w:p>
      <w:pPr>
        <w:pStyle w:val="ListBullet"/>
      </w:pPr>
      <w:r>
        <w:t>HRMS</w:t>
      </w:r>
    </w:p>
    <w:p>
      <w:pPr>
        <w:pStyle w:val="ListBullet"/>
      </w:pPr>
      <w:r>
        <w:t>Leave Management</w:t>
      </w:r>
    </w:p>
    <w:p>
      <w:pPr>
        <w:pStyle w:val="ListBullet"/>
      </w:pPr>
      <w:r>
        <w:t>User Management</w:t>
      </w:r>
    </w:p>
    <w:p>
      <w:r>
        <w:t>Out of Scope:</w:t>
      </w:r>
    </w:p>
    <w:p>
      <w:pPr>
        <w:pStyle w:val="ListBullet"/>
      </w:pPr>
      <w:r>
        <w:t>Production Deployment</w:t>
      </w:r>
    </w:p>
    <w:p>
      <w:pPr>
        <w:pStyle w:val="ListBullet"/>
      </w:pPr>
      <w:r>
        <w:t>Infrastructure Testing</w:t>
      </w:r>
    </w:p>
    <w:p>
      <w:pPr>
        <w:pStyle w:val="ListBullet"/>
      </w:pPr>
      <w:r>
        <w:t>Security Penetration Testing</w:t>
      </w:r>
    </w:p>
    <w:p>
      <w:pPr>
        <w:pStyle w:val="Heading1"/>
      </w:pPr>
      <w:r>
        <w:t>5. Testing Types</w:t>
      </w:r>
    </w:p>
    <w:p>
      <w:pPr>
        <w:pStyle w:val="ListBullet"/>
      </w:pPr>
      <w:r>
        <w:t>Functional Testing</w:t>
      </w:r>
    </w:p>
    <w:p>
      <w:pPr>
        <w:pStyle w:val="ListBullet"/>
      </w:pPr>
      <w:r>
        <w:t>Smoke Testing</w:t>
      </w:r>
    </w:p>
    <w:p>
      <w:pPr>
        <w:pStyle w:val="ListBullet"/>
      </w:pPr>
      <w:r>
        <w:t>Sanity Testing</w:t>
      </w:r>
    </w:p>
    <w:p>
      <w:pPr>
        <w:pStyle w:val="ListBullet"/>
      </w:pPr>
      <w:r>
        <w:t>Regression Testing</w:t>
      </w:r>
    </w:p>
    <w:p>
      <w:pPr>
        <w:pStyle w:val="ListBullet"/>
      </w:pPr>
      <w:r>
        <w:t>Integration Testing</w:t>
      </w:r>
    </w:p>
    <w:p>
      <w:pPr>
        <w:pStyle w:val="ListBullet"/>
      </w:pPr>
      <w:r>
        <w:t>System Testing</w:t>
      </w:r>
    </w:p>
    <w:p>
      <w:pPr>
        <w:pStyle w:val="ListBullet"/>
      </w:pPr>
      <w:r>
        <w:t>UAT</w:t>
      </w:r>
    </w:p>
    <w:p>
      <w:pPr>
        <w:pStyle w:val="ListBullet"/>
      </w:pPr>
      <w:r>
        <w:t>Basic Performance Testing</w:t>
      </w:r>
    </w:p>
    <w:p>
      <w:pPr>
        <w:pStyle w:val="Heading1"/>
      </w:pPr>
      <w:r>
        <w:t>6. Test Environment</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Application</w:t>
            </w:r>
          </w:p>
        </w:tc>
        <w:tc>
          <w:tcPr>
            <w:tcW w:type="dxa" w:w="4320"/>
          </w:tcPr>
          <w:p>
            <w:r>
              <w:t>Web ERP</w:t>
            </w:r>
          </w:p>
        </w:tc>
      </w:tr>
      <w:tr>
        <w:tc>
          <w:tcPr>
            <w:tcW w:type="dxa" w:w="4320"/>
          </w:tcPr>
          <w:p>
            <w:r>
              <w:t>Browser</w:t>
            </w:r>
          </w:p>
        </w:tc>
        <w:tc>
          <w:tcPr>
            <w:tcW w:type="dxa" w:w="4320"/>
          </w:tcPr>
          <w:p>
            <w:r>
              <w:t>Google Chrome</w:t>
            </w:r>
          </w:p>
        </w:tc>
      </w:tr>
      <w:tr>
        <w:tc>
          <w:tcPr>
            <w:tcW w:type="dxa" w:w="4320"/>
          </w:tcPr>
          <w:p>
            <w:r>
              <w:t>OS</w:t>
            </w:r>
          </w:p>
        </w:tc>
        <w:tc>
          <w:tcPr>
            <w:tcW w:type="dxa" w:w="4320"/>
          </w:tcPr>
          <w:p>
            <w:r>
              <w:t>Windows 10/11</w:t>
            </w:r>
          </w:p>
        </w:tc>
      </w:tr>
      <w:tr>
        <w:tc>
          <w:tcPr>
            <w:tcW w:type="dxa" w:w="4320"/>
          </w:tcPr>
          <w:p>
            <w:r>
              <w:t>Database</w:t>
            </w:r>
          </w:p>
        </w:tc>
        <w:tc>
          <w:tcPr>
            <w:tcW w:type="dxa" w:w="4320"/>
          </w:tcPr>
          <w:p>
            <w:r>
              <w:t>SQL</w:t>
            </w:r>
          </w:p>
        </w:tc>
      </w:tr>
      <w:tr>
        <w:tc>
          <w:tcPr>
            <w:tcW w:type="dxa" w:w="4320"/>
          </w:tcPr>
          <w:p>
            <w:r>
              <w:t>Defect Tool</w:t>
            </w:r>
          </w:p>
        </w:tc>
        <w:tc>
          <w:tcPr>
            <w:tcW w:type="dxa" w:w="4320"/>
          </w:tcPr>
          <w:p>
            <w:r>
              <w:t>Redmine</w:t>
            </w:r>
          </w:p>
        </w:tc>
      </w:tr>
      <w:tr>
        <w:tc>
          <w:tcPr>
            <w:tcW w:type="dxa" w:w="4320"/>
          </w:tcPr>
          <w:p>
            <w:r>
              <w:t>Performance Tool</w:t>
            </w:r>
          </w:p>
        </w:tc>
        <w:tc>
          <w:tcPr>
            <w:tcW w:type="dxa" w:w="4320"/>
          </w:tcPr>
          <w:p>
            <w:r>
              <w:t>Apache JMeter</w:t>
            </w:r>
          </w:p>
        </w:tc>
      </w:tr>
    </w:tbl>
    <w:p>
      <w:pPr>
        <w:pStyle w:val="Heading1"/>
      </w:pPr>
      <w:r>
        <w:t>7. Entry Criteria</w:t>
      </w:r>
    </w:p>
    <w:p>
      <w:pPr>
        <w:pStyle w:val="ListBullet"/>
      </w:pPr>
      <w:r>
        <w:t>Business requirements approved</w:t>
      </w:r>
    </w:p>
    <w:p>
      <w:pPr>
        <w:pStyle w:val="ListBullet"/>
      </w:pPr>
      <w:r>
        <w:t>QA environment available</w:t>
      </w:r>
    </w:p>
    <w:p>
      <w:pPr>
        <w:pStyle w:val="ListBullet"/>
      </w:pPr>
      <w:r>
        <w:t>Latest build deployed</w:t>
      </w:r>
    </w:p>
    <w:p>
      <w:pPr>
        <w:pStyle w:val="ListBullet"/>
      </w:pPr>
      <w:r>
        <w:t>Test data available</w:t>
      </w:r>
    </w:p>
    <w:p>
      <w:pPr>
        <w:pStyle w:val="Heading1"/>
      </w:pPr>
      <w:r>
        <w:t>8. Exit Criteria</w:t>
      </w:r>
    </w:p>
    <w:p>
      <w:pPr>
        <w:pStyle w:val="ListBullet"/>
      </w:pPr>
      <w:r>
        <w:t>All planned test cases executed</w:t>
      </w:r>
    </w:p>
    <w:p>
      <w:pPr>
        <w:pStyle w:val="ListBullet"/>
      </w:pPr>
      <w:r>
        <w:t>Critical/High defects closed</w:t>
      </w:r>
    </w:p>
    <w:p>
      <w:pPr>
        <w:pStyle w:val="ListBullet"/>
      </w:pPr>
      <w:r>
        <w:t>Regression testing completed</w:t>
      </w:r>
    </w:p>
    <w:p>
      <w:pPr>
        <w:pStyle w:val="ListBullet"/>
      </w:pPr>
      <w:r>
        <w:t>Test Summary Report prepared</w:t>
      </w:r>
    </w:p>
    <w:p>
      <w:pPr>
        <w:pStyle w:val="Heading1"/>
      </w:pPr>
      <w:r>
        <w:t>9. Test Deliverables</w:t>
      </w:r>
    </w:p>
    <w:p>
      <w:pPr>
        <w:pStyle w:val="ListBullet"/>
      </w:pPr>
      <w:r>
        <w:t>Test Plan</w:t>
      </w:r>
    </w:p>
    <w:p>
      <w:pPr>
        <w:pStyle w:val="ListBullet"/>
      </w:pPr>
      <w:r>
        <w:t>Test Scenarios</w:t>
      </w:r>
    </w:p>
    <w:p>
      <w:pPr>
        <w:pStyle w:val="ListBullet"/>
      </w:pPr>
      <w:r>
        <w:t>Test Cases</w:t>
      </w:r>
    </w:p>
    <w:p>
      <w:pPr>
        <w:pStyle w:val="ListBullet"/>
      </w:pPr>
      <w:r>
        <w:t>Bug Reports</w:t>
      </w:r>
    </w:p>
    <w:p>
      <w:pPr>
        <w:pStyle w:val="ListBullet"/>
      </w:pPr>
      <w:r>
        <w:t>RTM</w:t>
      </w:r>
    </w:p>
    <w:p>
      <w:pPr>
        <w:pStyle w:val="ListBullet"/>
      </w:pPr>
      <w:r>
        <w:t>SQL Validation Report</w:t>
      </w:r>
    </w:p>
    <w:p>
      <w:pPr>
        <w:pStyle w:val="ListBullet"/>
      </w:pPr>
      <w:r>
        <w:t>Test Summary Report</w:t>
      </w:r>
    </w:p>
    <w:p>
      <w:pPr>
        <w:pStyle w:val="Heading1"/>
      </w:pPr>
      <w:r>
        <w:t>10. Risks &amp; Mitigation</w:t>
      </w:r>
    </w:p>
    <w:tbl>
      <w:tblPr>
        <w:tblStyle w:val="TableGrid"/>
        <w:tblW w:type="auto" w:w="0"/>
        <w:tblLook w:firstColumn="1" w:firstRow="1" w:lastColumn="0" w:lastRow="0" w:noHBand="0" w:noVBand="1" w:val="04A0"/>
      </w:tblPr>
      <w:tblGrid>
        <w:gridCol w:w="4320"/>
        <w:gridCol w:w="4320"/>
      </w:tblGrid>
      <w:tr>
        <w:tc>
          <w:tcPr>
            <w:tcW w:type="dxa" w:w="4320"/>
          </w:tcPr>
          <w:p>
            <w:r>
              <w:t>Risk</w:t>
            </w:r>
          </w:p>
        </w:tc>
        <w:tc>
          <w:tcPr>
            <w:tcW w:type="dxa" w:w="4320"/>
          </w:tcPr>
          <w:p>
            <w:r>
              <w:t>Mitigation</w:t>
            </w:r>
          </w:p>
        </w:tc>
      </w:tr>
      <w:tr>
        <w:tc>
          <w:tcPr>
            <w:tcW w:type="dxa" w:w="4320"/>
          </w:tcPr>
          <w:p>
            <w:r>
              <w:t>Delay in Build</w:t>
            </w:r>
          </w:p>
        </w:tc>
        <w:tc>
          <w:tcPr>
            <w:tcW w:type="dxa" w:w="4320"/>
          </w:tcPr>
          <w:p>
            <w:r>
              <w:t>Coordinate with Development Team</w:t>
            </w:r>
          </w:p>
        </w:tc>
      </w:tr>
      <w:tr>
        <w:tc>
          <w:tcPr>
            <w:tcW w:type="dxa" w:w="4320"/>
          </w:tcPr>
          <w:p>
            <w:r>
              <w:t>Requirement Changes</w:t>
            </w:r>
          </w:p>
        </w:tc>
        <w:tc>
          <w:tcPr>
            <w:tcW w:type="dxa" w:w="4320"/>
          </w:tcPr>
          <w:p>
            <w:r>
              <w:t>Update Test Cases and RTM</w:t>
            </w:r>
          </w:p>
        </w:tc>
      </w:tr>
      <w:tr>
        <w:tc>
          <w:tcPr>
            <w:tcW w:type="dxa" w:w="4320"/>
          </w:tcPr>
          <w:p>
            <w:r>
              <w:t>Environment Issues</w:t>
            </w:r>
          </w:p>
        </w:tc>
        <w:tc>
          <w:tcPr>
            <w:tcW w:type="dxa" w:w="4320"/>
          </w:tcPr>
          <w:p>
            <w:r>
              <w:t>Coordinate with DevOps Team</w:t>
            </w:r>
          </w:p>
        </w:tc>
      </w:tr>
    </w:tbl>
    <w:p>
      <w:pPr>
        <w:pStyle w:val="Heading1"/>
      </w:pPr>
      <w:r>
        <w:t>11. 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QA Engineer</w:t>
            </w:r>
          </w:p>
        </w:tc>
        <w:tc>
          <w:tcPr>
            <w:tcW w:type="dxa" w:w="4320"/>
          </w:tcPr>
          <w:p>
            <w:r>
              <w:t>Test Planning, Execution, Bug Reporting</w:t>
            </w:r>
          </w:p>
        </w:tc>
      </w:tr>
      <w:tr>
        <w:tc>
          <w:tcPr>
            <w:tcW w:type="dxa" w:w="4320"/>
          </w:tcPr>
          <w:p>
            <w:r>
              <w:t>Developer</w:t>
            </w:r>
          </w:p>
        </w:tc>
        <w:tc>
          <w:tcPr>
            <w:tcW w:type="dxa" w:w="4320"/>
          </w:tcPr>
          <w:p>
            <w:r>
              <w:t>Bug Fixing</w:t>
            </w:r>
          </w:p>
        </w:tc>
      </w:tr>
      <w:tr>
        <w:tc>
          <w:tcPr>
            <w:tcW w:type="dxa" w:w="4320"/>
          </w:tcPr>
          <w:p>
            <w:r>
              <w:t>Business Analyst</w:t>
            </w:r>
          </w:p>
        </w:tc>
        <w:tc>
          <w:tcPr>
            <w:tcW w:type="dxa" w:w="4320"/>
          </w:tcPr>
          <w:p>
            <w:r>
              <w:t>Requirement Clarification</w:t>
            </w:r>
          </w:p>
        </w:tc>
      </w:tr>
      <w:tr>
        <w:tc>
          <w:tcPr>
            <w:tcW w:type="dxa" w:w="4320"/>
          </w:tcPr>
          <w:p>
            <w:r>
              <w:t>Project Manager</w:t>
            </w:r>
          </w:p>
        </w:tc>
        <w:tc>
          <w:tcPr>
            <w:tcW w:type="dxa" w:w="4320"/>
          </w:tcPr>
          <w:p>
            <w:r>
              <w:t>Project Monitoring</w:t>
            </w:r>
          </w:p>
        </w:tc>
      </w:tr>
    </w:tbl>
    <w:p>
      <w:pPr>
        <w:pStyle w:val="Heading1"/>
      </w:pPr>
      <w:r>
        <w:t>12. Defect Life Cycle</w:t>
      </w:r>
    </w:p>
    <w:p>
      <w:r>
        <w:t>New → Assigned → In Progress → Fixed → Retest → Closed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