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+xml"/>
  <Default Extension="xml" ContentType="application/vnd.openxmlformats-officedocument.wordprocessingml.footer+xml"/>
  <Default Extension="png" ContentType="image/png"/>
  <Override PartName="/docProps/app.xml" ContentType="application/vnd.openxmlformats-officedocument.extended-properties+xml"/>
  <Override PartName="/word/charts/chart2.xml" ContentType="application/vnd.openxmlformats-officedocument.drawingml.chart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customXml/item1.xml" ContentType="application/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settings.xml" ContentType="application/vnd.openxmlformats-officedocument.wordprocessingml.settings+xml"/>
  <Override PartName="/word/stylesWithEffects.xml" ContentType="application/vnd.ms-word.stylesWithEffect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70"/>
        <w:gridCol w:w="1390"/>
        <w:gridCol w:w="3685"/>
        <w:gridCol w:w="3772"/>
      </w:tblGrid>
      <w:tr w:rsidR="007A764D" w:rsidRPr="00C22079" w:rsidTr="00303E50">
        <w:trPr>
          <w:trHeight w:val="1909"/>
        </w:trPr>
        <w:tc>
          <w:tcPr>
            <w:tcW w:w="7045" w:type="dxa"/>
            <w:gridSpan w:val="3"/>
            <w:tcBorders>
              <w:top w:val="single" w:sz="4" w:space="0" w:color="D9D9D9"/>
              <w:left w:val="single" w:sz="4" w:space="0" w:color="D9D9D9"/>
            </w:tcBorders>
            <w:vAlign w:val="center"/>
          </w:tcPr>
          <w:p w:rsidR="007A764D" w:rsidRPr="00C22079" w:rsidRDefault="00303E50" w:rsidP="00B1337C">
            <w:pPr>
              <w:jc w:val="center"/>
            </w:pPr>
            <w:r>
              <w:rPr>
                <w:rFonts w:ascii="Arial Narrow" w:hAnsi="Arial Narrow"/>
                <w:i/>
                <w:noProof/>
                <w:szCs w:val="20"/>
                <w:lang w:val="en-US" w:eastAsia="ja-JP"/>
              </w:rPr>
              <w:t>[Company logo here]</w:t>
            </w:r>
          </w:p>
        </w:tc>
        <w:tc>
          <w:tcPr>
            <w:tcW w:w="3772" w:type="dxa"/>
            <w:tcBorders>
              <w:top w:val="single" w:sz="4" w:space="0" w:color="D9D9D9"/>
              <w:right w:val="single" w:sz="4" w:space="0" w:color="D9D9D9"/>
            </w:tcBorders>
            <w:vAlign w:val="bottom"/>
          </w:tcPr>
          <w:p w:rsidR="007A764D" w:rsidRPr="0048089C" w:rsidRDefault="00273C4D" w:rsidP="007A764D">
            <w:pPr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74545" cy="922655"/>
                  <wp:effectExtent l="0" t="0" r="1905" b="0"/>
                  <wp:docPr id="2" name="Picture 1" descr="Description: Description: sw_vert_gray_sh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sw_vert_gray_sh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5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4D" w:rsidRPr="00C22079" w:rsidTr="00303E50">
        <w:trPr>
          <w:trHeight w:val="154"/>
        </w:trPr>
        <w:tc>
          <w:tcPr>
            <w:tcW w:w="1970" w:type="dxa"/>
            <w:tcBorders>
              <w:left w:val="single" w:sz="4" w:space="0" w:color="D9D9D9"/>
            </w:tcBorders>
            <w:vAlign w:val="bottom"/>
          </w:tcPr>
          <w:p w:rsidR="007A764D" w:rsidRPr="00B1337C" w:rsidRDefault="007A764D" w:rsidP="00B1337C">
            <w:pPr>
              <w:tabs>
                <w:tab w:val="left" w:pos="2160"/>
              </w:tabs>
              <w:ind w:right="-63"/>
              <w:rPr>
                <w:rFonts w:ascii="Arial Narrow" w:hAnsi="Arial Narrow"/>
                <w:color w:val="808080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 xml:space="preserve"> [company name here]                         </w:t>
            </w:r>
          </w:p>
        </w:tc>
        <w:tc>
          <w:tcPr>
            <w:tcW w:w="1390" w:type="dxa"/>
            <w:vAlign w:val="bottom"/>
          </w:tcPr>
          <w:p w:rsidR="007A764D" w:rsidRPr="00B1337C" w:rsidRDefault="007A764D" w:rsidP="00303E50">
            <w:pPr>
              <w:tabs>
                <w:tab w:val="left" w:pos="913"/>
              </w:tabs>
              <w:jc w:val="left"/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 xml:space="preserve">[city, state here]       </w:t>
            </w:r>
          </w:p>
        </w:tc>
        <w:tc>
          <w:tcPr>
            <w:tcW w:w="3685" w:type="dxa"/>
            <w:vAlign w:val="bottom"/>
          </w:tcPr>
          <w:p w:rsidR="007A764D" w:rsidRPr="00B1337C" w:rsidRDefault="007A764D" w:rsidP="00303E50">
            <w:pPr>
              <w:ind w:left="60"/>
              <w:rPr>
                <w:rFonts w:ascii="Arial Narrow" w:hAnsi="Arial Narrow"/>
                <w:color w:val="808080"/>
              </w:rPr>
            </w:pPr>
            <w:r w:rsidRPr="00B1337C">
              <w:rPr>
                <w:rFonts w:ascii="Arial Narrow" w:hAnsi="Arial Narrow" w:cs="AkzidenzGroteskBE-Regular"/>
                <w:color w:val="808080"/>
                <w:sz w:val="18"/>
                <w:szCs w:val="18"/>
              </w:rPr>
              <w:t>[company url here]</w:t>
            </w:r>
          </w:p>
        </w:tc>
        <w:tc>
          <w:tcPr>
            <w:tcW w:w="3772" w:type="dxa"/>
            <w:tcBorders>
              <w:right w:val="single" w:sz="4" w:space="0" w:color="D9D9D9"/>
            </w:tcBorders>
          </w:tcPr>
          <w:p w:rsidR="007A764D" w:rsidRPr="00C22079" w:rsidRDefault="004E1D18" w:rsidP="004E1D18">
            <w:r>
              <w:rPr>
                <w:rFonts w:ascii="Arial" w:hAnsi="Arial" w:cs="Arial"/>
                <w:color w:val="808080"/>
              </w:rPr>
              <w:t xml:space="preserve">Fluid </w:t>
            </w:r>
            <w:r w:rsidR="007A764D">
              <w:rPr>
                <w:rFonts w:ascii="Arial" w:hAnsi="Arial" w:cs="Arial"/>
                <w:color w:val="808080"/>
              </w:rPr>
              <w:t xml:space="preserve">Flow </w:t>
            </w:r>
            <w:r w:rsidR="007A764D" w:rsidRPr="007A764D">
              <w:rPr>
                <w:rFonts w:ascii="Arial" w:hAnsi="Arial" w:cs="Arial"/>
                <w:color w:val="808080"/>
              </w:rPr>
              <w:t>Simulation Project Report</w:t>
            </w:r>
          </w:p>
        </w:tc>
      </w:tr>
      <w:tr w:rsidR="007A764D" w:rsidRPr="00C22079" w:rsidTr="007A764D">
        <w:trPr>
          <w:trHeight w:val="729"/>
        </w:trPr>
        <w:tc>
          <w:tcPr>
            <w:tcW w:w="10817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:rsidR="007A764D" w:rsidRDefault="007A764D" w:rsidP="00B1337C"/>
          <w:tbl>
            <w:tblPr>
              <w:tblpPr w:leftFromText="187" w:rightFromText="187" w:topFromText="144" w:vertAnchor="text" w:horzAnchor="margin" w:tblpY="1"/>
              <w:tblW w:w="9654" w:type="dxa"/>
              <w:tblLayout w:type="fixed"/>
              <w:tblLook w:val="01E0" w:firstRow="1" w:lastRow="1" w:firstColumn="1" w:lastColumn="1" w:noHBand="0" w:noVBand="0"/>
            </w:tblPr>
            <w:tblGrid>
              <w:gridCol w:w="1442"/>
              <w:gridCol w:w="808"/>
              <w:gridCol w:w="1716"/>
              <w:gridCol w:w="5688"/>
            </w:tblGrid>
            <w:tr w:rsidR="007A764D" w:rsidRPr="000B7CD9" w:rsidTr="007A764D">
              <w:trPr>
                <w:trHeight w:val="452"/>
              </w:trPr>
              <w:tc>
                <w:tcPr>
                  <w:tcW w:w="1442" w:type="dxa"/>
                </w:tcPr>
                <w:p w:rsidR="007A764D" w:rsidRPr="000B7CD9" w:rsidRDefault="00273C4D" w:rsidP="00B1337C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57216" behindDoc="1" locked="0" layoutInCell="1" allowOverlap="1">
                        <wp:simplePos x="0" y="0"/>
                        <wp:positionH relativeFrom="column">
                          <wp:posOffset>-123190</wp:posOffset>
                        </wp:positionH>
                        <wp:positionV relativeFrom="paragraph">
                          <wp:posOffset>-109220</wp:posOffset>
                        </wp:positionV>
                        <wp:extent cx="6858000" cy="312420"/>
                        <wp:effectExtent l="0" t="0" r="0" b="0"/>
                        <wp:wrapNone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A764D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      [name]</w:t>
                  </w:r>
                  <w:r w:rsidR="007A764D"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∙                </w:t>
                  </w:r>
                </w:p>
              </w:tc>
              <w:tc>
                <w:tcPr>
                  <w:tcW w:w="808" w:type="dxa"/>
                </w:tcPr>
                <w:p w:rsidR="007A764D" w:rsidRPr="000B7CD9" w:rsidRDefault="007A764D" w:rsidP="00B1337C">
                  <w:pPr>
                    <w:ind w:left="-108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[title]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1716" w:type="dxa"/>
                </w:tcPr>
                <w:p w:rsidR="007A764D" w:rsidRPr="000B7CD9" w:rsidRDefault="007A764D" w:rsidP="00B1337C">
                  <w:pPr>
                    <w:ind w:left="-195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∙ ∙  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[email address]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  ∙         </w:t>
                  </w:r>
                </w:p>
              </w:tc>
              <w:tc>
                <w:tcPr>
                  <w:tcW w:w="5688" w:type="dxa"/>
                </w:tcPr>
                <w:p w:rsidR="007A764D" w:rsidRPr="000B7CD9" w:rsidRDefault="007A764D" w:rsidP="00B1337C">
                  <w:pPr>
                    <w:ind w:left="-108"/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</w:t>
                  </w:r>
                  <w:r w:rsidRPr="000B7CD9"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-</w: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>####</w:t>
                  </w:r>
                </w:p>
              </w:tc>
            </w:tr>
          </w:tbl>
          <w:p w:rsidR="007A764D" w:rsidRPr="00C22079" w:rsidRDefault="007A764D" w:rsidP="00B1337C">
            <w:r>
              <w:t xml:space="preserve">                                                                                                      </w:t>
            </w:r>
          </w:p>
        </w:tc>
      </w:tr>
      <w:tr w:rsidR="00303E50" w:rsidRPr="00C22079" w:rsidTr="00303E50">
        <w:trPr>
          <w:trHeight w:val="10017"/>
        </w:trPr>
        <w:tc>
          <w:tcPr>
            <w:tcW w:w="10817" w:type="dxa"/>
            <w:gridSpan w:val="4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303E50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3366CC"/>
                <w:sz w:val="56"/>
                <w:szCs w:val="56"/>
                <w:lang w:val="en-US"/>
              </w:rPr>
            </w:pPr>
          </w:p>
          <w:p w:rsidR="00303E50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3366CC"/>
                <w:sz w:val="56"/>
                <w:szCs w:val="56"/>
                <w:lang w:val="en-US"/>
              </w:rPr>
            </w:pPr>
          </w:p>
          <w:p w:rsidR="00303E50" w:rsidRPr="00B1337C" w:rsidRDefault="00670E92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</w:pPr>
            <w:bookmarkStart w:id="0" w:name="_GoBack"/>
            <w:bookmarkEnd w:id="0"/>
            <w:r w:rsidRPr="00670E92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>SOLIDWORKS</w:t>
            </w:r>
            <w:r w:rsidR="00303E50" w:rsidRPr="00B1337C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 xml:space="preserve"> Flow Simulation </w:t>
            </w:r>
          </w:p>
          <w:p w:rsidR="00303E50" w:rsidRPr="00B1337C" w:rsidRDefault="00303E50" w:rsidP="00303E50">
            <w:pPr>
              <w:pStyle w:val="Title"/>
              <w:pBdr>
                <w:bottom w:val="none" w:sz="0" w:space="0" w:color="auto"/>
              </w:pBdr>
              <w:rPr>
                <w:rFonts w:ascii="Arial Narrow" w:hAnsi="Arial Narrow"/>
                <w:noProof/>
                <w:color w:val="808080"/>
                <w:lang w:val="en-US"/>
              </w:rPr>
            </w:pPr>
            <w:r w:rsidRPr="00B1337C">
              <w:rPr>
                <w:rFonts w:ascii="Arial Narrow" w:hAnsi="Arial Narrow"/>
                <w:b/>
                <w:bCs/>
                <w:noProof/>
                <w:color w:val="808080"/>
                <w:sz w:val="56"/>
                <w:szCs w:val="56"/>
                <w:lang w:val="en-US"/>
              </w:rPr>
              <w:t xml:space="preserve">Project Report </w:t>
            </w:r>
          </w:p>
          <w:p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  <w:sz w:val="24"/>
                <w:lang w:val="en-US"/>
              </w:rPr>
            </w:pPr>
            <w:r w:rsidRPr="00B1337C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fldChar w:fldCharType="begin"/>
            </w:r>
            <w:r w:rsidRPr="00B1337C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instrText xml:space="preserve"> TIME  \@ "MMMM d, yyyy"  \* MERGEFORMAT </w:instrText>
            </w:r>
            <w:r w:rsidRPr="00B1337C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fldChar w:fldCharType="separate"/>
            </w:r>
            <w:r w:rsidR="00670E92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t>March 26, 2014</w:t>
            </w:r>
            <w:r w:rsidRPr="00B1337C">
              <w:rPr>
                <w:rFonts w:ascii="Arial Narrow" w:hAnsi="Arial Narrow"/>
                <w:noProof/>
                <w:color w:val="808080"/>
                <w:sz w:val="24"/>
                <w:lang w:val="en-US"/>
              </w:rPr>
              <w:fldChar w:fldCharType="end"/>
            </w:r>
          </w:p>
          <w:p w:rsidR="00303E50" w:rsidRPr="00B1337C" w:rsidRDefault="00303E50" w:rsidP="00303E50">
            <w:pPr>
              <w:jc w:val="center"/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B1337C" w:rsidRDefault="00303E50" w:rsidP="00303E50">
            <w:pPr>
              <w:rPr>
                <w:rFonts w:ascii="Arial Narrow" w:hAnsi="Arial Narrow"/>
                <w:noProof/>
                <w:color w:val="808080"/>
                <w:lang w:val="en-US"/>
              </w:rPr>
            </w:pPr>
          </w:p>
          <w:p w:rsidR="00303E50" w:rsidRPr="00631A48" w:rsidRDefault="00303E50" w:rsidP="00303E50">
            <w:pPr>
              <w:ind w:firstLine="24"/>
              <w:jc w:val="left"/>
              <w:rPr>
                <w:rFonts w:ascii="Arial Narrow" w:hAnsi="Arial Narrow"/>
                <w:noProof/>
                <w:sz w:val="30"/>
                <w:szCs w:val="30"/>
                <w:lang w:val="en-US"/>
              </w:rPr>
            </w:pPr>
          </w:p>
          <w:p w:rsidR="00303E50" w:rsidRPr="00B1337C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808080"/>
                <w:szCs w:val="20"/>
              </w:rPr>
            </w:pPr>
            <w:r w:rsidRPr="00B1337C">
              <w:rPr>
                <w:rFonts w:ascii="Arial Narrow" w:hAnsi="Arial Narrow" w:cs="AkzidenzGroteskBE-Regular"/>
                <w:i/>
                <w:color w:val="808080"/>
                <w:szCs w:val="20"/>
              </w:rPr>
              <w:t>[Model Picture here]</w:t>
            </w: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 w:cs="AkzidenzGroteskBE-Regular"/>
                <w:i/>
                <w:color w:val="94A6A2"/>
                <w:szCs w:val="20"/>
              </w:rPr>
            </w:pPr>
          </w:p>
          <w:p w:rsidR="00303E50" w:rsidRPr="00B000F9" w:rsidRDefault="00303E50" w:rsidP="00303E50">
            <w:pPr>
              <w:tabs>
                <w:tab w:val="left" w:pos="2160"/>
              </w:tabs>
              <w:ind w:right="-63"/>
              <w:jc w:val="center"/>
              <w:rPr>
                <w:rFonts w:ascii="Arial Narrow" w:hAnsi="Arial Narrow"/>
                <w:i/>
                <w:szCs w:val="20"/>
              </w:rPr>
            </w:pPr>
          </w:p>
          <w:p w:rsidR="00303E50" w:rsidRPr="00C22079" w:rsidRDefault="00303E50" w:rsidP="00303E50">
            <w:pPr>
              <w:jc w:val="center"/>
            </w:pPr>
          </w:p>
        </w:tc>
      </w:tr>
      <w:tr w:rsidR="007A764D" w:rsidRPr="00C22079" w:rsidTr="007A764D">
        <w:trPr>
          <w:trHeight w:val="565"/>
        </w:trPr>
        <w:tc>
          <w:tcPr>
            <w:tcW w:w="10817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7A764D" w:rsidRPr="007A764D" w:rsidRDefault="00631B28" w:rsidP="007A764D">
            <w:pPr>
              <w:spacing w:before="80" w:line="840" w:lineRule="auto"/>
              <w:rPr>
                <w:noProof/>
                <w:color w:val="0000FF"/>
                <w:szCs w:val="20"/>
                <w:u w:val="single"/>
                <w:lang w:eastAsia="zh-CN"/>
              </w:rPr>
            </w:pPr>
            <w:hyperlink r:id="rId11" w:history="1">
              <w:r w:rsidR="00670E92">
                <w:rPr>
                  <w:rStyle w:val="Hyperlink"/>
                  <w:rFonts w:ascii="Arial Narrow" w:hAnsi="Arial Narrow" w:cs="AkzidenzGroteskBE-Bold"/>
                  <w:b/>
                  <w:bCs/>
                </w:rPr>
                <w:t>Learn more about SOLIDWORKS Flow Simulation</w:t>
              </w:r>
            </w:hyperlink>
            <w:r w:rsidR="007A764D" w:rsidRPr="004E1D18">
              <w:rPr>
                <w:rFonts w:cs="AkzidenzGroteskBE-Bold"/>
                <w:bCs/>
              </w:rPr>
              <w:t xml:space="preserve"> </w:t>
            </w:r>
            <w:r w:rsidR="00273C4D">
              <w:rPr>
                <w:rFonts w:cs="AkzidenzGroteskBE-Bold"/>
                <w:bCs/>
                <w:noProof/>
                <w:lang w:val="en-US"/>
              </w:rPr>
              <w:drawing>
                <wp:inline distT="0" distB="0" distL="0" distR="0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EC7" w:rsidRPr="00631A48" w:rsidRDefault="00EC7001" w:rsidP="00631A48">
      <w:pPr>
        <w:pStyle w:val="Inhaltsverzeichnisberschrift"/>
      </w:pPr>
      <w:r>
        <w:br w:type="page"/>
      </w:r>
      <w:r w:rsidR="00CA2B50" w:rsidRPr="00631A48">
        <w:lastRenderedPageBreak/>
        <w:t>Table of Contents</w:t>
      </w:r>
    </w:p>
    <w:p w:rsidR="00B15CDF" w:rsidRPr="00631A48" w:rsidRDefault="00B15CDF" w:rsidP="00B15CDF">
      <w:pPr>
        <w:rPr>
          <w:rFonts w:ascii="Arial Narrow" w:hAnsi="Arial Narrow"/>
          <w:noProof/>
          <w:lang w:val="en-US"/>
        </w:rPr>
      </w:pPr>
    </w:p>
    <w:p w:rsidR="00CC3F32" w:rsidRPr="00B1337C" w:rsidRDefault="00AA2FFC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  <w:lang w:val="en-US"/>
        </w:rPr>
      </w:pPr>
      <w:r w:rsidRPr="00631A48">
        <w:rPr>
          <w:rFonts w:ascii="Arial Narrow" w:hAnsi="Arial Narrow"/>
          <w:noProof/>
          <w:lang w:val="en-US"/>
        </w:rPr>
        <w:fldChar w:fldCharType="begin"/>
      </w:r>
      <w:r w:rsidR="00684D9E" w:rsidRPr="00631A48">
        <w:rPr>
          <w:rFonts w:ascii="Arial Narrow" w:hAnsi="Arial Narrow"/>
          <w:noProof/>
          <w:lang w:val="en-US"/>
        </w:rPr>
        <w:instrText xml:space="preserve"> TOC \o "1-3" \h \z \u </w:instrText>
      </w:r>
      <w:r w:rsidRPr="00631A48">
        <w:rPr>
          <w:rFonts w:ascii="Arial Narrow" w:hAnsi="Arial Narrow"/>
          <w:noProof/>
          <w:lang w:val="en-US"/>
        </w:rPr>
        <w:fldChar w:fldCharType="separate"/>
      </w:r>
      <w:hyperlink w:anchor="_Toc353195475" w:history="1">
        <w:r w:rsidR="00CC3F32" w:rsidRPr="00B17E19">
          <w:rPr>
            <w:rStyle w:val="Hyperlink"/>
            <w:rFonts w:ascii="Arial Narrow" w:hAnsi="Arial Narrow"/>
            <w:noProof/>
          </w:rPr>
          <w:t>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General Information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_Toc353195475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76" w:history="1">
        <w:r w:rsidR="00CC3F32" w:rsidRPr="00B17E19">
          <w:rPr>
            <w:rStyle w:val="Hyperlink"/>
            <w:noProof/>
            <w:lang w:val="en-US"/>
          </w:rPr>
          <w:t>1.1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Analysis Environment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_Toc353195476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77" w:history="1">
        <w:r w:rsidR="00CC3F32" w:rsidRPr="00B17E19">
          <w:rPr>
            <w:rStyle w:val="Hyperlink"/>
            <w:noProof/>
            <w:lang w:val="en-US"/>
          </w:rPr>
          <w:t>1.2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Model Information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_Toc353195477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78" w:history="1">
        <w:r w:rsidR="00CC3F32" w:rsidRPr="00B17E19">
          <w:rPr>
            <w:rStyle w:val="Hyperlink"/>
            <w:noProof/>
            <w:lang w:val="en-US"/>
          </w:rPr>
          <w:t>1.3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Project Comments: 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_Toc353195478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  <w:r/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79" w:history="1">
        <w:r w:rsidR="00CC3F32" w:rsidRPr="00B17E19">
          <w:rPr>
            <w:rStyle w:val="Hyperlink"/>
            <w:noProof/>
            <w:lang w:val="en-US"/>
          </w:rPr>
          <w:t>1.4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Size of Computational Domain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_Toc353195479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0" w:history="1">
        <w:r w:rsidR="00CC3F32" w:rsidRPr="00B17E19">
          <w:rPr>
            <w:rStyle w:val="Hyperlink"/>
            <w:noProof/>
            <w:lang w:val="en-US"/>
          </w:rPr>
          <w:t>1.5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Simulation Parameters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_Toc353195480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1" w:history="1">
        <w:r w:rsidR="00CC3F32" w:rsidRPr="00B17E19">
          <w:rPr>
            <w:rStyle w:val="Hyperlink"/>
            <w:noProof/>
            <w:lang w:val="en-US"/>
          </w:rPr>
          <w:t>1.5.1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Mesh Settings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_Toc353195481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1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2" w:history="1">
        <w:r w:rsidR="00CC3F32" w:rsidRPr="00B17E19">
          <w:rPr>
            <w:rStyle w:val="Hyperlink"/>
            <w:noProof/>
            <w:lang w:val="en-US"/>
          </w:rPr>
          <w:t>1.5.2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Material Settings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_Toc353195482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3" w:history="1">
        <w:r w:rsidR="00CC3F32" w:rsidRPr="00B17E19">
          <w:rPr>
            <w:rStyle w:val="Hyperlink"/>
            <w:noProof/>
            <w:lang w:val="en-US"/>
          </w:rPr>
          <w:t>1.5.3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Initial Conditions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_Toc353195483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4" w:history="1">
        <w:r w:rsidR="00CC3F32" w:rsidRPr="00B17E19">
          <w:rPr>
            <w:rStyle w:val="Hyperlink"/>
            <w:noProof/>
            <w:lang w:val="en-US"/>
          </w:rPr>
          <w:t>1.5.4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Boundary Conditions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_Toc353195484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5" w:history="1">
        <w:r w:rsidR="00CC3F32" w:rsidRPr="00B17E19">
          <w:rPr>
            <w:rStyle w:val="Hyperlink"/>
            <w:noProof/>
            <w:lang w:val="en-US"/>
          </w:rPr>
          <w:t>1.5.5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Volumetric Heat Sources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_Toc353195485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3"/>
        <w:tabs>
          <w:tab w:val="left" w:pos="110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6" w:history="1">
        <w:r w:rsidR="00CC3F32" w:rsidRPr="00B17E19">
          <w:rPr>
            <w:rStyle w:val="Hyperlink"/>
            <w:noProof/>
            <w:lang w:val="en-US"/>
          </w:rPr>
          <w:t>1.5.6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Engineering Goals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_Toc353195486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7" w:history="1">
        <w:r w:rsidR="00CC3F32" w:rsidRPr="00B17E19">
          <w:rPr>
            <w:rStyle w:val="Hyperlink"/>
            <w:noProof/>
            <w:lang w:val="en-US"/>
          </w:rPr>
          <w:t>1.6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Analysis Time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_Toc353195487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8" w:history="1">
        <w:r w:rsidR="00CC3F32" w:rsidRPr="00B17E19">
          <w:rPr>
            <w:rStyle w:val="Hyperlink"/>
            <w:rFonts w:ascii="Arial Narrow" w:hAnsi="Arial Narrow"/>
            <w:noProof/>
          </w:rPr>
          <w:t>2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Results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_Toc353195488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89" w:history="1">
        <w:r w:rsidR="00CC3F32" w:rsidRPr="00B17E19">
          <w:rPr>
            <w:rStyle w:val="Hyperlink"/>
            <w:noProof/>
            <w:lang w:val="en-US"/>
          </w:rPr>
          <w:t>2.1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Analysis Goals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_Toc353195489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ind w:left="720" w:hanging="500"/>
        <w:rPr>
          <w:rFonts w:eastAsia="Times New Roman"/>
          <w:noProof/>
          <w:sz w:val="22"/>
          <w:lang w:val="en-US"/>
        </w:rPr>
      </w:pPr>
      <w:hyperlink w:anchor="_Toc353195490" w:history="1">
        <w:r w:rsidR="00CC3F32" w:rsidRPr="00B17E19">
          <w:rPr>
            <w:rStyle w:val="Hyperlink"/>
            <w:noProof/>
            <w:lang w:val="en-US"/>
          </w:rPr>
          <w:t>2.2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Global Min-Max-Table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_Toc353195490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91" w:history="1">
        <w:r w:rsidR="00CC3F32" w:rsidRPr="00B17E19">
          <w:rPr>
            <w:rStyle w:val="Hyperlink"/>
            <w:noProof/>
            <w:lang w:val="en-US"/>
          </w:rPr>
          <w:t>2.3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Results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_Toc353195491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92" w:history="1">
        <w:r w:rsidR="00CC3F32" w:rsidRPr="00B17E19">
          <w:rPr>
            <w:rStyle w:val="Hyperlink"/>
            <w:noProof/>
            <w:lang w:val="en-US"/>
          </w:rPr>
          <w:t>2.4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Conclusion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_Toc353195492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1"/>
        <w:tabs>
          <w:tab w:val="clear" w:pos="1044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93" w:history="1">
        <w:r w:rsidR="00CC3F32" w:rsidRPr="00B17E19">
          <w:rPr>
            <w:rStyle w:val="Hyperlink"/>
            <w:rFonts w:ascii="Arial Narrow" w:hAnsi="Arial Narrow"/>
            <w:noProof/>
          </w:rPr>
          <w:t>3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rFonts w:ascii="Arial Narrow" w:hAnsi="Arial Narrow"/>
            <w:noProof/>
          </w:rPr>
          <w:t>Appendix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_Toc353195493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CC3F32" w:rsidRPr="00B1337C" w:rsidRDefault="00631B28" w:rsidP="00887022">
      <w:pPr>
        <w:pStyle w:val="TOC2"/>
        <w:tabs>
          <w:tab w:val="left" w:pos="880"/>
          <w:tab w:val="right" w:leader="dot" w:pos="9720"/>
        </w:tabs>
        <w:rPr>
          <w:rFonts w:eastAsia="Times New Roman"/>
          <w:noProof/>
          <w:sz w:val="22"/>
          <w:lang w:val="en-US"/>
        </w:rPr>
      </w:pPr>
      <w:hyperlink w:anchor="_Toc353195494" w:history="1">
        <w:r w:rsidR="00CC3F32" w:rsidRPr="00B17E19">
          <w:rPr>
            <w:rStyle w:val="Hyperlink"/>
            <w:noProof/>
            <w:lang w:val="en-US"/>
          </w:rPr>
          <w:t>3.1</w:t>
        </w:r>
        <w:r w:rsidR="00CC3F32" w:rsidRPr="00B1337C">
          <w:rPr>
            <w:rFonts w:eastAsia="Times New Roman"/>
            <w:noProof/>
            <w:sz w:val="22"/>
            <w:lang w:val="en-US"/>
          </w:rPr>
          <w:tab/>
        </w:r>
        <w:r w:rsidR="00CC3F32" w:rsidRPr="00B17E19">
          <w:rPr>
            <w:rStyle w:val="Hyperlink"/>
            <w:noProof/>
            <w:lang w:val="en-US"/>
          </w:rPr>
          <w:t>Material Data</w:t>
        </w:r>
        <w:r w:rsidR="00CC3F32">
          <w:rPr>
            <w:noProof/>
            <w:webHidden/>
          </w:rPr>
          <w:tab/>
        </w:r>
        <w:r w:rsidR="00CC3F32">
          <w:rPr>
            <w:noProof/>
            <w:webHidden/>
          </w:rPr>
          <w:fldChar w:fldCharType="begin"/>
        </w:r>
        <w:r w:rsidR="00CC3F32">
          <w:rPr>
            <w:noProof/>
            <w:webHidden/>
          </w:rPr>
          <w:instrText xml:space="preserve"> PAGEREF _Toc353195494 \h </w:instrText>
        </w:r>
        <w:r w:rsidR="00CC3F32">
          <w:rPr>
            <w:noProof/>
            <w:webHidden/>
          </w:rPr>
        </w:r>
        <w:r w:rsidR="00CC3F32">
          <w:rPr>
            <w:noProof/>
            <w:webHidden/>
          </w:rPr>
          <w:fldChar w:fldCharType="separate"/>
        </w:r>
        <w:r w:rsidR="004E1D18">
          <w:rPr>
            <w:noProof/>
            <w:webHidden/>
          </w:rPr>
          <w:t>2</w:t>
        </w:r>
        <w:r w:rsidR="00CC3F32">
          <w:rPr>
            <w:noProof/>
            <w:webHidden/>
          </w:rPr>
          <w:fldChar w:fldCharType="end"/>
        </w:r>
      </w:hyperlink>
    </w:p>
    <w:p w:rsidR="00E01EC7" w:rsidRPr="00631A48" w:rsidRDefault="00AA2FFC" w:rsidP="00887022">
      <w:pPr>
        <w:tabs>
          <w:tab w:val="right" w:leader="dot" w:pos="9720"/>
        </w:tabs>
        <w:rPr>
          <w:rFonts w:ascii="Arial Narrow" w:hAnsi="Arial Narrow"/>
          <w:noProof/>
          <w:lang w:val="en-US"/>
        </w:rPr>
      </w:pPr>
      <w:r w:rsidRPr="00631A48">
        <w:rPr>
          <w:rFonts w:ascii="Arial Narrow" w:hAnsi="Arial Narrow"/>
          <w:noProof/>
          <w:lang w:val="en-US"/>
        </w:rPr>
        <w:fldChar w:fldCharType="end"/>
      </w:r>
    </w:p>
    <w:p w:rsidR="00E01EC7" w:rsidRPr="00631A48" w:rsidRDefault="00E01EC7">
      <w:pPr>
        <w:rPr>
          <w:rFonts w:ascii="Arial Narrow" w:hAnsi="Arial Narrow"/>
          <w:noProof/>
          <w:lang w:val="en-US"/>
        </w:rPr>
      </w:pPr>
    </w:p>
    <w:p w:rsidR="00E01EC7" w:rsidRPr="00631A48" w:rsidRDefault="00E01EC7">
      <w:pPr>
        <w:rPr>
          <w:rFonts w:ascii="Arial Narrow" w:hAnsi="Arial Narrow"/>
          <w:noProof/>
          <w:lang w:val="en-US"/>
        </w:rPr>
        <w:sectPr w:rsidR="00E01EC7" w:rsidRPr="00631A48" w:rsidSect="00887022">
          <w:headerReference w:type="default" r:id="rId13"/>
          <w:footerReference w:type="default" r:id="rId14"/>
          <w:footerReference w:type="first" r:id="rId15"/>
          <w:pgSz w:w="11906" w:h="16838" w:code="9"/>
          <w:pgMar w:top="720" w:right="720" w:bottom="720" w:left="720" w:header="709" w:footer="425" w:gutter="0"/>
          <w:pgNumType w:fmt="upperRoman" w:start="1"/>
          <w:cols w:space="708"/>
          <w:titlePg/>
          <w:docGrid w:linePitch="360"/>
        </w:sectPr>
      </w:pPr>
    </w:p>
    <w:p w:rsidR="006F1BF7" w:rsidRDefault="00CA2B50" w:rsidP="009620B0">
      <w:pPr>
        <w:pStyle w:val="Heading1"/>
      </w:pPr>
      <w:bookmarkStart w:id="1" w:name="_Toc353195475"/>
      <w:r w:rsidRPr="00631A48">
        <w:lastRenderedPageBreak/>
        <w:t xml:space="preserve">General </w:t>
      </w:r>
      <w:r w:rsidRPr="009620B0">
        <w:t>Informatio</w:t>
      </w:r>
      <w:r w:rsidR="004621BE" w:rsidRPr="009620B0">
        <w:t>n</w:t>
      </w:r>
      <w:bookmarkEnd w:id="1"/>
    </w:p>
    <w:p w:rsidR="00631A48" w:rsidRDefault="00631A48" w:rsidP="00631A48">
      <w:pPr>
        <w:rPr>
          <w:lang w:val="en-US" w:eastAsia="x-none"/>
        </w:rPr>
      </w:pPr>
    </w:p>
    <w:p w:rsidR="002E5867" w:rsidRPr="002E5867" w:rsidRDefault="002E5867" w:rsidP="002E5867">
      <w:pPr>
        <w:rPr>
          <w:rFonts w:ascii="Arial Narrow" w:hAnsi="Arial Narrow" w:cs="Arial"/>
          <w:sz w:val="26"/>
          <w:szCs w:val="26"/>
          <w:lang w:val="fr-FR"/>
        </w:rPr>
      </w:pPr>
      <w:r w:rsidRPr="00B1337C">
        <w:rPr>
          <w:rFonts w:ascii="Arial Narrow" w:hAnsi="Arial Narrow"/>
          <w:bCs/>
          <w:noProof/>
          <w:color w:val="365F91"/>
          <w:sz w:val="26"/>
          <w:szCs w:val="26"/>
          <w:lang w:val="en-US" w:eastAsia="x-none"/>
        </w:rPr>
        <w:t>Objective of the simulation</w:t>
      </w:r>
      <w:r w:rsidRPr="00B1337C">
        <w:rPr>
          <w:rFonts w:ascii="Arial Narrow" w:hAnsi="Arial Narrow" w:cs="AkzidenzGroteskBE-Regular"/>
          <w:color w:val="365F91"/>
          <w:sz w:val="26"/>
          <w:szCs w:val="26"/>
        </w:rPr>
        <w:t>:</w:t>
      </w:r>
      <w:r w:rsidRPr="002E5867">
        <w:rPr>
          <w:rFonts w:ascii="Arial Narrow" w:hAnsi="Arial Narrow" w:cs="AkzidenzGroteskBE-Regular"/>
          <w:color w:val="FF8500"/>
          <w:sz w:val="26"/>
          <w:szCs w:val="26"/>
        </w:rPr>
        <w:t xml:space="preserve"> </w:t>
      </w:r>
      <w:r w:rsidRPr="002E5867">
        <w:rPr>
          <w:rFonts w:ascii="Arial Narrow" w:hAnsi="Arial Narrow" w:cs="Arial"/>
          <w:sz w:val="24"/>
          <w:szCs w:val="24"/>
        </w:rPr>
        <w:t xml:space="preserve">Lorem ipsum </w:t>
      </w:r>
      <w:proofErr w:type="gramStart"/>
      <w:r w:rsidRPr="002E5867">
        <w:rPr>
          <w:rFonts w:ascii="Arial Narrow" w:hAnsi="Arial Narrow" w:cs="Arial"/>
          <w:sz w:val="24"/>
          <w:szCs w:val="24"/>
        </w:rPr>
        <w:t>dolor sit</w:t>
      </w:r>
      <w:proofErr w:type="gramEnd"/>
      <w:r w:rsidRPr="002E5867">
        <w:rPr>
          <w:rFonts w:ascii="Arial Narrow" w:hAnsi="Arial Narrow" w:cs="Arial"/>
          <w:sz w:val="24"/>
          <w:szCs w:val="24"/>
        </w:rPr>
        <w:t xml:space="preserve"> amet, consectetur adipiscing elit. Ut a pulvinar lacus. Vivamus adipiscing adipiscing eleifend. Pellentesque eget ante in ante suscipit gravida in non lorem. Suspendisse hendrerit sagittis lacus non aliquam.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Proin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pellentesque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,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lorem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quis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consequat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porta,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lectus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nunc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vestibulum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lectus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, nec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rhoncus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libero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dui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ut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felis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Vestibulum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eu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aliquet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tellus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Curabitur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suscipit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ornare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sem. Suspendisse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pulvinar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pharetra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ultrices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Suspendisse a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quam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massa</w:t>
      </w:r>
    </w:p>
    <w:p w:rsidR="00631A48" w:rsidRPr="002E5867" w:rsidRDefault="00631A48" w:rsidP="00631A48">
      <w:pPr>
        <w:rPr>
          <w:lang w:val="fr-FR" w:eastAsia="x-none"/>
        </w:rPr>
      </w:pPr>
    </w:p>
    <w:p w:rsidR="002F7BC7" w:rsidRPr="00631A48" w:rsidRDefault="00CA2B50" w:rsidP="002F7BC7">
      <w:pPr>
        <w:pStyle w:val="Heading2"/>
        <w:rPr>
          <w:noProof/>
          <w:lang w:val="en-US"/>
        </w:rPr>
      </w:pPr>
      <w:bookmarkStart w:id="2" w:name="_Toc353195476"/>
      <w:r w:rsidRPr="00631A48">
        <w:rPr>
          <w:noProof/>
          <w:lang w:val="en-US"/>
        </w:rPr>
        <w:t>Analysis Environment</w:t>
      </w:r>
      <w:bookmarkEnd w:id="2"/>
    </w:p>
    <w:p w:rsidR="00F973FE" w:rsidRPr="00631A48" w:rsidRDefault="00CA2B50" w:rsidP="00D83FE7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S</w:t>
      </w:r>
      <w:r w:rsidR="002F7BC7" w:rsidRPr="00631A48">
        <w:rPr>
          <w:rStyle w:val="ListName1Zchn"/>
          <w:noProof/>
          <w:lang w:val="en-US"/>
        </w:rPr>
        <w:t>oftware</w:t>
      </w:r>
      <w:r w:rsidR="002468E0" w:rsidRPr="00631A48">
        <w:rPr>
          <w:rStyle w:val="ListName1Zchn"/>
          <w:noProof/>
          <w:lang w:val="en-US"/>
        </w:rPr>
        <w:t xml:space="preserve"> </w:t>
      </w:r>
      <w:r w:rsidRPr="00631A48">
        <w:rPr>
          <w:rStyle w:val="ListName1Zchn"/>
          <w:noProof/>
          <w:lang w:val="en-US"/>
        </w:rPr>
        <w:t>Product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D83FE7" w:rsidRPr="00631A48">
        <w:rPr>
          <w:rFonts w:ascii="Arial Narrow" w:hAnsi="Arial Narrow"/>
          <w:noProof/>
          <w:lang w:val="en-US"/>
        </w:rPr>
        <w:t>Flow Simulation 2019 SP1.0. Build: 4429</w:t>
      </w:r>
      <w:r>
        <w:t/>
      </w:r>
    </w:p>
    <w:p w:rsidR="00D13362" w:rsidRPr="00631A48" w:rsidRDefault="00B15CDF" w:rsidP="00901859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CPU </w:t>
      </w:r>
      <w:r w:rsidR="00CA2B50" w:rsidRPr="00631A48">
        <w:rPr>
          <w:rStyle w:val="ListName1Zchn"/>
          <w:noProof/>
          <w:lang w:val="en-US"/>
        </w:rPr>
        <w:t>Type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901859" w:rsidRPr="00631A48">
        <w:rPr>
          <w:rFonts w:ascii="Arial Narrow" w:hAnsi="Arial Narrow"/>
          <w:noProof/>
          <w:lang w:val="en-US"/>
        </w:rPr>
        <w:t>Intel(R) Core(TM) i5-7200U CPU @ 2.50GHz</w:t>
      </w:r>
      <w:r>
        <w:t/>
      </w:r>
    </w:p>
    <w:p w:rsidR="00015A9C" w:rsidRPr="00631A48" w:rsidRDefault="00015A9C" w:rsidP="00901859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C</w:t>
      </w:r>
      <w:r w:rsidR="000C58A5" w:rsidRPr="00631A48">
        <w:rPr>
          <w:rStyle w:val="ListName1Zchn"/>
          <w:noProof/>
          <w:lang w:val="en-US"/>
        </w:rPr>
        <w:t>PU</w:t>
      </w:r>
      <w:r w:rsidR="00B15CDF" w:rsidRPr="00631A48">
        <w:rPr>
          <w:rStyle w:val="ListName1Zchn"/>
          <w:noProof/>
          <w:lang w:val="en-US"/>
        </w:rPr>
        <w:t xml:space="preserve"> </w:t>
      </w:r>
      <w:r w:rsidRPr="00631A48">
        <w:rPr>
          <w:rStyle w:val="ListName1Zchn"/>
          <w:noProof/>
          <w:lang w:val="en-US"/>
        </w:rPr>
        <w:t>Speed:</w:t>
      </w:r>
      <w:r w:rsidRPr="00631A48">
        <w:rPr>
          <w:rFonts w:ascii="Arial Narrow" w:hAnsi="Arial Narrow"/>
          <w:noProof/>
          <w:lang w:val="en-US"/>
        </w:rPr>
        <w:tab/>
        <w:t>2701 (400) MHz</w:t>
      </w:r>
      <w:r>
        <w:t/>
      </w:r>
    </w:p>
    <w:p w:rsidR="00F973FE" w:rsidRPr="00631A48" w:rsidRDefault="00CA2B50" w:rsidP="00901859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RAM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901859" w:rsidRPr="00631A48">
        <w:rPr>
          <w:rFonts w:ascii="Arial Narrow" w:hAnsi="Arial Narrow"/>
          <w:noProof/>
          <w:lang w:val="en-US"/>
        </w:rPr>
        <w:t>8060 MB / 134217727 MB</w:t>
      </w:r>
      <w:r>
        <w:t/>
      </w:r>
    </w:p>
    <w:p w:rsidR="00F973FE" w:rsidRPr="00631A48" w:rsidRDefault="00B15CDF" w:rsidP="00901859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Operating </w:t>
      </w:r>
      <w:r w:rsidR="00CA2B50" w:rsidRPr="00631A48">
        <w:rPr>
          <w:rStyle w:val="ListName1Zchn"/>
          <w:noProof/>
          <w:lang w:val="en-US"/>
        </w:rPr>
        <w:t>System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901859" w:rsidRPr="00631A48">
        <w:rPr>
          <w:rFonts w:ascii="Arial Narrow" w:hAnsi="Arial Narrow"/>
          <w:noProof/>
          <w:lang w:val="en-US"/>
        </w:rPr>
        <w:t>Windows 10 (or higher) (Version 10.0.17134)</w:t>
      </w:r>
      <w:r>
        <w:t/>
      </w:r>
    </w:p>
    <w:p w:rsidR="00421D3D" w:rsidRPr="00631A48" w:rsidRDefault="00421D3D" w:rsidP="00901859">
      <w:pPr>
        <w:ind w:left="3261" w:hanging="3261"/>
        <w:rPr>
          <w:rFonts w:ascii="Arial Narrow" w:hAnsi="Arial Narrow"/>
          <w:noProof/>
          <w:lang w:val="en-US"/>
        </w:rPr>
      </w:pPr>
    </w:p>
    <w:p w:rsidR="002F7BC7" w:rsidRPr="00631A48" w:rsidRDefault="00BF5678" w:rsidP="00F973FE">
      <w:pPr>
        <w:pStyle w:val="Heading2"/>
        <w:rPr>
          <w:noProof/>
          <w:lang w:val="en-US"/>
        </w:rPr>
      </w:pPr>
      <w:bookmarkStart w:id="3" w:name="_Toc353195477"/>
      <w:r w:rsidRPr="00631A48">
        <w:rPr>
          <w:noProof/>
          <w:lang w:val="en-US"/>
        </w:rPr>
        <w:t>Model I</w:t>
      </w:r>
      <w:r w:rsidR="002F7BC7" w:rsidRPr="00631A48">
        <w:rPr>
          <w:noProof/>
          <w:lang w:val="en-US"/>
        </w:rPr>
        <w:t>nformation</w:t>
      </w:r>
      <w:bookmarkEnd w:id="3"/>
    </w:p>
    <w:p w:rsidR="00F973FE" w:rsidRPr="00631A48" w:rsidRDefault="00CA2B50" w:rsidP="00867801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Model Name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867801" w:rsidRPr="00631A48">
        <w:rPr>
          <w:rFonts w:ascii="Arial Narrow" w:hAnsi="Arial Narrow"/>
          <w:noProof/>
          <w:lang w:val="en-US"/>
        </w:rPr>
        <w:t>chain assembly_a_3.SLDASM</w:t>
      </w:r>
      <w:r>
        <w:t/>
      </w:r>
    </w:p>
    <w:p w:rsidR="00F973FE" w:rsidRPr="00631A48" w:rsidRDefault="00CA2B50" w:rsidP="00867801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Project Name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867801" w:rsidRPr="00631A48">
        <w:rPr>
          <w:rFonts w:ascii="Arial Narrow" w:hAnsi="Arial Narrow"/>
          <w:noProof/>
          <w:lang w:val="en-US"/>
        </w:rPr>
        <w:t>Project(1)</w:t>
      </w:r>
      <w:r>
        <w:t/>
      </w:r>
    </w:p>
    <w:p w:rsidR="00421D3D" w:rsidRPr="00631A48" w:rsidRDefault="00421D3D" w:rsidP="00867801">
      <w:pPr>
        <w:ind w:left="3261" w:hanging="3261"/>
        <w:rPr>
          <w:rFonts w:ascii="Arial Narrow" w:hAnsi="Arial Narrow"/>
          <w:noProof/>
          <w:lang w:val="en-US"/>
        </w:rPr>
      </w:pPr>
    </w:p>
    <w:p w:rsidR="00F973FE" w:rsidRPr="00631A48" w:rsidRDefault="00CA2B50" w:rsidP="00DA28CC">
      <w:pPr>
        <w:pStyle w:val="Heading2"/>
        <w:rPr>
          <w:noProof/>
          <w:lang w:val="en-US"/>
        </w:rPr>
      </w:pPr>
      <w:bookmarkStart w:id="4" w:name="_Toc353195478"/>
      <w:r w:rsidRPr="00631A48">
        <w:rPr>
          <w:noProof/>
          <w:lang w:val="en-US"/>
        </w:rPr>
        <w:t>Projec</w:t>
      </w:r>
      <w:r w:rsidR="002F7BC7" w:rsidRPr="00631A48">
        <w:rPr>
          <w:noProof/>
          <w:lang w:val="en-US"/>
        </w:rPr>
        <w:t>t</w:t>
      </w:r>
      <w:r w:rsidRPr="00631A48">
        <w:rPr>
          <w:noProof/>
          <w:lang w:val="en-US"/>
        </w:rPr>
        <w:t xml:space="preserve"> Comments</w:t>
      </w:r>
      <w:r w:rsidR="002F7BC7" w:rsidRPr="00631A48">
        <w:rPr>
          <w:noProof/>
          <w:lang w:val="en-US"/>
        </w:rPr>
        <w:t>:</w:t>
      </w:r>
      <w:r w:rsidR="002F7BC7" w:rsidRPr="00631A48">
        <w:rPr>
          <w:noProof/>
          <w:lang w:val="en-US"/>
        </w:rPr>
        <w:tab/>
      </w:r>
      <w:r w:rsidR="00867801" w:rsidRPr="00631A48">
        <w:rPr>
          <w:noProof/>
          <w:lang w:val="en-US"/>
        </w:rPr>
        <w:t/>
      </w:r>
      <w:bookmarkEnd w:id="4"/>
      <w:r/>
    </w:p>
    <w:p w:rsidR="00867801" w:rsidRPr="00631A48" w:rsidRDefault="00CA2B50" w:rsidP="00867801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U</w:t>
      </w:r>
      <w:r w:rsidR="00B15CDF" w:rsidRPr="00631A48">
        <w:rPr>
          <w:rStyle w:val="ListName1Zchn"/>
          <w:noProof/>
          <w:lang w:val="en-US"/>
        </w:rPr>
        <w:t xml:space="preserve">nit </w:t>
      </w:r>
      <w:r w:rsidRPr="00631A48">
        <w:rPr>
          <w:rStyle w:val="ListName1Zchn"/>
          <w:noProof/>
          <w:lang w:val="en-US"/>
        </w:rPr>
        <w:t>System</w:t>
      </w:r>
      <w:r w:rsidR="002F7BC7" w:rsidRPr="00631A48">
        <w:rPr>
          <w:rStyle w:val="ListName1Zchn"/>
          <w:noProof/>
          <w:lang w:val="en-US"/>
        </w:rPr>
        <w:t>:</w:t>
      </w:r>
      <w:r w:rsidR="002F7BC7" w:rsidRPr="00631A48">
        <w:rPr>
          <w:rFonts w:ascii="Arial Narrow" w:hAnsi="Arial Narrow"/>
          <w:noProof/>
          <w:lang w:val="en-US"/>
        </w:rPr>
        <w:tab/>
      </w:r>
      <w:r w:rsidR="00867801" w:rsidRPr="00631A48">
        <w:rPr>
          <w:rFonts w:ascii="Arial Narrow" w:hAnsi="Arial Narrow"/>
          <w:noProof/>
          <w:lang w:val="en-US"/>
        </w:rPr>
        <w:t>SI (m-kg-s)</w:t>
      </w:r>
      <w:r>
        <w:t/>
      </w:r>
    </w:p>
    <w:p w:rsidR="00F973FE" w:rsidRPr="00631A48" w:rsidRDefault="00B15CDF" w:rsidP="00867801">
      <w:pPr>
        <w:ind w:left="3261" w:hanging="3261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Analysis </w:t>
      </w:r>
      <w:r w:rsidR="00CA2B50" w:rsidRPr="00631A48">
        <w:rPr>
          <w:rStyle w:val="ListName1Zchn"/>
          <w:noProof/>
          <w:lang w:val="en-US"/>
        </w:rPr>
        <w:t>Type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867801" w:rsidRPr="00631A48">
        <w:rPr>
          <w:rFonts w:ascii="Arial Narrow" w:hAnsi="Arial Narrow"/>
          <w:noProof/>
          <w:lang w:val="en-US"/>
        </w:rPr>
        <w:t>External (not exclude internal spaces)</w:t>
      </w:r>
      <w:r>
        <w:t/>
      </w:r>
    </w:p>
    <w:p w:rsidR="00421D3D" w:rsidRPr="00631A48" w:rsidRDefault="00421D3D" w:rsidP="00867801">
      <w:pPr>
        <w:ind w:left="3261" w:hanging="3261"/>
        <w:rPr>
          <w:rFonts w:ascii="Arial Narrow" w:hAnsi="Arial Narrow"/>
          <w:noProof/>
          <w:lang w:val="en-US"/>
        </w:rPr>
      </w:pPr>
    </w:p>
    <w:p w:rsidR="001E5D73" w:rsidRPr="00631A48" w:rsidRDefault="00CA2B50" w:rsidP="00F973FE">
      <w:pPr>
        <w:pStyle w:val="Heading2"/>
        <w:rPr>
          <w:noProof/>
          <w:lang w:val="en-US"/>
        </w:rPr>
      </w:pPr>
      <w:bookmarkStart w:id="5" w:name="_Toc353195479"/>
      <w:r w:rsidRPr="00631A48">
        <w:rPr>
          <w:noProof/>
          <w:lang w:val="en-US"/>
        </w:rPr>
        <w:t>Size of Computational Domain</w:t>
      </w:r>
      <w:bookmarkEnd w:id="5"/>
    </w:p>
    <w:p>
      <w:r/>
    </w:p>
    <w:p>
      <w:pPr>
        <w:pStyle w:val="Style4"/>
      </w:pPr>
      <w:r>
        <w:t>Size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X min</w:t>
            </w:r>
          </w:p>
        </w:tc>
        <w:tc>
          <w:tcPr>
            <w:tcW w:w="4785" w:type="dxa"/>
          </w:tcPr>
          <w:p>
            <w:r>
              <w:t>-0.344 m</w:t>
            </w:r>
          </w:p>
        </w:tc>
      </w:tr>
      <w:tr>
        <w:tc>
          <w:tcPr>
            <w:tcW w:w="4785" w:type="dxa"/>
          </w:tcPr>
          <w:p>
            <w:r>
              <w:t>X max</w:t>
            </w:r>
          </w:p>
        </w:tc>
        <w:tc>
          <w:tcPr>
            <w:tcW w:w="4785" w:type="dxa"/>
          </w:tcPr>
          <w:p>
            <w:r>
              <w:t>0.482 m</w:t>
            </w:r>
          </w:p>
        </w:tc>
      </w:tr>
      <w:tr>
        <w:tc>
          <w:tcPr>
            <w:tcW w:w="4785" w:type="dxa"/>
          </w:tcPr>
          <w:p>
            <w:r>
              <w:t>Y min</w:t>
            </w:r>
          </w:p>
        </w:tc>
        <w:tc>
          <w:tcPr>
            <w:tcW w:w="4785" w:type="dxa"/>
          </w:tcPr>
          <w:p>
            <w:r>
              <w:t>-0.209 m</w:t>
            </w:r>
          </w:p>
        </w:tc>
      </w:tr>
      <w:tr>
        <w:tc>
          <w:tcPr>
            <w:tcW w:w="4785" w:type="dxa"/>
          </w:tcPr>
          <w:p>
            <w:r>
              <w:t>Y max</w:t>
            </w:r>
          </w:p>
        </w:tc>
        <w:tc>
          <w:tcPr>
            <w:tcW w:w="4785" w:type="dxa"/>
          </w:tcPr>
          <w:p>
            <w:r>
              <w:t>0.301 m</w:t>
            </w:r>
          </w:p>
        </w:tc>
      </w:tr>
      <w:tr>
        <w:tc>
          <w:tcPr>
            <w:tcW w:w="4785" w:type="dxa"/>
          </w:tcPr>
          <w:p>
            <w:r>
              <w:t>Z min</w:t>
            </w:r>
          </w:p>
        </w:tc>
        <w:tc>
          <w:tcPr>
            <w:tcW w:w="4785" w:type="dxa"/>
          </w:tcPr>
          <w:p>
            <w:r>
              <w:t>-0.189 m</w:t>
            </w:r>
          </w:p>
        </w:tc>
      </w:tr>
      <w:tr>
        <w:tc>
          <w:tcPr>
            <w:tcW w:w="4785" w:type="dxa"/>
          </w:tcPr>
          <w:p>
            <w:r>
              <w:t>Z max</w:t>
            </w:r>
          </w:p>
        </w:tc>
        <w:tc>
          <w:tcPr>
            <w:tcW w:w="4785" w:type="dxa"/>
          </w:tcPr>
          <w:p>
            <w:r>
              <w:t>0.299 m</w:t>
            </w:r>
          </w:p>
        </w:tc>
      </w:tr>
      <w:tr>
        <w:tc>
          <w:tcPr>
            <w:tcW w:w="4785" w:type="dxa"/>
          </w:tcPr>
          <w:p>
            <w:r>
              <w:t>X size</w:t>
            </w:r>
          </w:p>
        </w:tc>
        <w:tc>
          <w:tcPr>
            <w:tcW w:w="4785" w:type="dxa"/>
          </w:tcPr>
          <w:p>
            <w:r>
              <w:t>0.826 m</w:t>
            </w:r>
          </w:p>
        </w:tc>
      </w:tr>
      <w:tr>
        <w:tc>
          <w:tcPr>
            <w:tcW w:w="4785" w:type="dxa"/>
          </w:tcPr>
          <w:p>
            <w:r>
              <w:t>Y size</w:t>
            </w:r>
          </w:p>
        </w:tc>
        <w:tc>
          <w:tcPr>
            <w:tcW w:w="4785" w:type="dxa"/>
          </w:tcPr>
          <w:p>
            <w:r>
              <w:t>0.509 m</w:t>
            </w:r>
          </w:p>
        </w:tc>
      </w:tr>
      <w:tr>
        <w:tc>
          <w:tcPr>
            <w:tcW w:w="4785" w:type="dxa"/>
          </w:tcPr>
          <w:p>
            <w:r>
              <w:t>Z size</w:t>
            </w:r>
          </w:p>
        </w:tc>
        <w:tc>
          <w:tcPr>
            <w:tcW w:w="4785" w:type="dxa"/>
          </w:tcPr>
          <w:p>
            <w:r>
              <w:t>0.488 m</w:t>
            </w:r>
          </w:p>
        </w:tc>
      </w:tr>
    </w:tbl>
    <w:p>
      <w:r/>
    </w:p>
    <w:p w:rsidR="00421D3D" w:rsidRPr="00631A48" w:rsidRDefault="00421D3D" w:rsidP="00867801">
      <w:pPr>
        <w:ind w:left="3261" w:hanging="3261"/>
        <w:rPr>
          <w:rFonts w:ascii="Arial Narrow" w:hAnsi="Arial Narrow"/>
          <w:noProof/>
          <w:sz w:val="8"/>
          <w:szCs w:val="8"/>
          <w:lang w:val="en-US"/>
        </w:rPr>
      </w:pPr>
    </w:p>
    <w:p w:rsidR="00421D3D" w:rsidRPr="00631A48" w:rsidRDefault="00421D3D" w:rsidP="00867801">
      <w:pPr>
        <w:ind w:left="3261" w:hanging="3261"/>
        <w:rPr>
          <w:rFonts w:ascii="Arial Narrow" w:hAnsi="Arial Narrow"/>
          <w:noProof/>
          <w:sz w:val="8"/>
          <w:szCs w:val="8"/>
          <w:lang w:val="en-US"/>
        </w:rPr>
      </w:pPr>
    </w:p>
    <w:p w:rsidR="001B7C2B" w:rsidRPr="00631A48" w:rsidRDefault="001E5D73" w:rsidP="00AF19FC">
      <w:pPr>
        <w:pStyle w:val="Heading2"/>
        <w:rPr>
          <w:noProof/>
          <w:lang w:val="en-US"/>
        </w:rPr>
      </w:pPr>
      <w:bookmarkStart w:id="6" w:name="_Toc353195480"/>
      <w:r w:rsidRPr="00631A48">
        <w:rPr>
          <w:noProof/>
          <w:lang w:val="en-US"/>
        </w:rPr>
        <w:t>Simulation</w:t>
      </w:r>
      <w:r w:rsidR="00BF5678" w:rsidRPr="00631A48">
        <w:rPr>
          <w:noProof/>
          <w:lang w:val="en-US"/>
        </w:rPr>
        <w:t xml:space="preserve"> </w:t>
      </w:r>
      <w:r w:rsidR="00CA2B50" w:rsidRPr="00631A48">
        <w:rPr>
          <w:noProof/>
          <w:lang w:val="en-US"/>
        </w:rPr>
        <w:t>P</w:t>
      </w:r>
      <w:r w:rsidRPr="00631A48">
        <w:rPr>
          <w:noProof/>
          <w:lang w:val="en-US"/>
        </w:rPr>
        <w:t>arameter</w:t>
      </w:r>
      <w:r w:rsidR="00CA2B50" w:rsidRPr="00631A48">
        <w:rPr>
          <w:noProof/>
          <w:lang w:val="en-US"/>
        </w:rPr>
        <w:t>s</w:t>
      </w:r>
      <w:bookmarkEnd w:id="6"/>
    </w:p>
    <w:p w:rsidR="001E5D73" w:rsidRPr="00B000F9" w:rsidRDefault="00BF5678" w:rsidP="00F973FE">
      <w:pPr>
        <w:pStyle w:val="Heading3"/>
        <w:rPr>
          <w:noProof/>
          <w:sz w:val="24"/>
          <w:lang w:val="en-US"/>
        </w:rPr>
      </w:pPr>
      <w:bookmarkStart w:id="7" w:name="_Toc353195481"/>
      <w:r w:rsidRPr="00B000F9">
        <w:rPr>
          <w:noProof/>
          <w:sz w:val="24"/>
          <w:lang w:val="en-US"/>
        </w:rPr>
        <w:t xml:space="preserve">Mesh </w:t>
      </w:r>
      <w:r w:rsidR="00CA2B50" w:rsidRPr="00B000F9">
        <w:rPr>
          <w:noProof/>
          <w:sz w:val="24"/>
          <w:lang w:val="en-US"/>
        </w:rPr>
        <w:t>Settings</w:t>
      </w:r>
      <w:bookmarkEnd w:id="7"/>
    </w:p>
    <w:p w:rsidR="001E5D73" w:rsidRPr="005B6AD8" w:rsidRDefault="00BF5678" w:rsidP="001E5D73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 xml:space="preserve">Basic </w:t>
      </w:r>
      <w:r w:rsidR="00CA2B50" w:rsidRPr="005B6AD8">
        <w:rPr>
          <w:noProof/>
          <w:sz w:val="22"/>
          <w:lang w:val="en-US"/>
        </w:rPr>
        <w:t>Mesh</w:t>
      </w:r>
    </w:p>
    <w:p>
      <w:r/>
    </w:p>
    <w:p w:rsidR="001B7C2B" w:rsidRPr="00631A48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1E5D73" w:rsidRPr="005B6AD8" w:rsidRDefault="00BF5678" w:rsidP="00F973FE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t xml:space="preserve">Analysis </w:t>
      </w:r>
      <w:r w:rsidR="00CA2B50" w:rsidRPr="005B6AD8">
        <w:rPr>
          <w:noProof/>
          <w:sz w:val="22"/>
          <w:lang w:val="en-US"/>
        </w:rPr>
        <w:t>Mesh</w:t>
      </w:r>
    </w:p>
    <w:p w:rsidR="00F973FE" w:rsidRPr="00631A48" w:rsidRDefault="002C21CF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Total </w:t>
      </w:r>
      <w:r w:rsidR="00CA2B50" w:rsidRPr="00631A48">
        <w:rPr>
          <w:rStyle w:val="ListName1Zchn"/>
          <w:noProof/>
          <w:lang w:val="en-US"/>
        </w:rPr>
        <w:t>Cell count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/>
      </w:r>
      <w:r/>
    </w:p>
    <w:p w:rsidR="00F973FE" w:rsidRPr="00631A48" w:rsidRDefault="00D13362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Fluid</w:t>
      </w:r>
      <w:r w:rsidR="00CA2B50" w:rsidRPr="00631A48">
        <w:rPr>
          <w:rStyle w:val="ListName1Zchn"/>
          <w:noProof/>
          <w:lang w:val="en-US"/>
        </w:rPr>
        <w:t xml:space="preserve"> C</w:t>
      </w:r>
      <w:r w:rsidRPr="00631A48">
        <w:rPr>
          <w:rStyle w:val="ListName1Zchn"/>
          <w:noProof/>
          <w:lang w:val="en-US"/>
        </w:rPr>
        <w:t>ell</w:t>
      </w:r>
      <w:r w:rsidR="00CA2B50" w:rsidRPr="00631A48">
        <w:rPr>
          <w:rStyle w:val="ListName1Zchn"/>
          <w:noProof/>
          <w:lang w:val="en-US"/>
        </w:rPr>
        <w:t>s</w:t>
      </w:r>
      <w:r w:rsidRPr="00631A48">
        <w:rPr>
          <w:rStyle w:val="ListName1Zchn"/>
          <w:noProof/>
          <w:lang w:val="en-US"/>
        </w:rPr>
        <w:t>:</w:t>
      </w:r>
      <w:r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/>
      </w:r>
      <w:r/>
    </w:p>
    <w:p w:rsidR="00F973FE" w:rsidRPr="00631A48" w:rsidRDefault="001E5D73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Solid</w:t>
      </w:r>
      <w:r w:rsidR="00CA2B50" w:rsidRPr="00631A48">
        <w:rPr>
          <w:rStyle w:val="ListName1Zchn"/>
          <w:noProof/>
          <w:lang w:val="en-US"/>
        </w:rPr>
        <w:t xml:space="preserve"> C</w:t>
      </w:r>
      <w:r w:rsidR="00D13362" w:rsidRPr="00631A48">
        <w:rPr>
          <w:rStyle w:val="ListName1Zchn"/>
          <w:noProof/>
          <w:lang w:val="en-US"/>
        </w:rPr>
        <w:t>ell</w:t>
      </w:r>
      <w:r w:rsidR="00CA2B50" w:rsidRPr="00631A48">
        <w:rPr>
          <w:rStyle w:val="ListName1Zchn"/>
          <w:noProof/>
          <w:lang w:val="en-US"/>
        </w:rPr>
        <w:t>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/>
      </w:r>
      <w:r/>
    </w:p>
    <w:p w:rsidR="00F973FE" w:rsidRPr="00631A48" w:rsidRDefault="00CA2B50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Partial Cells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/>
      </w:r>
      <w:r/>
    </w:p>
    <w:p w:rsidR="00F973FE" w:rsidRPr="00631A48" w:rsidRDefault="000C3EC3" w:rsidP="00B150EC">
      <w:pPr>
        <w:ind w:left="2977" w:hanging="2977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Trimmed Cells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/>
      </w:r>
      <w:r/>
    </w:p>
    <w:p w:rsidR="00022906" w:rsidRPr="00631A48" w:rsidRDefault="00022906" w:rsidP="00B150EC">
      <w:pPr>
        <w:ind w:left="2977" w:hanging="2977"/>
        <w:rPr>
          <w:rFonts w:ascii="Arial Narrow" w:hAnsi="Arial Narrow"/>
          <w:noProof/>
          <w:lang w:val="en-US"/>
        </w:rPr>
      </w:pPr>
    </w:p>
    <w:p w:rsidR="001E5D73" w:rsidRPr="005B6AD8" w:rsidRDefault="000C3EC3" w:rsidP="00F973FE">
      <w:pPr>
        <w:pStyle w:val="Heading4"/>
        <w:rPr>
          <w:noProof/>
          <w:sz w:val="22"/>
          <w:lang w:val="en-US"/>
        </w:rPr>
      </w:pPr>
      <w:r w:rsidRPr="005B6AD8">
        <w:rPr>
          <w:noProof/>
          <w:sz w:val="22"/>
          <w:lang w:val="en-US"/>
        </w:rPr>
        <w:lastRenderedPageBreak/>
        <w:t>Additional Physical Calculation Options</w:t>
      </w:r>
    </w:p>
    <w:p w:rsidR="00F973FE" w:rsidRPr="00631A48" w:rsidRDefault="007845AC" w:rsidP="00DA45C5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Heat Transfer Analysis:</w:t>
      </w:r>
      <w:r w:rsidR="00DA45C5" w:rsidRPr="00631A48">
        <w:rPr>
          <w:rFonts w:ascii="Arial Narrow" w:hAnsi="Arial Narrow"/>
          <w:noProof/>
          <w:lang w:val="en-US"/>
        </w:rPr>
        <w:tab/>
      </w:r>
      <w:r w:rsidR="001E5D73" w:rsidRPr="00631A48">
        <w:rPr>
          <w:rFonts w:ascii="Arial Narrow" w:hAnsi="Arial Narrow"/>
          <w:noProof/>
          <w:szCs w:val="20"/>
          <w:lang w:val="en-US"/>
        </w:rPr>
        <w:t>Heat conduction in solids: Off</w:t>
      </w:r>
      <w:r/>
      <w:r>
        <w:t/>
      </w:r>
    </w:p>
    <w:p w:rsidR="00F973FE" w:rsidRPr="00631A48" w:rsidRDefault="00B15CDF" w:rsidP="00B150E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Flow </w:t>
      </w:r>
      <w:r w:rsidR="000C3EC3" w:rsidRPr="00631A48">
        <w:rPr>
          <w:rStyle w:val="ListName1Zchn"/>
          <w:noProof/>
          <w:lang w:val="en-US"/>
        </w:rPr>
        <w:t>Type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Laminar only</w:t>
      </w:r>
      <w:r>
        <w:t/>
      </w:r>
    </w:p>
    <w:p w:rsidR="00F973FE" w:rsidRPr="00631A48" w:rsidRDefault="000C3EC3" w:rsidP="00B150E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Time-Dependent </w:t>
      </w:r>
      <w:r w:rsidR="00D55F7F" w:rsidRPr="00631A48">
        <w:rPr>
          <w:rStyle w:val="ListName1Zchn"/>
          <w:noProof/>
          <w:lang w:val="en-US"/>
        </w:rPr>
        <w:t>A</w:t>
      </w:r>
      <w:r w:rsidRPr="00631A48">
        <w:rPr>
          <w:rStyle w:val="ListName1Zchn"/>
          <w:noProof/>
          <w:lang w:val="en-US"/>
        </w:rPr>
        <w:t>nalysis</w:t>
      </w:r>
      <w:r w:rsidR="00C422BD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On</w:t>
      </w:r>
      <w:r>
        <w:t/>
      </w:r>
    </w:p>
    <w:p w:rsidR="007845AC" w:rsidRPr="00631A48" w:rsidRDefault="007845AC" w:rsidP="007845A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Gravity:</w:t>
      </w:r>
      <w:r w:rsidRPr="00631A48">
        <w:rPr>
          <w:rFonts w:ascii="Arial Narrow" w:hAnsi="Arial Narrow"/>
          <w:noProof/>
          <w:lang w:val="en-US"/>
        </w:rPr>
        <w:tab/>
        <w:t>On</w:t>
      </w:r>
      <w:r>
        <w:t/>
      </w:r>
    </w:p>
    <w:p w:rsidR="007845AC" w:rsidRPr="00631A48" w:rsidRDefault="007845AC" w:rsidP="007845AC">
      <w:pPr>
        <w:ind w:left="2835" w:hanging="2835"/>
        <w:rPr>
          <w:rStyle w:val="ListName1Zchn"/>
          <w:noProof/>
          <w:color w:val="auto"/>
          <w:lang w:val="en-US"/>
        </w:rPr>
      </w:pPr>
      <w:r w:rsidRPr="00631A48">
        <w:rPr>
          <w:rStyle w:val="ListName1Zchn"/>
          <w:noProof/>
          <w:lang w:val="en-US"/>
        </w:rPr>
        <w:t>Radiation:</w:t>
      </w:r>
      <w:r w:rsidRPr="00631A48">
        <w:rPr>
          <w:rFonts w:ascii="Arial Narrow" w:hAnsi="Arial Narrow"/>
          <w:noProof/>
          <w:lang w:val="en-US"/>
        </w:rPr>
        <w:tab/>
        <w:t/>
      </w:r>
      <w:r/>
    </w:p>
    <w:p w:rsidR="00F973FE" w:rsidRPr="00631A48" w:rsidRDefault="000C3EC3" w:rsidP="00B150E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Humidity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/>
      </w:r>
      <w:r/>
    </w:p>
    <w:p w:rsidR="00022906" w:rsidRPr="00631A48" w:rsidRDefault="00B15CDF" w:rsidP="007845AC">
      <w:pPr>
        <w:ind w:left="2835" w:hanging="2835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 xml:space="preserve">Default Wall </w:t>
      </w:r>
      <w:r w:rsidR="00D55F7F" w:rsidRPr="00631A48">
        <w:rPr>
          <w:rStyle w:val="ListName1Zchn"/>
          <w:noProof/>
          <w:lang w:val="en-US"/>
        </w:rPr>
        <w:t>Roughness: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0 micrometer</w:t>
      </w:r>
      <w:r>
        <w:t/>
      </w:r>
    </w:p>
    <w:p w:rsidR="007845AC" w:rsidRPr="00631A48" w:rsidRDefault="007845AC" w:rsidP="007845AC">
      <w:pPr>
        <w:ind w:left="2835" w:hanging="2835"/>
        <w:rPr>
          <w:rFonts w:ascii="Arial Narrow" w:hAnsi="Arial Narrow"/>
          <w:noProof/>
          <w:sz w:val="8"/>
          <w:szCs w:val="8"/>
          <w:lang w:val="en-US"/>
        </w:rPr>
      </w:pPr>
    </w:p>
    <w:p w:rsidR="00B150EC" w:rsidRPr="00B000F9" w:rsidRDefault="00BF5678" w:rsidP="00B150EC">
      <w:pPr>
        <w:pStyle w:val="Heading3"/>
        <w:rPr>
          <w:noProof/>
          <w:sz w:val="24"/>
          <w:lang w:val="en-US"/>
        </w:rPr>
      </w:pPr>
      <w:bookmarkStart w:id="8" w:name="_Toc353195482"/>
      <w:r w:rsidRPr="00B000F9">
        <w:rPr>
          <w:noProof/>
          <w:sz w:val="24"/>
          <w:lang w:val="en-US"/>
        </w:rPr>
        <w:t xml:space="preserve">Material </w:t>
      </w:r>
      <w:r w:rsidR="000C3EC3" w:rsidRPr="00B000F9">
        <w:rPr>
          <w:noProof/>
          <w:sz w:val="24"/>
          <w:lang w:val="en-US"/>
        </w:rPr>
        <w:t>Settings</w:t>
      </w:r>
      <w:bookmarkEnd w:id="8"/>
    </w:p>
    <w:p>
      <w:r/>
    </w:p>
    <w:p>
      <w:pPr>
        <w:pStyle w:val="Style3"/>
      </w:pPr>
      <w:r>
        <w:t>Material Settings</w:t>
      </w:r>
    </w:p>
    <w:p>
      <w:pPr>
        <w:pStyle w:val="Style4"/>
      </w:pPr>
      <w:r>
        <w:t>Fluids</w:t>
      </w:r>
    </w:p>
    <w:p>
      <w:hyperlink w:anchor="86DAB8844FED4D5590AB059E3EDC6888" w:tooltip="Water" w:history="1">
        <w:r>
          <w:rPr>
            <w:rStyle w:val="Hyperlink"/>
          </w:rPr>
          <w:t>Water</w:t>
        </w:r>
      </w:hyperlink>
    </w:p>
    <w:p w:rsidR="001B7C2B" w:rsidRPr="00631A48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E57092" w:rsidRPr="00B000F9" w:rsidRDefault="00E57092" w:rsidP="008363EA">
      <w:pPr>
        <w:pStyle w:val="Heading3"/>
        <w:rPr>
          <w:noProof/>
          <w:sz w:val="24"/>
          <w:lang w:val="en-US"/>
        </w:rPr>
      </w:pPr>
      <w:bookmarkStart w:id="9" w:name="_Toc353195483"/>
      <w:r w:rsidRPr="00B000F9">
        <w:rPr>
          <w:noProof/>
          <w:sz w:val="24"/>
          <w:lang w:val="en-US"/>
        </w:rPr>
        <w:t>Initial Conditions</w:t>
      </w:r>
      <w:bookmarkEnd w:id="9"/>
    </w:p>
    <w:p>
      <w:r/>
    </w:p>
    <w:p>
      <w:pPr>
        <w:pStyle w:val="Style3"/>
      </w:pPr>
      <w:r>
        <w:t>Ambient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Thermodynamic parameters</w:t>
            </w:r>
          </w:p>
        </w:tc>
        <w:tc>
          <w:tcPr>
            <w:tcW w:w="4785" w:type="dxa"/>
          </w:tcPr>
          <w:p>
            <w:r>
              <w:t>Static Pressure: 5930.00 Pa</w:t>
            </w:r>
          </w:p>
          <w:p>
            <w:r>
              <w:t>Temperature: 298.00 K</w:t>
            </w:r>
          </w:p>
        </w:tc>
      </w:tr>
      <w:tr>
        <w:tc>
          <w:tcPr>
            <w:tcW w:w="4785" w:type="dxa"/>
          </w:tcPr>
          <w:p>
            <w:r>
              <w:t>Velocity parameters</w:t>
            </w:r>
          </w:p>
        </w:tc>
        <w:tc>
          <w:tcPr>
            <w:tcW w:w="4785" w:type="dxa"/>
          </w:tcPr>
          <w:p>
            <w:r>
              <w:t>Velocity vector</w:t>
            </w:r>
          </w:p>
          <w:p>
            <w:r>
              <w:t>Velocity in X direction: 0.250 m/s</w:t>
            </w:r>
          </w:p>
          <w:p>
            <w:r>
              <w:t>Velocity in Y direction: 0 m/s</w:t>
            </w:r>
          </w:p>
          <w:p>
            <w:r>
              <w:t>Velocity in Z direction: 0 m/s</w:t>
            </w:r>
          </w:p>
        </w:tc>
      </w:tr>
    </w:tbl>
    <w:p>
      <w:r/>
    </w:p>
    <w:p w:rsidR="008363EA" w:rsidRPr="00B000F9" w:rsidRDefault="00BF5678" w:rsidP="008363EA">
      <w:pPr>
        <w:pStyle w:val="Heading3"/>
        <w:rPr>
          <w:noProof/>
          <w:sz w:val="24"/>
          <w:lang w:val="en-US"/>
        </w:rPr>
      </w:pPr>
      <w:bookmarkStart w:id="10" w:name="_Toc353195484"/>
      <w:r w:rsidRPr="00B000F9">
        <w:rPr>
          <w:noProof/>
          <w:sz w:val="24"/>
          <w:lang w:val="en-US"/>
        </w:rPr>
        <w:t xml:space="preserve">Boundary </w:t>
      </w:r>
      <w:r w:rsidR="000C3EC3" w:rsidRPr="00B000F9">
        <w:rPr>
          <w:noProof/>
          <w:sz w:val="24"/>
          <w:lang w:val="en-US"/>
        </w:rPr>
        <w:t>Conditions</w:t>
      </w:r>
      <w:bookmarkEnd w:id="10"/>
    </w:p>
    <w:p>
      <w:r/>
    </w:p>
    <w:p>
      <w:r/>
    </w:p>
    <w:p>
      <w:pPr>
        <w:pStyle w:val="Style3"/>
      </w:pPr>
      <w:r>
        <w:t>Boundary Conditions</w:t>
      </w:r>
    </w:p>
    <w:p>
      <w:pPr>
        <w:pStyle w:val="Style5"/>
      </w:pPr>
      <w:r>
        <w:t>Real Wall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Real wall</w:t>
            </w:r>
          </w:p>
        </w:tc>
      </w:tr>
      <w:tr>
        <w:tc>
          <w:tcPr>
            <w:tcW w:w="4785" w:type="dxa"/>
          </w:tcPr>
          <w:p>
            <w:r>
              <w:t>Faces</w:t>
            </w:r>
          </w:p>
        </w:tc>
        <w:tc>
          <w:tcPr>
            <w:tcW w:w="4785" w:type="dxa"/>
          </w:tcPr>
          <w:p>
            <w:r>
              <w:t>skin_3dpa-1/Shell1//Face
skin_3dpa-1/Shell1//Face
nose_3dpa-1/Sweep1//Face
skin_3dpa-1/Shell1//Face
skin_3dpa-1/Shell1//Face
skin_3dpa-1/Shell1//Face
skin_3dpa-1/Shell1//Face
ch_head-1/Cut-Sweep1//Face
skin_3dpa-1/Shell1//Face
nose_3dpa-1/Sweep1//Face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Reference axis</w:t>
            </w:r>
          </w:p>
        </w:tc>
        <w:tc>
          <w:tcPr>
            <w:tcW w:w="4785" w:type="dxa"/>
          </w:tcPr>
          <w:p>
            <w:r>
              <w:t>X</w:t>
            </w:r>
          </w:p>
        </w:tc>
      </w:tr>
    </w:tbl>
    <w:p>
      <w:r/>
    </w:p>
    <w:p w:rsidR="008363EA" w:rsidRPr="00631A48" w:rsidRDefault="008363EA" w:rsidP="008363EA">
      <w:pPr>
        <w:rPr>
          <w:rFonts w:ascii="Arial Narrow" w:hAnsi="Arial Narrow"/>
          <w:noProof/>
          <w:sz w:val="8"/>
          <w:szCs w:val="8"/>
          <w:lang w:val="en-US"/>
        </w:rPr>
      </w:pPr>
    </w:p>
    <w:p w:rsidR="008363EA" w:rsidRPr="00B000F9" w:rsidRDefault="008363EA" w:rsidP="008363EA">
      <w:pPr>
        <w:pStyle w:val="Heading3"/>
        <w:rPr>
          <w:noProof/>
          <w:sz w:val="24"/>
          <w:lang w:val="en-US"/>
        </w:rPr>
      </w:pPr>
      <w:bookmarkStart w:id="11" w:name="_Toc353195485"/>
      <w:r w:rsidRPr="00B000F9">
        <w:rPr>
          <w:noProof/>
          <w:sz w:val="24"/>
          <w:lang w:val="en-US"/>
        </w:rPr>
        <w:t>Volumetric Heat Sources</w:t>
      </w:r>
      <w:bookmarkEnd w:id="11"/>
    </w:p>
    <w:p>
      <w:r/>
    </w:p>
    <w:p w:rsidR="004B25B1" w:rsidRPr="00631A48" w:rsidRDefault="004B25B1" w:rsidP="008363EA">
      <w:pPr>
        <w:rPr>
          <w:rFonts w:ascii="Arial Narrow" w:hAnsi="Arial Narrow"/>
          <w:noProof/>
          <w:szCs w:val="20"/>
          <w:lang w:val="en-US"/>
        </w:rPr>
      </w:pPr>
    </w:p>
    <w:p w:rsidR="004B25B1" w:rsidRPr="00B000F9" w:rsidRDefault="004B25B1" w:rsidP="004B25B1">
      <w:pPr>
        <w:pStyle w:val="Heading3"/>
        <w:rPr>
          <w:noProof/>
          <w:sz w:val="24"/>
          <w:lang w:val="en-US"/>
        </w:rPr>
      </w:pPr>
      <w:bookmarkStart w:id="12" w:name="_Toc353195486"/>
      <w:r>
        <w:rPr>
          <w:noProof/>
          <w:sz w:val="24"/>
          <w:lang w:val="en-US"/>
        </w:rPr>
        <w:t>Engineering Goals</w:t>
      </w:r>
      <w:bookmarkEnd w:id="12"/>
    </w:p>
    <w:p>
      <w:r/>
    </w:p>
    <w:p w:rsidR="001B7C2B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4B25B1" w:rsidRPr="00631A48" w:rsidRDefault="004B25B1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C275BF" w:rsidRPr="00631A48" w:rsidRDefault="000C3EC3" w:rsidP="00C275BF">
      <w:pPr>
        <w:pStyle w:val="Heading2"/>
        <w:rPr>
          <w:noProof/>
          <w:lang w:val="en-US"/>
        </w:rPr>
      </w:pPr>
      <w:bookmarkStart w:id="13" w:name="_Toc353195487"/>
      <w:r w:rsidRPr="00631A48">
        <w:rPr>
          <w:noProof/>
          <w:lang w:val="en-US"/>
        </w:rPr>
        <w:t>Analysis Time</w:t>
      </w:r>
      <w:bookmarkEnd w:id="13"/>
    </w:p>
    <w:p w:rsidR="00C275BF" w:rsidRPr="00631A48" w:rsidRDefault="00D55F7F" w:rsidP="00B150EC">
      <w:pPr>
        <w:ind w:left="2410" w:hanging="2410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Calculation</w:t>
      </w:r>
      <w:r w:rsidR="00B15CDF" w:rsidRPr="00631A48">
        <w:rPr>
          <w:rStyle w:val="ListName1Zchn"/>
          <w:noProof/>
          <w:lang w:val="en-US"/>
        </w:rPr>
        <w:t xml:space="preserve"> </w:t>
      </w:r>
      <w:r w:rsidR="000C3EC3" w:rsidRPr="00631A48">
        <w:rPr>
          <w:rStyle w:val="ListName1Zchn"/>
          <w:noProof/>
          <w:lang w:val="en-US"/>
        </w:rPr>
        <w:t>Time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0 s</w:t>
      </w:r>
      <w:r>
        <w:t/>
      </w:r>
    </w:p>
    <w:p w:rsidR="00C275BF" w:rsidRPr="00631A48" w:rsidRDefault="000C3EC3" w:rsidP="00B150EC">
      <w:pPr>
        <w:ind w:left="2410" w:hanging="2410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Number of Iterations</w:t>
      </w:r>
      <w:r w:rsidR="00D13362" w:rsidRPr="00631A48">
        <w:rPr>
          <w:rStyle w:val="ListName1Zchn"/>
          <w:noProof/>
          <w:lang w:val="en-US"/>
        </w:rPr>
        <w:t>:</w:t>
      </w:r>
      <w:r w:rsidR="00D13362" w:rsidRPr="00631A48">
        <w:rPr>
          <w:rFonts w:ascii="Arial Narrow" w:hAnsi="Arial Narrow"/>
          <w:noProof/>
          <w:lang w:val="en-US"/>
        </w:rPr>
        <w:tab/>
      </w:r>
      <w:r w:rsidR="00B150EC" w:rsidRPr="00631A48">
        <w:rPr>
          <w:rFonts w:ascii="Arial Narrow" w:hAnsi="Arial Narrow"/>
          <w:noProof/>
          <w:lang w:val="en-US"/>
        </w:rPr>
        <w:t>0</w:t>
      </w:r>
      <w:r>
        <w:t/>
      </w:r>
    </w:p>
    <w:p w:rsidR="00015A9C" w:rsidRPr="00631A48" w:rsidRDefault="00015A9C" w:rsidP="00B150EC">
      <w:pPr>
        <w:ind w:left="2410" w:hanging="2410"/>
        <w:rPr>
          <w:rFonts w:ascii="Arial Narrow" w:hAnsi="Arial Narrow"/>
          <w:noProof/>
          <w:lang w:val="en-US"/>
        </w:rPr>
      </w:pPr>
      <w:r w:rsidRPr="00631A48">
        <w:rPr>
          <w:rStyle w:val="ListName1Zchn"/>
          <w:noProof/>
          <w:lang w:val="en-US"/>
        </w:rPr>
        <w:t>Warnings:</w:t>
      </w:r>
      <w:r w:rsidRPr="00631A48">
        <w:rPr>
          <w:rFonts w:ascii="Arial Narrow" w:hAnsi="Arial Narrow"/>
          <w:noProof/>
          <w:lang w:val="en-US"/>
        </w:rPr>
        <w:t xml:space="preserve"> </w:t>
      </w:r>
      <w:r w:rsidRPr="00631A48">
        <w:rPr>
          <w:rFonts w:ascii="Arial Narrow" w:hAnsi="Arial Narrow"/>
          <w:noProof/>
          <w:lang w:val="en-US"/>
        </w:rPr>
        <w:tab/>
        <w:t/>
      </w:r>
      <w:r/>
    </w:p>
    <w:p w:rsidR="00D13362" w:rsidRPr="00631A48" w:rsidRDefault="00D13362" w:rsidP="00C275BF">
      <w:pPr>
        <w:ind w:left="2410" w:hanging="2410"/>
        <w:rPr>
          <w:rFonts w:ascii="Arial Narrow" w:hAnsi="Arial Narrow"/>
          <w:noProof/>
          <w:lang w:val="en-US"/>
        </w:rPr>
      </w:pPr>
    </w:p>
    <w:p w:rsidR="00D13362" w:rsidRPr="00631A48" w:rsidRDefault="00D13362" w:rsidP="00631A48">
      <w:pPr>
        <w:pStyle w:val="Heading1"/>
        <w:sectPr w:rsidR="00D13362" w:rsidRPr="00631A48" w:rsidSect="00CC3F32">
          <w:pgSz w:w="11906" w:h="16838"/>
          <w:pgMar w:top="720" w:right="720" w:bottom="720" w:left="720" w:header="708" w:footer="407" w:gutter="0"/>
          <w:pgNumType w:start="1"/>
          <w:cols w:space="708"/>
          <w:docGrid w:linePitch="360"/>
        </w:sectPr>
      </w:pPr>
    </w:p>
    <w:p w:rsidR="00C422BD" w:rsidRPr="00631A48" w:rsidRDefault="000C3EC3" w:rsidP="00631A48">
      <w:pPr>
        <w:pStyle w:val="Heading1"/>
      </w:pPr>
      <w:bookmarkStart w:id="14" w:name="_Toc353195488"/>
      <w:r w:rsidRPr="00631A48">
        <w:lastRenderedPageBreak/>
        <w:t>Results</w:t>
      </w:r>
      <w:bookmarkEnd w:id="14"/>
    </w:p>
    <w:p w:rsidR="00C422BD" w:rsidRPr="00631A48" w:rsidRDefault="000C3EC3" w:rsidP="00C422BD">
      <w:pPr>
        <w:pStyle w:val="Heading2"/>
        <w:rPr>
          <w:noProof/>
          <w:lang w:val="en-US"/>
        </w:rPr>
      </w:pPr>
      <w:bookmarkStart w:id="15" w:name="_Toc353195489"/>
      <w:r w:rsidRPr="00631A48">
        <w:rPr>
          <w:noProof/>
          <w:lang w:val="en-US"/>
        </w:rPr>
        <w:t>Analysis Goals</w:t>
      </w:r>
      <w:bookmarkEnd w:id="15"/>
    </w:p>
    <w:p>
      <w:r/>
    </w:p>
    <w:p w:rsidR="001B7C2B" w:rsidRPr="00631A48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C422BD" w:rsidRPr="00631A48" w:rsidRDefault="00C422BD" w:rsidP="00F973FE">
      <w:pPr>
        <w:pStyle w:val="Heading2"/>
        <w:rPr>
          <w:noProof/>
          <w:lang w:val="en-US"/>
        </w:rPr>
      </w:pPr>
      <w:bookmarkStart w:id="16" w:name="_Toc353195490"/>
      <w:r w:rsidRPr="00631A48">
        <w:rPr>
          <w:noProof/>
          <w:lang w:val="en-US"/>
        </w:rPr>
        <w:t>Global Min-Max-Tab</w:t>
      </w:r>
      <w:r w:rsidR="000C3EC3" w:rsidRPr="00631A48">
        <w:rPr>
          <w:noProof/>
          <w:lang w:val="en-US"/>
        </w:rPr>
        <w:t>le</w:t>
      </w:r>
      <w:bookmarkEnd w:id="16"/>
    </w:p>
    <w:p>
      <w:r/>
    </w:p>
    <w:p w:rsidR="001B7C2B" w:rsidRPr="00631A48" w:rsidRDefault="001B7C2B" w:rsidP="00F973FE">
      <w:pPr>
        <w:rPr>
          <w:rFonts w:ascii="Arial Narrow" w:hAnsi="Arial Narrow"/>
          <w:noProof/>
          <w:sz w:val="8"/>
          <w:szCs w:val="8"/>
          <w:lang w:val="en-US"/>
        </w:rPr>
      </w:pPr>
    </w:p>
    <w:p w:rsidR="00C422BD" w:rsidRDefault="000C3EC3" w:rsidP="00F973FE">
      <w:pPr>
        <w:pStyle w:val="Heading2"/>
        <w:rPr>
          <w:noProof/>
          <w:lang w:val="en-US"/>
        </w:rPr>
      </w:pPr>
      <w:bookmarkStart w:id="17" w:name="_Toc353195491"/>
      <w:r w:rsidRPr="00631A48">
        <w:rPr>
          <w:noProof/>
          <w:lang w:val="en-US"/>
        </w:rPr>
        <w:t>Results</w:t>
      </w:r>
      <w:bookmarkEnd w:id="17"/>
    </w:p>
    <w:p w:rsidR="005B6AD8" w:rsidRDefault="005B6AD8" w:rsidP="005B6AD8">
      <w:pPr>
        <w:rPr>
          <w:lang w:val="en-US" w:eastAsia="x-none"/>
        </w:rPr>
      </w:pPr>
    </w:p>
    <w:p w:rsidR="005B6AD8" w:rsidRPr="005B6AD8" w:rsidRDefault="005B6AD8" w:rsidP="005B6AD8">
      <w:pPr>
        <w:rPr>
          <w:lang w:val="en-US" w:eastAsia="x-none"/>
        </w:rPr>
      </w:pPr>
    </w:p>
    <w:p w:rsidR="00C422BD" w:rsidRPr="00631A48" w:rsidRDefault="00C422BD" w:rsidP="001E5D73">
      <w:pPr>
        <w:rPr>
          <w:rFonts w:ascii="Arial Narrow" w:hAnsi="Arial Narrow"/>
          <w:noProof/>
          <w:lang w:val="en-US"/>
        </w:rPr>
      </w:pPr>
    </w:p>
    <w:p w:rsidR="00B93920" w:rsidRDefault="00B93920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Pr="00631A48" w:rsidRDefault="005B6AD8" w:rsidP="001E5D73">
      <w:pPr>
        <w:rPr>
          <w:rFonts w:ascii="Arial Narrow" w:hAnsi="Arial Narrow"/>
          <w:noProof/>
          <w:lang w:val="en-US"/>
        </w:rPr>
      </w:pPr>
    </w:p>
    <w:p w:rsidR="005B6AD8" w:rsidRDefault="005B6AD8" w:rsidP="005B6AD8">
      <w:pPr>
        <w:pStyle w:val="Heading2"/>
        <w:rPr>
          <w:noProof/>
          <w:lang w:val="en-US"/>
        </w:rPr>
      </w:pPr>
      <w:bookmarkStart w:id="18" w:name="_Toc353195492"/>
      <w:r>
        <w:rPr>
          <w:noProof/>
          <w:lang w:val="en-US"/>
        </w:rPr>
        <w:t>Conclusion</w:t>
      </w:r>
      <w:bookmarkEnd w:id="18"/>
    </w:p>
    <w:p w:rsidR="00463168" w:rsidRPr="00631A48" w:rsidRDefault="00463168" w:rsidP="001E5D73">
      <w:pPr>
        <w:rPr>
          <w:rFonts w:ascii="Arial Narrow" w:hAnsi="Arial Narrow"/>
          <w:noProof/>
          <w:lang w:val="en-US"/>
        </w:rPr>
      </w:pPr>
    </w:p>
    <w:p w:rsidR="00463168" w:rsidRPr="005B6AD8" w:rsidRDefault="005B6AD8" w:rsidP="001E5D73">
      <w:pPr>
        <w:rPr>
          <w:rFonts w:ascii="Arial Narrow" w:hAnsi="Arial Narrow"/>
          <w:noProof/>
          <w:lang w:val="fr-FR"/>
        </w:rPr>
      </w:pPr>
      <w:r w:rsidRPr="002E5867">
        <w:rPr>
          <w:rFonts w:ascii="Arial Narrow" w:hAnsi="Arial Narrow" w:cs="Arial"/>
          <w:sz w:val="24"/>
          <w:szCs w:val="24"/>
        </w:rPr>
        <w:t xml:space="preserve">Lorem ipsum dolor sit amet, consectetur adipiscing elit. Ut a pulvinar lacus. Vivamus adipiscing adipiscing eleifend. Pellentesque eget ante in ante suscipit gravida in non lorem. Suspendisse hendrerit sagittis lacus non aliquam.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Proin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pellentesque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,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lorem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quis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consequat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porta,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lectus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nunc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vestibulum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lectus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, nec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rhoncus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libero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dui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ut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felis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Vestibulum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eu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aliquet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tellus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Curabitur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suscipit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ornare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sem. Suspendisse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pulvinar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pharetra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ultrices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. Suspendisse a </w:t>
      </w:r>
      <w:proofErr w:type="spellStart"/>
      <w:r w:rsidRPr="002E5867">
        <w:rPr>
          <w:rFonts w:ascii="Arial Narrow" w:hAnsi="Arial Narrow" w:cs="Arial"/>
          <w:sz w:val="24"/>
          <w:szCs w:val="24"/>
          <w:lang w:val="fr-FR"/>
        </w:rPr>
        <w:t>quam</w:t>
      </w:r>
      <w:proofErr w:type="spellEnd"/>
      <w:r w:rsidRPr="002E5867">
        <w:rPr>
          <w:rFonts w:ascii="Arial Narrow" w:hAnsi="Arial Narrow" w:cs="Arial"/>
          <w:sz w:val="24"/>
          <w:szCs w:val="24"/>
          <w:lang w:val="fr-FR"/>
        </w:rPr>
        <w:t xml:space="preserve"> massa</w:t>
      </w:r>
    </w:p>
    <w:p w:rsidR="00C422BD" w:rsidRPr="005B6AD8" w:rsidRDefault="00C422BD">
      <w:pPr>
        <w:spacing w:before="0" w:after="200"/>
        <w:jc w:val="left"/>
        <w:rPr>
          <w:rFonts w:ascii="Arial Narrow" w:hAnsi="Arial Narrow"/>
          <w:noProof/>
          <w:lang w:val="fr-FR"/>
        </w:rPr>
      </w:pPr>
    </w:p>
    <w:p w:rsidR="00C275BF" w:rsidRPr="005B6AD8" w:rsidRDefault="00C275BF" w:rsidP="00631A48">
      <w:pPr>
        <w:pStyle w:val="Heading1"/>
        <w:rPr>
          <w:lang w:val="fr-FR"/>
        </w:rPr>
        <w:sectPr w:rsidR="00C275BF" w:rsidRPr="005B6AD8" w:rsidSect="009620B0">
          <w:pgSz w:w="11906" w:h="16838"/>
          <w:pgMar w:top="720" w:right="720" w:bottom="720" w:left="720" w:header="708" w:footer="421" w:gutter="0"/>
          <w:cols w:space="708"/>
          <w:docGrid w:linePitch="360"/>
        </w:sectPr>
      </w:pPr>
    </w:p>
    <w:p w:rsidR="00C422BD" w:rsidRPr="00631A48" w:rsidRDefault="000C3EC3" w:rsidP="00631A48">
      <w:pPr>
        <w:pStyle w:val="Heading1"/>
      </w:pPr>
      <w:bookmarkStart w:id="19" w:name="_Toc353195493"/>
      <w:r w:rsidRPr="00631A48">
        <w:lastRenderedPageBreak/>
        <w:t>Appendix</w:t>
      </w:r>
      <w:bookmarkEnd w:id="19"/>
    </w:p>
    <w:p w:rsidR="00C422BD" w:rsidRPr="00631A48" w:rsidRDefault="00C422BD" w:rsidP="00C422BD">
      <w:pPr>
        <w:pStyle w:val="Heading2"/>
        <w:rPr>
          <w:noProof/>
          <w:lang w:val="en-US"/>
        </w:rPr>
      </w:pPr>
      <w:bookmarkStart w:id="20" w:name="_Toc353195494"/>
      <w:r w:rsidRPr="00631A48">
        <w:rPr>
          <w:noProof/>
          <w:lang w:val="en-US"/>
        </w:rPr>
        <w:t>Material</w:t>
      </w:r>
      <w:r w:rsidR="000C3EC3" w:rsidRPr="00631A48">
        <w:rPr>
          <w:noProof/>
          <w:lang w:val="en-US"/>
        </w:rPr>
        <w:t xml:space="preserve"> D</w:t>
      </w:r>
      <w:r w:rsidRPr="00631A48">
        <w:rPr>
          <w:noProof/>
          <w:lang w:val="en-US"/>
        </w:rPr>
        <w:t>at</w:t>
      </w:r>
      <w:r w:rsidR="000C3EC3" w:rsidRPr="00631A48">
        <w:rPr>
          <w:noProof/>
          <w:lang w:val="en-US"/>
        </w:rPr>
        <w:t>a</w:t>
      </w:r>
      <w:bookmarkEnd w:id="20"/>
    </w:p>
    <w:p w:rsidR="00015A9C" w:rsidRPr="00631A48" w:rsidRDefault="00015A9C" w:rsidP="001E5D73">
      <w:pPr>
        <w:rPr>
          <w:rFonts w:ascii="Arial Narrow" w:hAnsi="Arial Narrow"/>
          <w:noProof/>
          <w:sz w:val="8"/>
          <w:szCs w:val="8"/>
          <w:lang w:val="en-US"/>
        </w:rPr>
      </w:pPr>
    </w:p>
    <w:sectPr w:rsidR="00015A9C" w:rsidRPr="00631A48" w:rsidSect="00CC3F32">
      <w:pgSz w:w="11906" w:h="16838"/>
      <w:pgMar w:top="720" w:right="720" w:bottom="720" w:left="720" w:header="708" w:footer="407" w:gutter="0"/>
      <w:cols w:space="708"/>
      <w:docGrid w:linePitch="360"/>
    </w:sectPr>
    <w:p>
      <w:pPr>
        <w:pStyle w:val="Style2"/>
      </w:pPr>
      <w:r>
        <w:t>Engineering Database</w:t>
      </w:r>
    </w:p>
    <w:p>
      <w:pPr>
        <w:pStyle w:val="Style3"/>
      </w:pPr>
      <w:r>
        <w:t>Liquids</w:t>
      </w:r>
    </w:p>
    <w:p>
      <w:pPr>
        <w:pStyle w:val="Style4"/>
      </w:pPr>
      <w:bookmarkStart w:id="0" w:name="86DAB8844FED4D5590AB059E3EDC6888"/>
      <w:r>
        <w:t>Water</w:t>
      </w:r>
      <w:bookmarkEnd w:id="0"/>
    </w:p>
    <w:p>
      <w:r>
        <w:t>Path: Liquids Pre-Defined</w:t>
      </w:r>
    </w:p>
    <w:p>
      <w:pPr>
        <w:keepNext/>
        <w:keepLines/>
      </w:pPr>
      <w:r>
        <w:t>Density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keepNext/>
        <w:keepLines/>
      </w:pPr>
      <w:r>
        <w:t>Dynamic viscosity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keepNext/>
        <w:keepLines/>
      </w:pPr>
      <w:r>
        <w:t>Specific heat (Cp)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3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keepNext/>
        <w:keepLines/>
      </w:pPr>
      <w:r>
        <w:t>Thermal conductivity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4" name="Objec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r>
        <w:t>Cavitation effect: Yes</w:t>
      </w:r>
    </w:p>
    <w:p>
      <w:r>
        <w:t>Temperature: 0 K</w:t>
      </w:r>
    </w:p>
    <w:p>
      <w:r>
        <w:t>Saturation pressure: 0 Pa</w:t>
      </w:r>
    </w:p>
    <w:p>
      <w:r>
        <w:t>Radiation properties: No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B28" w:rsidRDefault="00631B28" w:rsidP="00E01EC7">
      <w:pPr>
        <w:spacing w:line="240" w:lineRule="auto"/>
      </w:pPr>
      <w:r>
        <w:separator/>
      </w:r>
    </w:p>
  </w:endnote>
  <w:endnote w:type="continuationSeparator" w:id="0">
    <w:p w:rsidR="00631B28" w:rsidRDefault="00631B28" w:rsidP="00E01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kzidenzGroteskBE-Regular">
    <w:altName w:val="Akzidenz Grotesk BE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kzidenzGroteskBE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BFBFBF"/>
      </w:tblBorders>
      <w:tblLook w:val="04A0" w:firstRow="1" w:lastRow="0" w:firstColumn="1" w:lastColumn="0" w:noHBand="0" w:noVBand="1"/>
    </w:tblPr>
    <w:tblGrid>
      <w:gridCol w:w="5341"/>
      <w:gridCol w:w="5341"/>
    </w:tblGrid>
    <w:tr w:rsidR="00CC3F32" w:rsidTr="00B1337C">
      <w:tc>
        <w:tcPr>
          <w:tcW w:w="5341" w:type="dxa"/>
          <w:shd w:val="clear" w:color="auto" w:fill="auto"/>
        </w:tcPr>
        <w:p w:rsidR="00CC3F32" w:rsidRPr="00B1337C" w:rsidRDefault="00CC3F32" w:rsidP="00B1337C">
          <w:pPr>
            <w:pStyle w:val="Footer"/>
            <w:jc w:val="left"/>
            <w:rPr>
              <w:sz w:val="20"/>
            </w:rPr>
          </w:pPr>
          <w:r w:rsidRPr="00B1337C">
            <w:rPr>
              <w:sz w:val="20"/>
            </w:rPr>
            <w:fldChar w:fldCharType="begin"/>
          </w:r>
          <w:r w:rsidRPr="00B1337C">
            <w:rPr>
              <w:sz w:val="20"/>
            </w:rPr>
            <w:instrText xml:space="preserve"> PAGE   \* MERGEFORMAT </w:instrText>
          </w:r>
          <w:r w:rsidRPr="00B1337C">
            <w:rPr>
              <w:sz w:val="20"/>
            </w:rPr>
            <w:fldChar w:fldCharType="separate"/>
          </w:r>
          <w:r w:rsidR="00670E92" w:rsidRPr="00670E92">
            <w:rPr>
              <w:noProof/>
              <w:sz w:val="18"/>
              <w:szCs w:val="18"/>
            </w:rPr>
            <w:t>4</w:t>
          </w:r>
          <w:r w:rsidRPr="00B1337C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5341" w:type="dxa"/>
          <w:shd w:val="clear" w:color="auto" w:fill="auto"/>
        </w:tcPr>
        <w:p w:rsidR="00CC3F32" w:rsidRPr="00B1337C" w:rsidRDefault="00273C4D" w:rsidP="00B1337C">
          <w:pPr>
            <w:pStyle w:val="Footer"/>
            <w:jc w:val="right"/>
            <w:rPr>
              <w:sz w:val="20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871345" cy="423545"/>
                <wp:effectExtent l="0" t="0" r="0" b="0"/>
                <wp:docPr id="3" name="Picture 3" descr="Logotype_SolidWorks_RGBmono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type_SolidWorks_RGBmono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34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93920" w:rsidRPr="00CC3F32" w:rsidRDefault="00B93920" w:rsidP="00CC3F32">
    <w:pPr>
      <w:pStyle w:val="Footer"/>
      <w:jc w:val="left"/>
      <w:rPr>
        <w:noProof/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920" w:rsidRDefault="00273C4D" w:rsidP="00631A48">
    <w:pPr>
      <w:jc w:val="right"/>
      <w:rPr>
        <w:noProof/>
        <w:lang w:eastAsia="ja-JP"/>
      </w:rPr>
    </w:pPr>
    <w:r>
      <w:rPr>
        <w:noProof/>
        <w:lang w:val="en-US"/>
      </w:rPr>
      <w:drawing>
        <wp:inline distT="0" distB="0" distL="0" distR="0">
          <wp:extent cx="3268345" cy="389255"/>
          <wp:effectExtent l="0" t="0" r="8255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8345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7022" w:rsidRDefault="00887022" w:rsidP="00631A4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B28" w:rsidRDefault="00631B28" w:rsidP="00E01EC7">
      <w:pPr>
        <w:spacing w:line="240" w:lineRule="auto"/>
      </w:pPr>
      <w:r>
        <w:separator/>
      </w:r>
    </w:p>
  </w:footnote>
  <w:footnote w:type="continuationSeparator" w:id="0">
    <w:p w:rsidR="00631B28" w:rsidRDefault="00631B28" w:rsidP="00E01E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920" w:rsidRPr="00B1337C" w:rsidRDefault="00631A48" w:rsidP="00EC7001">
    <w:pPr>
      <w:pStyle w:val="Header"/>
      <w:tabs>
        <w:tab w:val="clear" w:pos="4536"/>
        <w:tab w:val="clear" w:pos="9072"/>
        <w:tab w:val="right" w:pos="10440"/>
      </w:tabs>
      <w:rPr>
        <w:color w:val="808080"/>
        <w:u w:val="single"/>
      </w:rPr>
    </w:pPr>
    <w:proofErr w:type="spellStart"/>
    <w:r w:rsidRPr="00B1337C">
      <w:rPr>
        <w:rFonts w:ascii="Arial Narrow" w:hAnsi="Arial Narrow"/>
        <w:b/>
        <w:bCs/>
        <w:color w:val="808080"/>
        <w:sz w:val="24"/>
        <w:szCs w:val="24"/>
        <w:u w:val="single"/>
        <w:lang w:val="fr-FR"/>
      </w:rPr>
      <w:t>Fluid</w:t>
    </w:r>
    <w:proofErr w:type="spellEnd"/>
    <w:r w:rsidR="00B93920" w:rsidRPr="00B1337C">
      <w:rPr>
        <w:rFonts w:ascii="Arial Narrow" w:hAnsi="Arial Narrow"/>
        <w:b/>
        <w:bCs/>
        <w:color w:val="808080"/>
        <w:sz w:val="24"/>
        <w:szCs w:val="24"/>
        <w:u w:val="single"/>
      </w:rPr>
      <w:t xml:space="preserve"> Flow Simulation Report</w:t>
    </w:r>
    <w:r w:rsidR="00B93920" w:rsidRPr="00B1337C">
      <w:rPr>
        <w:color w:val="808080"/>
        <w:u w:val="single"/>
      </w:rPr>
      <w:tab/>
    </w:r>
  </w:p>
  <w:p w:rsidR="00B93920" w:rsidRDefault="00B93920">
    <w:pPr>
      <w:pStyle w:val="Header"/>
      <w:rPr>
        <w:sz w:val="6"/>
        <w:szCs w:val="6"/>
      </w:rPr>
    </w:pPr>
  </w:p>
  <w:p w:rsidR="00B93920" w:rsidRPr="00F90F52" w:rsidRDefault="00B9392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6B7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D23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1068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B0CAD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37CF4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D4EB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221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EC1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A946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F2E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90A02"/>
    <w:multiLevelType w:val="hybridMultilevel"/>
    <w:tmpl w:val="4AC0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902FDB"/>
    <w:multiLevelType w:val="hybridMultilevel"/>
    <w:tmpl w:val="5C325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207638"/>
    <w:multiLevelType w:val="multilevel"/>
    <w:tmpl w:val="1264FE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0623857"/>
    <w:multiLevelType w:val="hybridMultilevel"/>
    <w:tmpl w:val="D53E3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35982"/>
    <w:multiLevelType w:val="hybridMultilevel"/>
    <w:tmpl w:val="0D2ED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4775F"/>
    <w:multiLevelType w:val="hybridMultilevel"/>
    <w:tmpl w:val="F0EAC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B75BB"/>
    <w:multiLevelType w:val="hybridMultilevel"/>
    <w:tmpl w:val="8F124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C256A"/>
    <w:multiLevelType w:val="hybridMultilevel"/>
    <w:tmpl w:val="20B2D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370AF"/>
    <w:multiLevelType w:val="hybridMultilevel"/>
    <w:tmpl w:val="8BC80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D1000"/>
    <w:multiLevelType w:val="hybridMultilevel"/>
    <w:tmpl w:val="E01C1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71252"/>
    <w:multiLevelType w:val="hybridMultilevel"/>
    <w:tmpl w:val="61F43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50C0D"/>
    <w:multiLevelType w:val="hybridMultilevel"/>
    <w:tmpl w:val="1E8C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A2DD4"/>
    <w:multiLevelType w:val="hybridMultilevel"/>
    <w:tmpl w:val="AE9C0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D4319"/>
    <w:multiLevelType w:val="hybridMultilevel"/>
    <w:tmpl w:val="95E86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244483"/>
    <w:multiLevelType w:val="hybridMultilevel"/>
    <w:tmpl w:val="4DA40902"/>
    <w:lvl w:ilvl="0" w:tplc="42F4F2B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190B2C"/>
    <w:multiLevelType w:val="hybridMultilevel"/>
    <w:tmpl w:val="7102F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13"/>
  </w:num>
  <w:num w:numId="5">
    <w:abstractNumId w:val="18"/>
  </w:num>
  <w:num w:numId="6">
    <w:abstractNumId w:val="10"/>
  </w:num>
  <w:num w:numId="7">
    <w:abstractNumId w:val="25"/>
  </w:num>
  <w:num w:numId="8">
    <w:abstractNumId w:val="23"/>
  </w:num>
  <w:num w:numId="9">
    <w:abstractNumId w:val="21"/>
  </w:num>
  <w:num w:numId="10">
    <w:abstractNumId w:val="20"/>
  </w:num>
  <w:num w:numId="11">
    <w:abstractNumId w:val="22"/>
  </w:num>
  <w:num w:numId="12">
    <w:abstractNumId w:val="11"/>
  </w:num>
  <w:num w:numId="13">
    <w:abstractNumId w:val="19"/>
  </w:num>
  <w:num w:numId="14">
    <w:abstractNumId w:val="17"/>
  </w:num>
  <w:num w:numId="15">
    <w:abstractNumId w:val="15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18"/>
    <w:rsid w:val="00006D8D"/>
    <w:rsid w:val="00015A9C"/>
    <w:rsid w:val="00022906"/>
    <w:rsid w:val="00053FD5"/>
    <w:rsid w:val="000572CE"/>
    <w:rsid w:val="00084C73"/>
    <w:rsid w:val="000C3EC3"/>
    <w:rsid w:val="000C58A5"/>
    <w:rsid w:val="000C6488"/>
    <w:rsid w:val="000E686D"/>
    <w:rsid w:val="00104566"/>
    <w:rsid w:val="00105AD6"/>
    <w:rsid w:val="00106D4C"/>
    <w:rsid w:val="00114FB4"/>
    <w:rsid w:val="001171E9"/>
    <w:rsid w:val="0014202D"/>
    <w:rsid w:val="00154B4C"/>
    <w:rsid w:val="001622F4"/>
    <w:rsid w:val="00191A10"/>
    <w:rsid w:val="001A4D05"/>
    <w:rsid w:val="001B7C2B"/>
    <w:rsid w:val="001C031D"/>
    <w:rsid w:val="001E5D73"/>
    <w:rsid w:val="001F09AC"/>
    <w:rsid w:val="001F4C15"/>
    <w:rsid w:val="00221C37"/>
    <w:rsid w:val="00231BCC"/>
    <w:rsid w:val="00244160"/>
    <w:rsid w:val="002468E0"/>
    <w:rsid w:val="00247CEC"/>
    <w:rsid w:val="00273C4D"/>
    <w:rsid w:val="00283603"/>
    <w:rsid w:val="002943A6"/>
    <w:rsid w:val="002C21CF"/>
    <w:rsid w:val="002C780E"/>
    <w:rsid w:val="002C788F"/>
    <w:rsid w:val="002D5697"/>
    <w:rsid w:val="002E5867"/>
    <w:rsid w:val="002F20FE"/>
    <w:rsid w:val="002F7BC7"/>
    <w:rsid w:val="0030186D"/>
    <w:rsid w:val="00303E50"/>
    <w:rsid w:val="003125DD"/>
    <w:rsid w:val="003140DB"/>
    <w:rsid w:val="003158DF"/>
    <w:rsid w:val="00383815"/>
    <w:rsid w:val="003967DF"/>
    <w:rsid w:val="003A38D7"/>
    <w:rsid w:val="003B57EA"/>
    <w:rsid w:val="003E489A"/>
    <w:rsid w:val="003F4163"/>
    <w:rsid w:val="003F5A9E"/>
    <w:rsid w:val="00421D3D"/>
    <w:rsid w:val="00433F49"/>
    <w:rsid w:val="00452A0D"/>
    <w:rsid w:val="004621BE"/>
    <w:rsid w:val="00463168"/>
    <w:rsid w:val="00463DAC"/>
    <w:rsid w:val="00466F16"/>
    <w:rsid w:val="00484695"/>
    <w:rsid w:val="004B25B1"/>
    <w:rsid w:val="004C2CEC"/>
    <w:rsid w:val="004C49AB"/>
    <w:rsid w:val="004E1D18"/>
    <w:rsid w:val="004E30CF"/>
    <w:rsid w:val="00507578"/>
    <w:rsid w:val="005154E3"/>
    <w:rsid w:val="00534667"/>
    <w:rsid w:val="0055136B"/>
    <w:rsid w:val="0057386B"/>
    <w:rsid w:val="00573E93"/>
    <w:rsid w:val="005B45A3"/>
    <w:rsid w:val="005B57FE"/>
    <w:rsid w:val="005B6AD8"/>
    <w:rsid w:val="005D1C2E"/>
    <w:rsid w:val="005E1223"/>
    <w:rsid w:val="005E2761"/>
    <w:rsid w:val="00624E42"/>
    <w:rsid w:val="00631A48"/>
    <w:rsid w:val="00631B28"/>
    <w:rsid w:val="00632B04"/>
    <w:rsid w:val="00643CA2"/>
    <w:rsid w:val="00664D3A"/>
    <w:rsid w:val="00670E92"/>
    <w:rsid w:val="00684D9E"/>
    <w:rsid w:val="006963ED"/>
    <w:rsid w:val="006F1BF7"/>
    <w:rsid w:val="00710536"/>
    <w:rsid w:val="0071101A"/>
    <w:rsid w:val="00741749"/>
    <w:rsid w:val="007456B9"/>
    <w:rsid w:val="00777FB8"/>
    <w:rsid w:val="00780886"/>
    <w:rsid w:val="007845AC"/>
    <w:rsid w:val="007A764D"/>
    <w:rsid w:val="007C157C"/>
    <w:rsid w:val="00801A49"/>
    <w:rsid w:val="00817453"/>
    <w:rsid w:val="008363EA"/>
    <w:rsid w:val="008379CF"/>
    <w:rsid w:val="00842EDC"/>
    <w:rsid w:val="0085316C"/>
    <w:rsid w:val="00867801"/>
    <w:rsid w:val="00887022"/>
    <w:rsid w:val="00895F8F"/>
    <w:rsid w:val="008B71B4"/>
    <w:rsid w:val="00901859"/>
    <w:rsid w:val="00911319"/>
    <w:rsid w:val="009620B0"/>
    <w:rsid w:val="00966BB0"/>
    <w:rsid w:val="00981A37"/>
    <w:rsid w:val="0098550B"/>
    <w:rsid w:val="00986A3A"/>
    <w:rsid w:val="009B413C"/>
    <w:rsid w:val="009C0E9B"/>
    <w:rsid w:val="009C0F5A"/>
    <w:rsid w:val="009D4DB9"/>
    <w:rsid w:val="009E51D7"/>
    <w:rsid w:val="009F7A59"/>
    <w:rsid w:val="00A45AFA"/>
    <w:rsid w:val="00A52079"/>
    <w:rsid w:val="00A52F07"/>
    <w:rsid w:val="00A62D89"/>
    <w:rsid w:val="00A742FB"/>
    <w:rsid w:val="00A925DE"/>
    <w:rsid w:val="00AA2FFC"/>
    <w:rsid w:val="00AA454B"/>
    <w:rsid w:val="00AF01EC"/>
    <w:rsid w:val="00AF19FC"/>
    <w:rsid w:val="00AF6437"/>
    <w:rsid w:val="00B000F9"/>
    <w:rsid w:val="00B1337C"/>
    <w:rsid w:val="00B150EC"/>
    <w:rsid w:val="00B15CDF"/>
    <w:rsid w:val="00B21CCB"/>
    <w:rsid w:val="00B56421"/>
    <w:rsid w:val="00B64F04"/>
    <w:rsid w:val="00B93920"/>
    <w:rsid w:val="00BD31C5"/>
    <w:rsid w:val="00BD3F86"/>
    <w:rsid w:val="00BE3056"/>
    <w:rsid w:val="00BF5678"/>
    <w:rsid w:val="00C275BF"/>
    <w:rsid w:val="00C34EA5"/>
    <w:rsid w:val="00C35939"/>
    <w:rsid w:val="00C40B32"/>
    <w:rsid w:val="00C422BD"/>
    <w:rsid w:val="00C62FDC"/>
    <w:rsid w:val="00C65E6A"/>
    <w:rsid w:val="00C67003"/>
    <w:rsid w:val="00C80DD0"/>
    <w:rsid w:val="00CA2B50"/>
    <w:rsid w:val="00CA2E71"/>
    <w:rsid w:val="00CC2BD2"/>
    <w:rsid w:val="00CC3F32"/>
    <w:rsid w:val="00CC7912"/>
    <w:rsid w:val="00CD3D3A"/>
    <w:rsid w:val="00D06107"/>
    <w:rsid w:val="00D111FC"/>
    <w:rsid w:val="00D13362"/>
    <w:rsid w:val="00D50C37"/>
    <w:rsid w:val="00D55F7F"/>
    <w:rsid w:val="00D6500E"/>
    <w:rsid w:val="00D8346C"/>
    <w:rsid w:val="00D83FE7"/>
    <w:rsid w:val="00DA28CC"/>
    <w:rsid w:val="00DA45C5"/>
    <w:rsid w:val="00DD0326"/>
    <w:rsid w:val="00E01EC7"/>
    <w:rsid w:val="00E25636"/>
    <w:rsid w:val="00E31F1C"/>
    <w:rsid w:val="00E517A3"/>
    <w:rsid w:val="00E5343F"/>
    <w:rsid w:val="00E57092"/>
    <w:rsid w:val="00E72A9B"/>
    <w:rsid w:val="00EB78FB"/>
    <w:rsid w:val="00EC7001"/>
    <w:rsid w:val="00ED2C41"/>
    <w:rsid w:val="00EE20F1"/>
    <w:rsid w:val="00F07244"/>
    <w:rsid w:val="00F15C82"/>
    <w:rsid w:val="00F2490B"/>
    <w:rsid w:val="00F44447"/>
    <w:rsid w:val="00F52BEC"/>
    <w:rsid w:val="00F63482"/>
    <w:rsid w:val="00F70C55"/>
    <w:rsid w:val="00F90F52"/>
    <w:rsid w:val="00F9126A"/>
    <w:rsid w:val="00F928B5"/>
    <w:rsid w:val="00F93144"/>
    <w:rsid w:val="00F973FE"/>
    <w:rsid w:val="00FB3F1A"/>
    <w:rsid w:val="00FC204F"/>
    <w:rsid w:val="00FC20D7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="Calibri" w:hAnsi="Perpet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8F"/>
    <w:pPr>
      <w:spacing w:before="60" w:line="276" w:lineRule="auto"/>
      <w:jc w:val="both"/>
    </w:pPr>
    <w:rPr>
      <w:rFonts w:ascii="Calibri" w:hAnsi="Calibri"/>
      <w:szCs w:val="22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20B0"/>
    <w:pPr>
      <w:keepNext/>
      <w:keepLines/>
      <w:numPr>
        <w:numId w:val="2"/>
      </w:numPr>
      <w:pBdr>
        <w:bottom w:val="single" w:sz="4" w:space="1" w:color="9D3511"/>
      </w:pBdr>
      <w:spacing w:before="360"/>
      <w:ind w:left="431" w:hanging="431"/>
      <w:jc w:val="left"/>
      <w:outlineLvl w:val="0"/>
    </w:pPr>
    <w:rPr>
      <w:rFonts w:ascii="Arial Narrow" w:hAnsi="Arial Narrow"/>
      <w:b/>
      <w:bCs/>
      <w:noProof/>
      <w:color w:val="365F91"/>
      <w:sz w:val="32"/>
      <w:szCs w:val="28"/>
      <w:lang w:val="en-US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28CC"/>
    <w:pPr>
      <w:keepNext/>
      <w:keepLines/>
      <w:numPr>
        <w:ilvl w:val="1"/>
        <w:numId w:val="2"/>
      </w:numPr>
      <w:pBdr>
        <w:bottom w:val="dotted" w:sz="4" w:space="1" w:color="D34817"/>
      </w:pBdr>
      <w:spacing w:before="120"/>
      <w:ind w:left="578" w:hanging="578"/>
      <w:jc w:val="left"/>
      <w:outlineLvl w:val="1"/>
    </w:pPr>
    <w:rPr>
      <w:rFonts w:ascii="Arial Narrow" w:eastAsia="Times New Roman" w:hAnsi="Arial Narrow"/>
      <w:b/>
      <w:bCs/>
      <w:color w:val="E36C0A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57C"/>
    <w:pPr>
      <w:keepNext/>
      <w:keepLines/>
      <w:numPr>
        <w:ilvl w:val="2"/>
        <w:numId w:val="2"/>
      </w:numPr>
      <w:spacing w:before="120"/>
      <w:jc w:val="left"/>
      <w:outlineLvl w:val="2"/>
    </w:pPr>
    <w:rPr>
      <w:rFonts w:ascii="Arial Narrow" w:eastAsia="Times New Roman" w:hAnsi="Arial Narrow"/>
      <w:bCs/>
      <w:color w:val="E36C0A"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157C"/>
    <w:pPr>
      <w:keepNext/>
      <w:keepLines/>
      <w:numPr>
        <w:ilvl w:val="3"/>
        <w:numId w:val="2"/>
      </w:numPr>
      <w:spacing w:before="120"/>
      <w:ind w:left="862" w:hanging="862"/>
      <w:jc w:val="left"/>
      <w:outlineLvl w:val="3"/>
    </w:pPr>
    <w:rPr>
      <w:rFonts w:ascii="Arial Narrow" w:eastAsia="Times New Roman" w:hAnsi="Arial Narrow"/>
      <w:bCs/>
      <w:i/>
      <w:iCs/>
      <w:color w:val="E36C0A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2B04"/>
    <w:pPr>
      <w:keepNext/>
      <w:keepLines/>
      <w:numPr>
        <w:ilvl w:val="4"/>
        <w:numId w:val="2"/>
      </w:numPr>
      <w:spacing w:before="120"/>
      <w:ind w:left="1009" w:hanging="1009"/>
      <w:jc w:val="left"/>
      <w:outlineLvl w:val="4"/>
    </w:pPr>
    <w:rPr>
      <w:rFonts w:eastAsia="Times New Roman"/>
      <w:color w:val="68230B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2B04"/>
    <w:pPr>
      <w:keepNext/>
      <w:keepLines/>
      <w:numPr>
        <w:ilvl w:val="5"/>
        <w:numId w:val="2"/>
      </w:numPr>
      <w:spacing w:before="120"/>
      <w:ind w:left="1151" w:hanging="1151"/>
      <w:jc w:val="left"/>
      <w:outlineLvl w:val="5"/>
    </w:pPr>
    <w:rPr>
      <w:rFonts w:eastAsia="Times New Roman"/>
      <w:i/>
      <w:iCs/>
      <w:color w:val="68230B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2B04"/>
    <w:pPr>
      <w:keepNext/>
      <w:keepLines/>
      <w:numPr>
        <w:ilvl w:val="6"/>
        <w:numId w:val="2"/>
      </w:numPr>
      <w:spacing w:before="120"/>
      <w:ind w:left="1298" w:hanging="1298"/>
      <w:jc w:val="left"/>
      <w:outlineLvl w:val="6"/>
    </w:pPr>
    <w:rPr>
      <w:rFonts w:eastAsia="Times New Roman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32B04"/>
    <w:pPr>
      <w:keepNext/>
      <w:keepLines/>
      <w:numPr>
        <w:ilvl w:val="7"/>
        <w:numId w:val="2"/>
      </w:numPr>
      <w:spacing w:before="120"/>
      <w:jc w:val="left"/>
      <w:outlineLvl w:val="7"/>
    </w:pPr>
    <w:rPr>
      <w:rFonts w:eastAsia="Times New Roman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32B04"/>
    <w:pPr>
      <w:keepNext/>
      <w:keepLines/>
      <w:numPr>
        <w:ilvl w:val="8"/>
        <w:numId w:val="2"/>
      </w:numPr>
      <w:spacing w:before="120"/>
      <w:ind w:left="1582" w:hanging="1582"/>
      <w:jc w:val="left"/>
      <w:outlineLvl w:val="8"/>
    </w:pPr>
    <w:rPr>
      <w:rFonts w:eastAsia="Times New Roman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C7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632B04"/>
    <w:rPr>
      <w:rFonts w:ascii="Calibri" w:eastAsia="Times New Roman" w:hAnsi="Calibri" w:cs="Times New Roman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632B04"/>
    <w:rPr>
      <w:rFonts w:ascii="Calibri" w:eastAsia="Times New Roman" w:hAnsi="Calibri" w:cs="Times New Roman"/>
      <w:color w:val="404040"/>
      <w:szCs w:val="20"/>
    </w:rPr>
  </w:style>
  <w:style w:type="character" w:customStyle="1" w:styleId="Heading7Char">
    <w:name w:val="Heading 7 Char"/>
    <w:link w:val="Heading7"/>
    <w:uiPriority w:val="9"/>
    <w:semiHidden/>
    <w:rsid w:val="00632B04"/>
    <w:rPr>
      <w:rFonts w:ascii="Calibri" w:eastAsia="Times New Roman" w:hAnsi="Calibri" w:cs="Times New Roman"/>
      <w:i/>
      <w:iCs/>
      <w:color w:val="404040"/>
    </w:rPr>
  </w:style>
  <w:style w:type="character" w:customStyle="1" w:styleId="Heading6Char">
    <w:name w:val="Heading 6 Char"/>
    <w:link w:val="Heading6"/>
    <w:uiPriority w:val="9"/>
    <w:semiHidden/>
    <w:rsid w:val="00632B04"/>
    <w:rPr>
      <w:rFonts w:ascii="Calibri" w:eastAsia="Times New Roman" w:hAnsi="Calibri" w:cs="Times New Roman"/>
      <w:i/>
      <w:iCs/>
      <w:color w:val="68230B"/>
    </w:rPr>
  </w:style>
  <w:style w:type="character" w:customStyle="1" w:styleId="Heading5Char">
    <w:name w:val="Heading 5 Char"/>
    <w:link w:val="Heading5"/>
    <w:uiPriority w:val="9"/>
    <w:semiHidden/>
    <w:rsid w:val="00632B04"/>
    <w:rPr>
      <w:rFonts w:ascii="Calibri" w:eastAsia="Times New Roman" w:hAnsi="Calibri" w:cs="Times New Roman"/>
      <w:color w:val="68230B"/>
    </w:rPr>
  </w:style>
  <w:style w:type="character" w:customStyle="1" w:styleId="Heading4Char">
    <w:name w:val="Heading 4 Char"/>
    <w:link w:val="Heading4"/>
    <w:uiPriority w:val="9"/>
    <w:rsid w:val="007C157C"/>
    <w:rPr>
      <w:rFonts w:ascii="Arial Narrow" w:eastAsia="Times New Roman" w:hAnsi="Arial Narrow"/>
      <w:bCs/>
      <w:i/>
      <w:iCs/>
      <w:color w:val="E36C0A"/>
    </w:rPr>
  </w:style>
  <w:style w:type="character" w:customStyle="1" w:styleId="Heading3Char">
    <w:name w:val="Heading 3 Char"/>
    <w:link w:val="Heading3"/>
    <w:uiPriority w:val="9"/>
    <w:rsid w:val="007C157C"/>
    <w:rPr>
      <w:rFonts w:ascii="Arial Narrow" w:eastAsia="Times New Roman" w:hAnsi="Arial Narrow"/>
      <w:bCs/>
      <w:color w:val="E36C0A"/>
      <w:sz w:val="22"/>
    </w:rPr>
  </w:style>
  <w:style w:type="character" w:customStyle="1" w:styleId="Heading2Char">
    <w:name w:val="Heading 2 Char"/>
    <w:link w:val="Heading2"/>
    <w:uiPriority w:val="9"/>
    <w:rsid w:val="00DA28CC"/>
    <w:rPr>
      <w:rFonts w:ascii="Arial Narrow" w:eastAsia="Times New Roman" w:hAnsi="Arial Narrow"/>
      <w:b/>
      <w:bCs/>
      <w:color w:val="E36C0A"/>
      <w:sz w:val="26"/>
      <w:szCs w:val="26"/>
    </w:rPr>
  </w:style>
  <w:style w:type="character" w:customStyle="1" w:styleId="Heading1Char">
    <w:name w:val="Heading 1 Char"/>
    <w:link w:val="Heading1"/>
    <w:uiPriority w:val="9"/>
    <w:rsid w:val="009620B0"/>
    <w:rPr>
      <w:rFonts w:ascii="Arial Narrow" w:hAnsi="Arial Narrow"/>
      <w:b/>
      <w:bCs/>
      <w:noProof/>
      <w:color w:val="365F91"/>
      <w:sz w:val="32"/>
      <w:szCs w:val="28"/>
      <w:lang w:eastAsia="x-none"/>
    </w:rPr>
  </w:style>
  <w:style w:type="paragraph" w:styleId="Caption">
    <w:name w:val="caption"/>
    <w:basedOn w:val="Normal"/>
    <w:next w:val="Normal"/>
    <w:uiPriority w:val="35"/>
    <w:qFormat/>
    <w:rsid w:val="00E01EC7"/>
    <w:pPr>
      <w:spacing w:after="200" w:line="240" w:lineRule="auto"/>
      <w:jc w:val="left"/>
    </w:pPr>
    <w:rPr>
      <w:b/>
      <w:bCs/>
      <w:color w:val="D34817"/>
      <w:sz w:val="16"/>
      <w:szCs w:val="18"/>
    </w:rPr>
  </w:style>
  <w:style w:type="paragraph" w:customStyle="1" w:styleId="Inhaltsverzeichnisberschrift">
    <w:name w:val="Inhaltsverzeichnisüberschrift"/>
    <w:basedOn w:val="Heading1"/>
    <w:next w:val="Normal"/>
    <w:autoRedefine/>
    <w:uiPriority w:val="39"/>
    <w:qFormat/>
    <w:rsid w:val="00B15CDF"/>
    <w:pPr>
      <w:numPr>
        <w:numId w:val="0"/>
      </w:numPr>
      <w:pBdr>
        <w:bottom w:val="none" w:sz="0" w:space="0" w:color="auto"/>
      </w:pBdr>
      <w:outlineLvl w:val="9"/>
    </w:pPr>
    <w:rPr>
      <w:color w:val="FF9900"/>
    </w:rPr>
  </w:style>
  <w:style w:type="paragraph" w:styleId="TOC1">
    <w:name w:val="toc 1"/>
    <w:basedOn w:val="Normal"/>
    <w:next w:val="Normal"/>
    <w:autoRedefine/>
    <w:uiPriority w:val="39"/>
    <w:unhideWhenUsed/>
    <w:rsid w:val="00887022"/>
    <w:pPr>
      <w:tabs>
        <w:tab w:val="left" w:pos="440"/>
        <w:tab w:val="right" w:leader="dot" w:pos="10440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E01EC7"/>
    <w:pPr>
      <w:spacing w:after="100"/>
      <w:ind w:left="22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E01EC7"/>
    <w:pPr>
      <w:spacing w:after="100"/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1EC7"/>
    <w:pPr>
      <w:spacing w:after="100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1EC7"/>
    <w:pPr>
      <w:spacing w:after="100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1EC7"/>
    <w:pPr>
      <w:spacing w:after="100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1EC7"/>
    <w:pPr>
      <w:spacing w:after="100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1EC7"/>
    <w:pPr>
      <w:spacing w:after="100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1EC7"/>
    <w:pPr>
      <w:spacing w:after="100"/>
      <w:ind w:left="1760"/>
      <w:jc w:val="left"/>
    </w:pPr>
  </w:style>
  <w:style w:type="paragraph" w:styleId="Header">
    <w:name w:val="header"/>
    <w:basedOn w:val="Normal"/>
    <w:link w:val="HeaderChar"/>
    <w:uiPriority w:val="99"/>
    <w:unhideWhenUsed/>
    <w:rsid w:val="00E01EC7"/>
    <w:pPr>
      <w:tabs>
        <w:tab w:val="center" w:pos="4536"/>
        <w:tab w:val="right" w:pos="9072"/>
      </w:tabs>
      <w:spacing w:line="240" w:lineRule="auto"/>
      <w:jc w:val="left"/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E01EC7"/>
    <w:rPr>
      <w:rFonts w:ascii="Calibri" w:hAnsi="Calibr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01EC7"/>
    <w:pPr>
      <w:tabs>
        <w:tab w:val="center" w:pos="4536"/>
        <w:tab w:val="right" w:pos="9072"/>
      </w:tabs>
      <w:spacing w:line="240" w:lineRule="auto"/>
    </w:pPr>
    <w:rPr>
      <w:sz w:val="16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E01EC7"/>
    <w:rPr>
      <w:rFonts w:ascii="Calibri" w:hAnsi="Calibri" w:cs="Times New Roman"/>
      <w:sz w:val="16"/>
    </w:rPr>
  </w:style>
  <w:style w:type="character" w:customStyle="1" w:styleId="BalloonTextChar">
    <w:name w:val="Balloon Text Char"/>
    <w:link w:val="BalloonText"/>
    <w:uiPriority w:val="99"/>
    <w:semiHidden/>
    <w:rsid w:val="00E01EC7"/>
    <w:rPr>
      <w:rFonts w:ascii="Tahoma" w:hAnsi="Tahoma" w:cs="Tahoma"/>
      <w:sz w:val="16"/>
      <w:szCs w:val="16"/>
    </w:rPr>
  </w:style>
  <w:style w:type="character" w:customStyle="1" w:styleId="Platzhaltertext">
    <w:name w:val="Platzhaltertext"/>
    <w:uiPriority w:val="99"/>
    <w:semiHidden/>
    <w:rsid w:val="00F90F5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6500E"/>
    <w:pPr>
      <w:pBdr>
        <w:bottom w:val="single" w:sz="8" w:space="4" w:color="D34817"/>
      </w:pBdr>
      <w:spacing w:after="300" w:line="240" w:lineRule="auto"/>
      <w:contextualSpacing/>
      <w:jc w:val="center"/>
    </w:pPr>
    <w:rPr>
      <w:rFonts w:eastAsia="Times New Roman"/>
      <w:color w:val="4E4A4A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6500E"/>
    <w:rPr>
      <w:rFonts w:ascii="Calibri" w:eastAsia="Times New Roman" w:hAnsi="Calibri" w:cs="Times New Roman"/>
      <w:color w:val="4E4A4A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0E"/>
    <w:pPr>
      <w:numPr>
        <w:ilvl w:val="1"/>
      </w:numPr>
      <w:jc w:val="center"/>
    </w:pPr>
    <w:rPr>
      <w:rFonts w:ascii="Franklin Gothic Book" w:eastAsia="Times New Roman" w:hAnsi="Franklin Gothic Book"/>
      <w:i/>
      <w:iCs/>
      <w:color w:val="D34817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D6500E"/>
    <w:rPr>
      <w:rFonts w:ascii="Franklin Gothic Book" w:eastAsia="Times New Roman" w:hAnsi="Franklin Gothic Book" w:cs="Times New Roman"/>
      <w:i/>
      <w:iCs/>
      <w:color w:val="D34817"/>
      <w:spacing w:val="15"/>
      <w:sz w:val="24"/>
      <w:szCs w:val="24"/>
    </w:rPr>
  </w:style>
  <w:style w:type="paragraph" w:customStyle="1" w:styleId="Listenabsatz">
    <w:name w:val="Listenabsatz"/>
    <w:basedOn w:val="Normal"/>
    <w:uiPriority w:val="34"/>
    <w:qFormat/>
    <w:rsid w:val="00D111FC"/>
    <w:pPr>
      <w:ind w:left="720"/>
      <w:contextualSpacing/>
    </w:pPr>
  </w:style>
  <w:style w:type="character" w:styleId="Hyperlink">
    <w:name w:val="Hyperlink"/>
    <w:uiPriority w:val="99"/>
    <w:unhideWhenUsed/>
    <w:rsid w:val="00B15CDF"/>
    <w:rPr>
      <w:color w:val="0000FF"/>
      <w:u w:val="single"/>
    </w:rPr>
  </w:style>
  <w:style w:type="paragraph" w:customStyle="1" w:styleId="KeinLeerraum">
    <w:name w:val="Kein Leerraum"/>
    <w:uiPriority w:val="1"/>
    <w:qFormat/>
    <w:rsid w:val="00632B04"/>
    <w:pPr>
      <w:jc w:val="both"/>
    </w:pPr>
    <w:rPr>
      <w:rFonts w:ascii="Calibri" w:hAnsi="Calibri"/>
      <w:sz w:val="22"/>
      <w:szCs w:val="22"/>
      <w:lang w:val="de-DE"/>
    </w:rPr>
  </w:style>
  <w:style w:type="paragraph" w:customStyle="1" w:styleId="Style2">
    <w:name w:val="Style#2"/>
    <w:basedOn w:val="Normal"/>
    <w:next w:val="Normal"/>
    <w:link w:val="Style2Zchn"/>
    <w:rsid w:val="001E5D73"/>
    <w:pPr>
      <w:keepNext/>
      <w:spacing w:before="240" w:after="60"/>
      <w:jc w:val="left"/>
    </w:pPr>
    <w:rPr>
      <w:b/>
      <w:color w:val="000000"/>
      <w:sz w:val="26"/>
      <w:szCs w:val="20"/>
      <w:lang w:val="x-none" w:eastAsia="x-none"/>
    </w:rPr>
  </w:style>
  <w:style w:type="character" w:customStyle="1" w:styleId="Style2Zchn">
    <w:name w:val="Style#2 Zchn"/>
    <w:link w:val="Style2"/>
    <w:rsid w:val="001E5D73"/>
    <w:rPr>
      <w:rFonts w:ascii="Calibri" w:hAnsi="Calibri" w:cs="Times New Roman"/>
      <w:b/>
      <w:color w:val="000000"/>
      <w:sz w:val="26"/>
    </w:rPr>
  </w:style>
  <w:style w:type="paragraph" w:customStyle="1" w:styleId="Style4">
    <w:name w:val="Style#4"/>
    <w:basedOn w:val="Style2"/>
    <w:next w:val="Normal"/>
    <w:link w:val="Style4Zchn"/>
    <w:rsid w:val="001E5D73"/>
    <w:pPr>
      <w:spacing w:before="160"/>
    </w:pPr>
    <w:rPr>
      <w:i/>
    </w:rPr>
  </w:style>
  <w:style w:type="character" w:customStyle="1" w:styleId="Style4Zchn">
    <w:name w:val="Style#4 Zchn"/>
    <w:link w:val="Style4"/>
    <w:rsid w:val="001E5D73"/>
    <w:rPr>
      <w:rFonts w:ascii="Calibri" w:hAnsi="Calibri" w:cs="Times New Roman"/>
      <w:b/>
      <w:i/>
      <w:color w:val="000000"/>
      <w:sz w:val="26"/>
    </w:rPr>
  </w:style>
  <w:style w:type="paragraph" w:customStyle="1" w:styleId="Style3">
    <w:name w:val="Style#3"/>
    <w:basedOn w:val="Style2"/>
    <w:next w:val="Normal"/>
    <w:link w:val="Style3Zchn"/>
    <w:rsid w:val="001E5D73"/>
    <w:pPr>
      <w:spacing w:before="200"/>
    </w:pPr>
    <w:rPr>
      <w:sz w:val="24"/>
      <w:lang w:val="en-US"/>
    </w:rPr>
  </w:style>
  <w:style w:type="character" w:customStyle="1" w:styleId="Style3Zchn">
    <w:name w:val="Style#3 Zchn"/>
    <w:link w:val="Style3"/>
    <w:rsid w:val="001E5D73"/>
    <w:rPr>
      <w:rFonts w:ascii="Calibri" w:hAnsi="Calibri" w:cs="Times New Roman"/>
      <w:b/>
      <w:color w:val="000000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2BD"/>
    <w:pPr>
      <w:spacing w:before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422BD"/>
    <w:rPr>
      <w:rFonts w:ascii="Tahoma" w:hAnsi="Tahoma" w:cs="Tahoma"/>
      <w:sz w:val="16"/>
      <w:szCs w:val="16"/>
    </w:rPr>
  </w:style>
  <w:style w:type="paragraph" w:customStyle="1" w:styleId="ListName1">
    <w:name w:val="List Name 1"/>
    <w:basedOn w:val="Normal"/>
    <w:link w:val="ListName1Zchn"/>
    <w:autoRedefine/>
    <w:qFormat/>
    <w:rsid w:val="00801A49"/>
    <w:pPr>
      <w:ind w:left="3261" w:hanging="3261"/>
    </w:pPr>
    <w:rPr>
      <w:rFonts w:ascii="Arial Narrow" w:hAnsi="Arial Narrow"/>
      <w:color w:val="808080"/>
      <w:szCs w:val="20"/>
    </w:rPr>
  </w:style>
  <w:style w:type="character" w:customStyle="1" w:styleId="ListName1Zchn">
    <w:name w:val="List Name 1 Zchn"/>
    <w:link w:val="ListName1"/>
    <w:rsid w:val="00801A49"/>
    <w:rPr>
      <w:rFonts w:ascii="Arial Narrow" w:eastAsia="Calibri" w:hAnsi="Arial Narrow"/>
      <w:color w:val="808080"/>
      <w:lang w:val="de-DE" w:eastAsia="en-US" w:bidi="ar-SA"/>
    </w:rPr>
  </w:style>
  <w:style w:type="character" w:styleId="FollowedHyperlink">
    <w:name w:val="FollowedHyperlink"/>
    <w:uiPriority w:val="99"/>
    <w:semiHidden/>
    <w:unhideWhenUsed/>
    <w:rsid w:val="007A764D"/>
    <w:rPr>
      <w:color w:val="800080"/>
      <w:u w:val="single"/>
    </w:rPr>
  </w:style>
  <w:style w:type="table" w:styleId="TableGrid">
    <w:name w:val="Table Grid"/>
    <w:basedOn w:val="TableNormal"/>
    <w:uiPriority w:val="59"/>
    <w:rsid w:val="00CC3F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Normal">
    <w:name w:val="Normal"/>
    <w:qFormat/>
    <w:rsid w:val="00AC08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tyle1">
    <w:name w:val="Style#1"/>
    <w:basedOn w:val="Normal"/>
    <w:next w:val="Normal"/>
    <w:link w:val="Style1Char"/>
    <w:pPr>
      <w:keepNext/>
      <w:spacing w:before="240" w:after="60"/>
      <w:jc w:val="center"/>
    </w:pPr>
    <w:rPr>
      <w:b/>
      <w:color w:val="000000"/>
      <w:sz w:val="28"/>
    </w:rPr>
  </w:style>
  <w:style w:type="character" w:customStyle="1" w:styleId="Style1Char">
    <w:name w:val="Style#1 Char"/>
    <w:basedOn w:val="DefaultParagraphFont"/>
    <w:link w:val="Style1"/>
    <w:rPr>
      <w:b/>
      <w:color w:val="000000"/>
      <w:sz w:val="28"/>
      <w:szCs w:val="24"/>
    </w:rPr>
  </w:style>
  <w:style w:type="paragraph" w:customStyle="1" w:styleId="Style4">
    <w:name w:val="Style#4"/>
    <w:basedOn w:val="Style1"/>
    <w:next w:val="Normal"/>
    <w:link w:val="Style4Char"/>
    <w:pPr>
      <w:spacing w:before="160"/>
      <w:jc w:val="left"/>
    </w:pPr>
    <w:rPr>
      <w:i/>
      <w:sz w:val="24"/>
    </w:rPr>
  </w:style>
  <w:style w:type="character" w:customStyle="1" w:styleId="Style4Char">
    <w:name w:val="Style#4 Char"/>
    <w:basedOn w:val="Style1Char"/>
    <w:link w:val="Style4"/>
    <w:rPr>
      <w:i/>
      <w:sz w:val="24"/>
    </w:rPr>
  </w:style>
  <w:style w:type="paragraph" w:customStyle="1" w:styleId="Style2">
    <w:name w:val="Style#2"/>
    <w:basedOn w:val="Normal"/>
    <w:next w:val="Normal"/>
    <w:link w:val="Style2Char"/>
    <w:pPr>
      <w:keepNext/>
      <w:spacing w:before="240" w:after="60"/>
    </w:pPr>
    <w:rPr>
      <w:b/>
      <w:color w:val="000000"/>
      <w:sz w:val="28"/>
    </w:rPr>
  </w:style>
  <w:style w:type="character" w:customStyle="1" w:styleId="Style2Char">
    <w:name w:val="Style#2 Char"/>
    <w:basedOn w:val="DefaultParagraphFont"/>
    <w:link w:val="Style2"/>
    <w:rPr>
      <w:b/>
      <w:color w:val="000000"/>
      <w:sz w:val="28"/>
      <w:szCs w:val="24"/>
    </w:rPr>
  </w:style>
  <w:style w:type="paragraph" w:customStyle="1" w:styleId="Style3">
    <w:name w:val="Style#3"/>
    <w:basedOn w:val="Normal"/>
    <w:next w:val="Normal"/>
    <w:link w:val="Style3Char"/>
    <w:pPr>
      <w:keepNext/>
      <w:spacing w:before="200" w:after="60"/>
    </w:pPr>
    <w:rPr>
      <w:b/>
      <w:color w:val="000000"/>
      <w:sz w:val="26"/>
    </w:rPr>
  </w:style>
  <w:style w:type="character" w:customStyle="1" w:styleId="Style3Char">
    <w:name w:val="Style#3 Char"/>
    <w:basedOn w:val="DefaultParagraphFont"/>
    <w:link w:val="Style3"/>
    <w:rPr>
      <w:b/>
      <w:color w:val="00000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483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6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="Calibri" w:hAnsi="Perpet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8F"/>
    <w:pPr>
      <w:spacing w:before="60" w:line="276" w:lineRule="auto"/>
      <w:jc w:val="both"/>
    </w:pPr>
    <w:rPr>
      <w:rFonts w:ascii="Calibri" w:hAnsi="Calibri"/>
      <w:szCs w:val="22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20B0"/>
    <w:pPr>
      <w:keepNext/>
      <w:keepLines/>
      <w:numPr>
        <w:numId w:val="2"/>
      </w:numPr>
      <w:pBdr>
        <w:bottom w:val="single" w:sz="4" w:space="1" w:color="9D3511"/>
      </w:pBdr>
      <w:spacing w:before="360"/>
      <w:ind w:left="431" w:hanging="431"/>
      <w:jc w:val="left"/>
      <w:outlineLvl w:val="0"/>
    </w:pPr>
    <w:rPr>
      <w:rFonts w:ascii="Arial Narrow" w:hAnsi="Arial Narrow"/>
      <w:b/>
      <w:bCs/>
      <w:noProof/>
      <w:color w:val="365F91"/>
      <w:sz w:val="32"/>
      <w:szCs w:val="28"/>
      <w:lang w:val="en-US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28CC"/>
    <w:pPr>
      <w:keepNext/>
      <w:keepLines/>
      <w:numPr>
        <w:ilvl w:val="1"/>
        <w:numId w:val="2"/>
      </w:numPr>
      <w:pBdr>
        <w:bottom w:val="dotted" w:sz="4" w:space="1" w:color="D34817"/>
      </w:pBdr>
      <w:spacing w:before="120"/>
      <w:ind w:left="578" w:hanging="578"/>
      <w:jc w:val="left"/>
      <w:outlineLvl w:val="1"/>
    </w:pPr>
    <w:rPr>
      <w:rFonts w:ascii="Arial Narrow" w:eastAsia="Times New Roman" w:hAnsi="Arial Narrow"/>
      <w:b/>
      <w:bCs/>
      <w:color w:val="E36C0A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57C"/>
    <w:pPr>
      <w:keepNext/>
      <w:keepLines/>
      <w:numPr>
        <w:ilvl w:val="2"/>
        <w:numId w:val="2"/>
      </w:numPr>
      <w:spacing w:before="120"/>
      <w:jc w:val="left"/>
      <w:outlineLvl w:val="2"/>
    </w:pPr>
    <w:rPr>
      <w:rFonts w:ascii="Arial Narrow" w:eastAsia="Times New Roman" w:hAnsi="Arial Narrow"/>
      <w:bCs/>
      <w:color w:val="E36C0A"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157C"/>
    <w:pPr>
      <w:keepNext/>
      <w:keepLines/>
      <w:numPr>
        <w:ilvl w:val="3"/>
        <w:numId w:val="2"/>
      </w:numPr>
      <w:spacing w:before="120"/>
      <w:ind w:left="862" w:hanging="862"/>
      <w:jc w:val="left"/>
      <w:outlineLvl w:val="3"/>
    </w:pPr>
    <w:rPr>
      <w:rFonts w:ascii="Arial Narrow" w:eastAsia="Times New Roman" w:hAnsi="Arial Narrow"/>
      <w:bCs/>
      <w:i/>
      <w:iCs/>
      <w:color w:val="E36C0A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2B04"/>
    <w:pPr>
      <w:keepNext/>
      <w:keepLines/>
      <w:numPr>
        <w:ilvl w:val="4"/>
        <w:numId w:val="2"/>
      </w:numPr>
      <w:spacing w:before="120"/>
      <w:ind w:left="1009" w:hanging="1009"/>
      <w:jc w:val="left"/>
      <w:outlineLvl w:val="4"/>
    </w:pPr>
    <w:rPr>
      <w:rFonts w:eastAsia="Times New Roman"/>
      <w:color w:val="68230B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2B04"/>
    <w:pPr>
      <w:keepNext/>
      <w:keepLines/>
      <w:numPr>
        <w:ilvl w:val="5"/>
        <w:numId w:val="2"/>
      </w:numPr>
      <w:spacing w:before="120"/>
      <w:ind w:left="1151" w:hanging="1151"/>
      <w:jc w:val="left"/>
      <w:outlineLvl w:val="5"/>
    </w:pPr>
    <w:rPr>
      <w:rFonts w:eastAsia="Times New Roman"/>
      <w:i/>
      <w:iCs/>
      <w:color w:val="68230B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2B04"/>
    <w:pPr>
      <w:keepNext/>
      <w:keepLines/>
      <w:numPr>
        <w:ilvl w:val="6"/>
        <w:numId w:val="2"/>
      </w:numPr>
      <w:spacing w:before="120"/>
      <w:ind w:left="1298" w:hanging="1298"/>
      <w:jc w:val="left"/>
      <w:outlineLvl w:val="6"/>
    </w:pPr>
    <w:rPr>
      <w:rFonts w:eastAsia="Times New Roman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32B04"/>
    <w:pPr>
      <w:keepNext/>
      <w:keepLines/>
      <w:numPr>
        <w:ilvl w:val="7"/>
        <w:numId w:val="2"/>
      </w:numPr>
      <w:spacing w:before="120"/>
      <w:jc w:val="left"/>
      <w:outlineLvl w:val="7"/>
    </w:pPr>
    <w:rPr>
      <w:rFonts w:eastAsia="Times New Roman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32B04"/>
    <w:pPr>
      <w:keepNext/>
      <w:keepLines/>
      <w:numPr>
        <w:ilvl w:val="8"/>
        <w:numId w:val="2"/>
      </w:numPr>
      <w:spacing w:before="120"/>
      <w:ind w:left="1582" w:hanging="1582"/>
      <w:jc w:val="left"/>
      <w:outlineLvl w:val="8"/>
    </w:pPr>
    <w:rPr>
      <w:rFonts w:eastAsia="Times New Roman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C7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632B04"/>
    <w:rPr>
      <w:rFonts w:ascii="Calibri" w:eastAsia="Times New Roman" w:hAnsi="Calibri" w:cs="Times New Roman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632B04"/>
    <w:rPr>
      <w:rFonts w:ascii="Calibri" w:eastAsia="Times New Roman" w:hAnsi="Calibri" w:cs="Times New Roman"/>
      <w:color w:val="404040"/>
      <w:szCs w:val="20"/>
    </w:rPr>
  </w:style>
  <w:style w:type="character" w:customStyle="1" w:styleId="Heading7Char">
    <w:name w:val="Heading 7 Char"/>
    <w:link w:val="Heading7"/>
    <w:uiPriority w:val="9"/>
    <w:semiHidden/>
    <w:rsid w:val="00632B04"/>
    <w:rPr>
      <w:rFonts w:ascii="Calibri" w:eastAsia="Times New Roman" w:hAnsi="Calibri" w:cs="Times New Roman"/>
      <w:i/>
      <w:iCs/>
      <w:color w:val="404040"/>
    </w:rPr>
  </w:style>
  <w:style w:type="character" w:customStyle="1" w:styleId="Heading6Char">
    <w:name w:val="Heading 6 Char"/>
    <w:link w:val="Heading6"/>
    <w:uiPriority w:val="9"/>
    <w:semiHidden/>
    <w:rsid w:val="00632B04"/>
    <w:rPr>
      <w:rFonts w:ascii="Calibri" w:eastAsia="Times New Roman" w:hAnsi="Calibri" w:cs="Times New Roman"/>
      <w:i/>
      <w:iCs/>
      <w:color w:val="68230B"/>
    </w:rPr>
  </w:style>
  <w:style w:type="character" w:customStyle="1" w:styleId="Heading5Char">
    <w:name w:val="Heading 5 Char"/>
    <w:link w:val="Heading5"/>
    <w:uiPriority w:val="9"/>
    <w:semiHidden/>
    <w:rsid w:val="00632B04"/>
    <w:rPr>
      <w:rFonts w:ascii="Calibri" w:eastAsia="Times New Roman" w:hAnsi="Calibri" w:cs="Times New Roman"/>
      <w:color w:val="68230B"/>
    </w:rPr>
  </w:style>
  <w:style w:type="character" w:customStyle="1" w:styleId="Heading4Char">
    <w:name w:val="Heading 4 Char"/>
    <w:link w:val="Heading4"/>
    <w:uiPriority w:val="9"/>
    <w:rsid w:val="007C157C"/>
    <w:rPr>
      <w:rFonts w:ascii="Arial Narrow" w:eastAsia="Times New Roman" w:hAnsi="Arial Narrow"/>
      <w:bCs/>
      <w:i/>
      <w:iCs/>
      <w:color w:val="E36C0A"/>
    </w:rPr>
  </w:style>
  <w:style w:type="character" w:customStyle="1" w:styleId="Heading3Char">
    <w:name w:val="Heading 3 Char"/>
    <w:link w:val="Heading3"/>
    <w:uiPriority w:val="9"/>
    <w:rsid w:val="007C157C"/>
    <w:rPr>
      <w:rFonts w:ascii="Arial Narrow" w:eastAsia="Times New Roman" w:hAnsi="Arial Narrow"/>
      <w:bCs/>
      <w:color w:val="E36C0A"/>
      <w:sz w:val="22"/>
    </w:rPr>
  </w:style>
  <w:style w:type="character" w:customStyle="1" w:styleId="Heading2Char">
    <w:name w:val="Heading 2 Char"/>
    <w:link w:val="Heading2"/>
    <w:uiPriority w:val="9"/>
    <w:rsid w:val="00DA28CC"/>
    <w:rPr>
      <w:rFonts w:ascii="Arial Narrow" w:eastAsia="Times New Roman" w:hAnsi="Arial Narrow"/>
      <w:b/>
      <w:bCs/>
      <w:color w:val="E36C0A"/>
      <w:sz w:val="26"/>
      <w:szCs w:val="26"/>
    </w:rPr>
  </w:style>
  <w:style w:type="character" w:customStyle="1" w:styleId="Heading1Char">
    <w:name w:val="Heading 1 Char"/>
    <w:link w:val="Heading1"/>
    <w:uiPriority w:val="9"/>
    <w:rsid w:val="009620B0"/>
    <w:rPr>
      <w:rFonts w:ascii="Arial Narrow" w:hAnsi="Arial Narrow"/>
      <w:b/>
      <w:bCs/>
      <w:noProof/>
      <w:color w:val="365F91"/>
      <w:sz w:val="32"/>
      <w:szCs w:val="28"/>
      <w:lang w:eastAsia="x-none"/>
    </w:rPr>
  </w:style>
  <w:style w:type="paragraph" w:styleId="Caption">
    <w:name w:val="caption"/>
    <w:basedOn w:val="Normal"/>
    <w:next w:val="Normal"/>
    <w:uiPriority w:val="35"/>
    <w:qFormat/>
    <w:rsid w:val="00E01EC7"/>
    <w:pPr>
      <w:spacing w:after="200" w:line="240" w:lineRule="auto"/>
      <w:jc w:val="left"/>
    </w:pPr>
    <w:rPr>
      <w:b/>
      <w:bCs/>
      <w:color w:val="D34817"/>
      <w:sz w:val="16"/>
      <w:szCs w:val="18"/>
    </w:rPr>
  </w:style>
  <w:style w:type="paragraph" w:customStyle="1" w:styleId="Inhaltsverzeichnisberschrift">
    <w:name w:val="Inhaltsverzeichnisüberschrift"/>
    <w:basedOn w:val="Heading1"/>
    <w:next w:val="Normal"/>
    <w:autoRedefine/>
    <w:uiPriority w:val="39"/>
    <w:qFormat/>
    <w:rsid w:val="00B15CDF"/>
    <w:pPr>
      <w:numPr>
        <w:numId w:val="0"/>
      </w:numPr>
      <w:pBdr>
        <w:bottom w:val="none" w:sz="0" w:space="0" w:color="auto"/>
      </w:pBdr>
      <w:outlineLvl w:val="9"/>
    </w:pPr>
    <w:rPr>
      <w:color w:val="FF9900"/>
    </w:rPr>
  </w:style>
  <w:style w:type="paragraph" w:styleId="TOC1">
    <w:name w:val="toc 1"/>
    <w:basedOn w:val="Normal"/>
    <w:next w:val="Normal"/>
    <w:autoRedefine/>
    <w:uiPriority w:val="39"/>
    <w:unhideWhenUsed/>
    <w:rsid w:val="00887022"/>
    <w:pPr>
      <w:tabs>
        <w:tab w:val="left" w:pos="440"/>
        <w:tab w:val="right" w:leader="dot" w:pos="10440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E01EC7"/>
    <w:pPr>
      <w:spacing w:after="100"/>
      <w:ind w:left="22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E01EC7"/>
    <w:pPr>
      <w:spacing w:after="100"/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1EC7"/>
    <w:pPr>
      <w:spacing w:after="100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1EC7"/>
    <w:pPr>
      <w:spacing w:after="100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1EC7"/>
    <w:pPr>
      <w:spacing w:after="100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1EC7"/>
    <w:pPr>
      <w:spacing w:after="100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1EC7"/>
    <w:pPr>
      <w:spacing w:after="100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1EC7"/>
    <w:pPr>
      <w:spacing w:after="100"/>
      <w:ind w:left="1760"/>
      <w:jc w:val="left"/>
    </w:pPr>
  </w:style>
  <w:style w:type="paragraph" w:styleId="Header">
    <w:name w:val="header"/>
    <w:basedOn w:val="Normal"/>
    <w:link w:val="HeaderChar"/>
    <w:uiPriority w:val="99"/>
    <w:unhideWhenUsed/>
    <w:rsid w:val="00E01EC7"/>
    <w:pPr>
      <w:tabs>
        <w:tab w:val="center" w:pos="4536"/>
        <w:tab w:val="right" w:pos="9072"/>
      </w:tabs>
      <w:spacing w:line="240" w:lineRule="auto"/>
      <w:jc w:val="left"/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E01EC7"/>
    <w:rPr>
      <w:rFonts w:ascii="Calibri" w:hAnsi="Calibr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01EC7"/>
    <w:pPr>
      <w:tabs>
        <w:tab w:val="center" w:pos="4536"/>
        <w:tab w:val="right" w:pos="9072"/>
      </w:tabs>
      <w:spacing w:line="240" w:lineRule="auto"/>
    </w:pPr>
    <w:rPr>
      <w:sz w:val="16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E01EC7"/>
    <w:rPr>
      <w:rFonts w:ascii="Calibri" w:hAnsi="Calibri" w:cs="Times New Roman"/>
      <w:sz w:val="16"/>
    </w:rPr>
  </w:style>
  <w:style w:type="character" w:customStyle="1" w:styleId="BalloonTextChar">
    <w:name w:val="Balloon Text Char"/>
    <w:link w:val="BalloonText"/>
    <w:uiPriority w:val="99"/>
    <w:semiHidden/>
    <w:rsid w:val="00E01EC7"/>
    <w:rPr>
      <w:rFonts w:ascii="Tahoma" w:hAnsi="Tahoma" w:cs="Tahoma"/>
      <w:sz w:val="16"/>
      <w:szCs w:val="16"/>
    </w:rPr>
  </w:style>
  <w:style w:type="character" w:customStyle="1" w:styleId="Platzhaltertext">
    <w:name w:val="Platzhaltertext"/>
    <w:uiPriority w:val="99"/>
    <w:semiHidden/>
    <w:rsid w:val="00F90F5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6500E"/>
    <w:pPr>
      <w:pBdr>
        <w:bottom w:val="single" w:sz="8" w:space="4" w:color="D34817"/>
      </w:pBdr>
      <w:spacing w:after="300" w:line="240" w:lineRule="auto"/>
      <w:contextualSpacing/>
      <w:jc w:val="center"/>
    </w:pPr>
    <w:rPr>
      <w:rFonts w:eastAsia="Times New Roman"/>
      <w:color w:val="4E4A4A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6500E"/>
    <w:rPr>
      <w:rFonts w:ascii="Calibri" w:eastAsia="Times New Roman" w:hAnsi="Calibri" w:cs="Times New Roman"/>
      <w:color w:val="4E4A4A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0E"/>
    <w:pPr>
      <w:numPr>
        <w:ilvl w:val="1"/>
      </w:numPr>
      <w:jc w:val="center"/>
    </w:pPr>
    <w:rPr>
      <w:rFonts w:ascii="Franklin Gothic Book" w:eastAsia="Times New Roman" w:hAnsi="Franklin Gothic Book"/>
      <w:i/>
      <w:iCs/>
      <w:color w:val="D34817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D6500E"/>
    <w:rPr>
      <w:rFonts w:ascii="Franklin Gothic Book" w:eastAsia="Times New Roman" w:hAnsi="Franklin Gothic Book" w:cs="Times New Roman"/>
      <w:i/>
      <w:iCs/>
      <w:color w:val="D34817"/>
      <w:spacing w:val="15"/>
      <w:sz w:val="24"/>
      <w:szCs w:val="24"/>
    </w:rPr>
  </w:style>
  <w:style w:type="paragraph" w:customStyle="1" w:styleId="Listenabsatz">
    <w:name w:val="Listenabsatz"/>
    <w:basedOn w:val="Normal"/>
    <w:uiPriority w:val="34"/>
    <w:qFormat/>
    <w:rsid w:val="00D111FC"/>
    <w:pPr>
      <w:ind w:left="720"/>
      <w:contextualSpacing/>
    </w:pPr>
  </w:style>
  <w:style w:type="character" w:styleId="Hyperlink">
    <w:name w:val="Hyperlink"/>
    <w:uiPriority w:val="99"/>
    <w:unhideWhenUsed/>
    <w:rsid w:val="00B15CDF"/>
    <w:rPr>
      <w:color w:val="0000FF"/>
      <w:u w:val="single"/>
    </w:rPr>
  </w:style>
  <w:style w:type="paragraph" w:customStyle="1" w:styleId="KeinLeerraum">
    <w:name w:val="Kein Leerraum"/>
    <w:uiPriority w:val="1"/>
    <w:qFormat/>
    <w:rsid w:val="00632B04"/>
    <w:pPr>
      <w:jc w:val="both"/>
    </w:pPr>
    <w:rPr>
      <w:rFonts w:ascii="Calibri" w:hAnsi="Calibri"/>
      <w:sz w:val="22"/>
      <w:szCs w:val="22"/>
      <w:lang w:val="de-DE"/>
    </w:rPr>
  </w:style>
  <w:style w:type="paragraph" w:customStyle="1" w:styleId="Style2">
    <w:name w:val="Style#2"/>
    <w:basedOn w:val="Normal"/>
    <w:next w:val="Normal"/>
    <w:link w:val="Style2Zchn"/>
    <w:rsid w:val="001E5D73"/>
    <w:pPr>
      <w:keepNext/>
      <w:spacing w:before="240" w:after="60"/>
      <w:jc w:val="left"/>
    </w:pPr>
    <w:rPr>
      <w:b/>
      <w:color w:val="000000"/>
      <w:sz w:val="26"/>
      <w:szCs w:val="20"/>
      <w:lang w:val="x-none" w:eastAsia="x-none"/>
    </w:rPr>
  </w:style>
  <w:style w:type="character" w:customStyle="1" w:styleId="Style2Zchn">
    <w:name w:val="Style#2 Zchn"/>
    <w:link w:val="Style2"/>
    <w:rsid w:val="001E5D73"/>
    <w:rPr>
      <w:rFonts w:ascii="Calibri" w:hAnsi="Calibri" w:cs="Times New Roman"/>
      <w:b/>
      <w:color w:val="000000"/>
      <w:sz w:val="26"/>
    </w:rPr>
  </w:style>
  <w:style w:type="paragraph" w:customStyle="1" w:styleId="Style4">
    <w:name w:val="Style#4"/>
    <w:basedOn w:val="Style2"/>
    <w:next w:val="Normal"/>
    <w:link w:val="Style4Zchn"/>
    <w:rsid w:val="001E5D73"/>
    <w:pPr>
      <w:spacing w:before="160"/>
    </w:pPr>
    <w:rPr>
      <w:i/>
    </w:rPr>
  </w:style>
  <w:style w:type="character" w:customStyle="1" w:styleId="Style4Zchn">
    <w:name w:val="Style#4 Zchn"/>
    <w:link w:val="Style4"/>
    <w:rsid w:val="001E5D73"/>
    <w:rPr>
      <w:rFonts w:ascii="Calibri" w:hAnsi="Calibri" w:cs="Times New Roman"/>
      <w:b/>
      <w:i/>
      <w:color w:val="000000"/>
      <w:sz w:val="26"/>
    </w:rPr>
  </w:style>
  <w:style w:type="paragraph" w:customStyle="1" w:styleId="Style3">
    <w:name w:val="Style#3"/>
    <w:basedOn w:val="Style2"/>
    <w:next w:val="Normal"/>
    <w:link w:val="Style3Zchn"/>
    <w:rsid w:val="001E5D73"/>
    <w:pPr>
      <w:spacing w:before="200"/>
    </w:pPr>
    <w:rPr>
      <w:sz w:val="24"/>
      <w:lang w:val="en-US"/>
    </w:rPr>
  </w:style>
  <w:style w:type="character" w:customStyle="1" w:styleId="Style3Zchn">
    <w:name w:val="Style#3 Zchn"/>
    <w:link w:val="Style3"/>
    <w:rsid w:val="001E5D73"/>
    <w:rPr>
      <w:rFonts w:ascii="Calibri" w:hAnsi="Calibri" w:cs="Times New Roman"/>
      <w:b/>
      <w:color w:val="000000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2BD"/>
    <w:pPr>
      <w:spacing w:before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422BD"/>
    <w:rPr>
      <w:rFonts w:ascii="Tahoma" w:hAnsi="Tahoma" w:cs="Tahoma"/>
      <w:sz w:val="16"/>
      <w:szCs w:val="16"/>
    </w:rPr>
  </w:style>
  <w:style w:type="paragraph" w:customStyle="1" w:styleId="ListName1">
    <w:name w:val="List Name 1"/>
    <w:basedOn w:val="Normal"/>
    <w:link w:val="ListName1Zchn"/>
    <w:autoRedefine/>
    <w:qFormat/>
    <w:rsid w:val="00801A49"/>
    <w:pPr>
      <w:ind w:left="3261" w:hanging="3261"/>
    </w:pPr>
    <w:rPr>
      <w:rFonts w:ascii="Arial Narrow" w:hAnsi="Arial Narrow"/>
      <w:color w:val="808080"/>
      <w:szCs w:val="20"/>
    </w:rPr>
  </w:style>
  <w:style w:type="character" w:customStyle="1" w:styleId="ListName1Zchn">
    <w:name w:val="List Name 1 Zchn"/>
    <w:link w:val="ListName1"/>
    <w:rsid w:val="00801A49"/>
    <w:rPr>
      <w:rFonts w:ascii="Arial Narrow" w:eastAsia="Calibri" w:hAnsi="Arial Narrow"/>
      <w:color w:val="808080"/>
      <w:lang w:val="de-DE" w:eastAsia="en-US" w:bidi="ar-SA"/>
    </w:rPr>
  </w:style>
  <w:style w:type="character" w:styleId="FollowedHyperlink">
    <w:name w:val="FollowedHyperlink"/>
    <w:uiPriority w:val="99"/>
    <w:semiHidden/>
    <w:unhideWhenUsed/>
    <w:rsid w:val="007A764D"/>
    <w:rPr>
      <w:color w:val="800080"/>
      <w:u w:val="single"/>
    </w:rPr>
  </w:style>
  <w:style w:type="table" w:styleId="TableGrid">
    <w:name w:val="Table Grid"/>
    <w:basedOn w:val="TableNormal"/>
    <w:uiPriority w:val="59"/>
    <w:rsid w:val="00CC3F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?><Relationships xmlns="http://schemas.openxmlformats.org/package/2006/relationships"><Relationship Target="theme/theme1.xml" Id="rId17" Type="http://schemas.openxmlformats.org/officeDocument/2006/relationships/theme" /><Relationship Target="styles.xml" Id="rId3" Type="http://schemas.openxmlformats.org/officeDocument/2006/relationships/styles" /><Relationship Target="footer1.xml" Id="rId14" Type="http://schemas.openxmlformats.org/officeDocument/2006/relationships/footer" /><Relationship Target="numbering.xml" Id="rId2" Type="http://schemas.openxmlformats.org/officeDocument/2006/relationships/numbering" /><Relationship Target="../customXml/item1.xml" Id="rId1" Type="http://schemas.openxmlformats.org/officeDocument/2006/relationships/customXml" /><Relationship TargetMode="External" Target="https://www.solidworks.com/sw/products/simulation/flow-simulation.htm" Id="rId11" Type="http://schemas.openxmlformats.org/officeDocument/2006/relationships/hyperlink" /><Relationship Target="footer2.xml" Id="rId15" Type="http://schemas.openxmlformats.org/officeDocument/2006/relationships/footer" /><Relationship Target="/word/charts/chart2.xml" Id="rId19" Type="http://schemas.openxmlformats.org/officeDocument/2006/relationships/chart" /><Relationship Target="settings.xml" Id="rId5" Type="http://schemas.openxmlformats.org/officeDocument/2006/relationships/settings" /><Relationship Target="media/image1.png" Id="rId9" Type="http://schemas.openxmlformats.org/officeDocument/2006/relationships/image" /><Relationship Target="media/image3.png" Id="rId12" Type="http://schemas.openxmlformats.org/officeDocument/2006/relationships/image" /><Relationship Target="fontTable.xml" Id="rId16" Type="http://schemas.openxmlformats.org/officeDocument/2006/relationships/fontTable" /><Relationship Target="/word/charts/chart4.xml" Id="rId21" Type="http://schemas.openxmlformats.org/officeDocument/2006/relationships/chart" /><Relationship Target="stylesWithEffects.xml" Id="rId4" Type="http://schemas.microsoft.com/office/2007/relationships/stylesWithEffects" /><Relationship Target="endnotes.xml" Id="rId8" Type="http://schemas.openxmlformats.org/officeDocument/2006/relationships/endnotes" /><Relationship Target="header1.xml" Id="rId13" Type="http://schemas.openxmlformats.org/officeDocument/2006/relationships/header" /><Relationship Target="/word/charts/chart3.xml" Id="rId20" Type="http://schemas.openxmlformats.org/officeDocument/2006/relationships/chart" /><Relationship Target="footnotes.xml" Id="rId7" Type="http://schemas.openxmlformats.org/officeDocument/2006/relationships/footnotes" /><Relationship Target="media/image2.png" Id="rId10" Type="http://schemas.openxmlformats.org/officeDocument/2006/relationships/image" /><Relationship Target="/word/charts/chart1.xml" Id="rId18" Type="http://schemas.openxmlformats.org/officeDocument/2006/relationships/chart" /><Relationship Target="webSettings.xml" Id="rId6" Type="http://schemas.openxmlformats.org/officeDocument/2006/relationships/webSettings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?><Relationships xmlns="http://schemas.openxmlformats.org/package/2006/relationships"><Relationship Target="/word/embeddings/Microsoft_Office_Excel_Worksheet1.xlsx" Id="rId1" Type="http://schemas.openxmlformats.org/officeDocument/2006/relationships/package" /></Relationships>
</file>

<file path=word/charts/_rels/chart2.xml.rels><?xml version="1.0" encoding="UTF-8"?><Relationships xmlns="http://schemas.openxmlformats.org/package/2006/relationships"><Relationship Target="/word/embeddings/Microsoft_Office_Excel_Worksheet2.xlsx" Id="rId2" Type="http://schemas.openxmlformats.org/officeDocument/2006/relationships/package" /></Relationships>
</file>

<file path=word/charts/_rels/chart3.xml.rels><?xml version="1.0" encoding="UTF-8"?><Relationships xmlns="http://schemas.openxmlformats.org/package/2006/relationships"><Relationship Target="/word/embeddings/Microsoft_Office_Excel_Worksheet3.xlsx" Id="rId3" Type="http://schemas.openxmlformats.org/officeDocument/2006/relationships/package" /></Relationships>
</file>

<file path=word/charts/_rels/chart4.xml.rels><?xml version="1.0" encoding="UTF-8"?><Relationships xmlns="http://schemas.openxmlformats.org/package/2006/relationships"><Relationship Target="/word/embeddings/Microsoft_Office_Excel_Worksheet4.xlsx" Id="rId4" Type="http://schemas.openxmlformats.org/officeDocument/2006/relationships/package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9.997900e+02</c:v>
                </c:pt>
                <c:pt idx="1">
                  <c:v>9.999200e+02</c:v>
                </c:pt>
                <c:pt idx="2">
                  <c:v>9.996500e+02</c:v>
                </c:pt>
                <c:pt idx="3">
                  <c:v>9.990500e+02</c:v>
                </c:pt>
                <c:pt idx="4">
                  <c:v>9.981600e+02</c:v>
                </c:pt>
                <c:pt idx="5">
                  <c:v>9.970000e+02</c:v>
                </c:pt>
                <c:pt idx="6">
                  <c:v>9.956000e+02</c:v>
                </c:pt>
                <c:pt idx="7">
                  <c:v>9.939900e+02</c:v>
                </c:pt>
                <c:pt idx="8">
                  <c:v>9.921700e+02</c:v>
                </c:pt>
                <c:pt idx="9">
                  <c:v>9.901700e+02</c:v>
                </c:pt>
                <c:pt idx="10">
                  <c:v>9.879900e+02</c:v>
                </c:pt>
                <c:pt idx="11">
                  <c:v>9.856500e+02</c:v>
                </c:pt>
                <c:pt idx="12">
                  <c:v>9.831600e+02</c:v>
                </c:pt>
                <c:pt idx="13">
                  <c:v>9.805100e+02</c:v>
                </c:pt>
                <c:pt idx="14">
                  <c:v>9.777300e+02</c:v>
                </c:pt>
                <c:pt idx="15">
                  <c:v>9.748100e+02</c:v>
                </c:pt>
                <c:pt idx="16">
                  <c:v>9.717600e+02</c:v>
                </c:pt>
                <c:pt idx="17">
                  <c:v>9.685900e+02</c:v>
                </c:pt>
                <c:pt idx="18">
                  <c:v>9.652900e+02</c:v>
                </c:pt>
                <c:pt idx="19">
                  <c:v>9.618700e+02</c:v>
                </c:pt>
                <c:pt idx="20">
                  <c:v>9.583400e+02</c:v>
                </c:pt>
                <c:pt idx="21">
                  <c:v>9.547000e+02</c:v>
                </c:pt>
                <c:pt idx="22">
                  <c:v>9.509400e+02</c:v>
                </c:pt>
                <c:pt idx="23">
                  <c:v>9.470700e+02</c:v>
                </c:pt>
                <c:pt idx="24">
                  <c:v>9.431000e+02</c:v>
                </c:pt>
                <c:pt idx="25">
                  <c:v>9.390200e+02</c:v>
                </c:pt>
                <c:pt idx="26">
                  <c:v>9.348300e+02</c:v>
                </c:pt>
                <c:pt idx="27">
                  <c:v>9.305300e+02</c:v>
                </c:pt>
                <c:pt idx="28">
                  <c:v>9.261300e+02</c:v>
                </c:pt>
                <c:pt idx="29">
                  <c:v>9.216200e+02</c:v>
                </c:pt>
                <c:pt idx="30">
                  <c:v>9.170000e+02</c:v>
                </c:pt>
                <c:pt idx="31">
                  <c:v>9.122700e+02</c:v>
                </c:pt>
                <c:pt idx="32">
                  <c:v>9.074400e+02</c:v>
                </c:pt>
                <c:pt idx="33">
                  <c:v>9.025000e+02</c:v>
                </c:pt>
                <c:pt idx="34">
                  <c:v>8.974400e+02</c:v>
                </c:pt>
                <c:pt idx="35">
                  <c:v>8.922700e+02</c:v>
                </c:pt>
                <c:pt idx="36">
                  <c:v>8.869900e+02</c:v>
                </c:pt>
                <c:pt idx="37">
                  <c:v>8.815900e+02</c:v>
                </c:pt>
                <c:pt idx="38">
                  <c:v>8.760600e+02</c:v>
                </c:pt>
                <c:pt idx="39">
                  <c:v>8.704200e+02</c:v>
                </c:pt>
                <c:pt idx="40">
                  <c:v>8.646500e+02</c:v>
                </c:pt>
                <c:pt idx="41">
                  <c:v>8.587400e+02</c:v>
                </c:pt>
                <c:pt idx="42">
                  <c:v>8.527100e+02</c:v>
                </c:pt>
                <c:pt idx="43">
                  <c:v>8.465300e+02</c:v>
                </c:pt>
                <c:pt idx="44">
                  <c:v>8.402100e+02</c:v>
                </c:pt>
                <c:pt idx="45">
                  <c:v>8.337300e+02</c:v>
                </c:pt>
                <c:pt idx="46">
                  <c:v>8.271100e+02</c:v>
                </c:pt>
                <c:pt idx="47">
                  <c:v>8.203100e+02</c:v>
                </c:pt>
                <c:pt idx="48">
                  <c:v>8.133500e+02</c:v>
                </c:pt>
                <c:pt idx="49">
                  <c:v>8.062100e+02</c:v>
                </c:pt>
              </c:numCache>
            </c:numRef>
          </c:yVal>
        </c:ser>
        <c:axId val="1"/>
        <c:axId val="2"/>
      </c:scatterChart>
      <c:valAx>
        <c:axId val="1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"/>
        <c:crosses val="autoZero"/>
        <c:crossBetween val="midCat"/>
      </c:valAx>
      <c:valAx>
        <c:axId val="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Density[kg/m^3]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1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1.791200e-03</c:v>
                </c:pt>
                <c:pt idx="1">
                  <c:v>1.517800e-03</c:v>
                </c:pt>
                <c:pt idx="2">
                  <c:v>1.305600e-03</c:v>
                </c:pt>
                <c:pt idx="3">
                  <c:v>1.137300e-03</c:v>
                </c:pt>
                <c:pt idx="4">
                  <c:v>1.001400e-03</c:v>
                </c:pt>
                <c:pt idx="5">
                  <c:v>8.899000e-04</c:v>
                </c:pt>
                <c:pt idx="6">
                  <c:v>7.971900e-04</c:v>
                </c:pt>
                <c:pt idx="7">
                  <c:v>7.191700e-04</c:v>
                </c:pt>
                <c:pt idx="8">
                  <c:v>6.528500e-04</c:v>
                </c:pt>
                <c:pt idx="9">
                  <c:v>5.959500e-04</c:v>
                </c:pt>
                <c:pt idx="10">
                  <c:v>5.467400e-04</c:v>
                </c:pt>
                <c:pt idx="11">
                  <c:v>5.038800e-04</c:v>
                </c:pt>
                <c:pt idx="12">
                  <c:v>4.663100e-04</c:v>
                </c:pt>
                <c:pt idx="13">
                  <c:v>4.331800e-04</c:v>
                </c:pt>
                <c:pt idx="14">
                  <c:v>4.038200e-04</c:v>
                </c:pt>
                <c:pt idx="15">
                  <c:v>3.776700e-04</c:v>
                </c:pt>
                <c:pt idx="16">
                  <c:v>3.542900e-04</c:v>
                </c:pt>
                <c:pt idx="17">
                  <c:v>3.332900e-04</c:v>
                </c:pt>
                <c:pt idx="18">
                  <c:v>3.143600e-04</c:v>
                </c:pt>
                <c:pt idx="19">
                  <c:v>2.972500e-04</c:v>
                </c:pt>
                <c:pt idx="20">
                  <c:v>2.817100e-04</c:v>
                </c:pt>
                <c:pt idx="21">
                  <c:v>2.675800e-04</c:v>
                </c:pt>
                <c:pt idx="22">
                  <c:v>2.546700e-04</c:v>
                </c:pt>
                <c:pt idx="23">
                  <c:v>2.428700e-04</c:v>
                </c:pt>
                <c:pt idx="24">
                  <c:v>2.320300e-04</c:v>
                </c:pt>
                <c:pt idx="25">
                  <c:v>2.220700e-04</c:v>
                </c:pt>
                <c:pt idx="26">
                  <c:v>2.128800e-04</c:v>
                </c:pt>
                <c:pt idx="27">
                  <c:v>2.043900e-04</c:v>
                </c:pt>
                <c:pt idx="28">
                  <c:v>1.965300e-04</c:v>
                </c:pt>
                <c:pt idx="29">
                  <c:v>1.892300e-04</c:v>
                </c:pt>
                <c:pt idx="30">
                  <c:v>1.824500e-04</c:v>
                </c:pt>
                <c:pt idx="31">
                  <c:v>1.761300e-04</c:v>
                </c:pt>
                <c:pt idx="32">
                  <c:v>1.702300e-04</c:v>
                </c:pt>
                <c:pt idx="33">
                  <c:v>1.647100e-04</c:v>
                </c:pt>
                <c:pt idx="34">
                  <c:v>1.595400e-04</c:v>
                </c:pt>
                <c:pt idx="35">
                  <c:v>1.546900e-04</c:v>
                </c:pt>
                <c:pt idx="36">
                  <c:v>1.501300e-04</c:v>
                </c:pt>
                <c:pt idx="37">
                  <c:v>1.458300e-04</c:v>
                </c:pt>
                <c:pt idx="38">
                  <c:v>1.417700e-04</c:v>
                </c:pt>
                <c:pt idx="39">
                  <c:v>1.379400e-04</c:v>
                </c:pt>
                <c:pt idx="40">
                  <c:v>1.343100e-04</c:v>
                </c:pt>
                <c:pt idx="41">
                  <c:v>1.308700e-04</c:v>
                </c:pt>
                <c:pt idx="42">
                  <c:v>1.276000e-04</c:v>
                </c:pt>
                <c:pt idx="43">
                  <c:v>1.244800e-04</c:v>
                </c:pt>
                <c:pt idx="44">
                  <c:v>1.215100e-04</c:v>
                </c:pt>
                <c:pt idx="45">
                  <c:v>1.186700e-04</c:v>
                </c:pt>
                <c:pt idx="46">
                  <c:v>1.159600e-04</c:v>
                </c:pt>
                <c:pt idx="47">
                  <c:v>1.133500e-04</c:v>
                </c:pt>
                <c:pt idx="48">
                  <c:v>1.108500e-04</c:v>
                </c:pt>
                <c:pt idx="49">
                  <c:v>1.084400e-04</c:v>
                </c:pt>
              </c:numCache>
            </c:numRef>
          </c:yVal>
        </c:ser>
        <c:axId val="3"/>
        <c:axId val="4"/>
      </c:scatterChart>
      <c:valAx>
        <c:axId val="3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4"/>
        <c:crosses val="autoZero"/>
        <c:crossBetween val="midCat"/>
      </c:valAx>
      <c:valAx>
        <c:axId val="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Dynamic viscosity[Pa*s]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3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4.219900e+03</c:v>
                </c:pt>
                <c:pt idx="1">
                  <c:v>4.205400e+03</c:v>
                </c:pt>
                <c:pt idx="2">
                  <c:v>4.195500e+03</c:v>
                </c:pt>
                <c:pt idx="3">
                  <c:v>4.188800e+03</c:v>
                </c:pt>
                <c:pt idx="4">
                  <c:v>4.184400e+03</c:v>
                </c:pt>
                <c:pt idx="5">
                  <c:v>4.181600e+03</c:v>
                </c:pt>
                <c:pt idx="6">
                  <c:v>4.180100e+03</c:v>
                </c:pt>
                <c:pt idx="7">
                  <c:v>4.179500e+03</c:v>
                </c:pt>
                <c:pt idx="8">
                  <c:v>4.179600e+03</c:v>
                </c:pt>
                <c:pt idx="9">
                  <c:v>4.180400e+03</c:v>
                </c:pt>
                <c:pt idx="10">
                  <c:v>4.181600e+03</c:v>
                </c:pt>
                <c:pt idx="11">
                  <c:v>4.183200e+03</c:v>
                </c:pt>
                <c:pt idx="12">
                  <c:v>4.185100e+03</c:v>
                </c:pt>
                <c:pt idx="13">
                  <c:v>4.187500e+03</c:v>
                </c:pt>
                <c:pt idx="14">
                  <c:v>4.190200e+03</c:v>
                </c:pt>
                <c:pt idx="15">
                  <c:v>4.193300e+03</c:v>
                </c:pt>
                <c:pt idx="16">
                  <c:v>4.196900e+03</c:v>
                </c:pt>
                <c:pt idx="17">
                  <c:v>4.200800e+03</c:v>
                </c:pt>
                <c:pt idx="18">
                  <c:v>4.205300e+03</c:v>
                </c:pt>
                <c:pt idx="19">
                  <c:v>4.210200e+03</c:v>
                </c:pt>
                <c:pt idx="20">
                  <c:v>4.215700e+03</c:v>
                </c:pt>
                <c:pt idx="21">
                  <c:v>4.221700e+03</c:v>
                </c:pt>
                <c:pt idx="22">
                  <c:v>4.228300e+03</c:v>
                </c:pt>
                <c:pt idx="23">
                  <c:v>4.235600e+03</c:v>
                </c:pt>
                <c:pt idx="24">
                  <c:v>4.243500e+03</c:v>
                </c:pt>
                <c:pt idx="25">
                  <c:v>4.252200e+03</c:v>
                </c:pt>
                <c:pt idx="26">
                  <c:v>4.261500e+03</c:v>
                </c:pt>
                <c:pt idx="27">
                  <c:v>4.271700e+03</c:v>
                </c:pt>
                <c:pt idx="28">
                  <c:v>4.282600e+03</c:v>
                </c:pt>
                <c:pt idx="29">
                  <c:v>4.294400e+03</c:v>
                </c:pt>
                <c:pt idx="30">
                  <c:v>4.307100e+03</c:v>
                </c:pt>
                <c:pt idx="31">
                  <c:v>4.320700e+03</c:v>
                </c:pt>
                <c:pt idx="32">
                  <c:v>4.335400e+03</c:v>
                </c:pt>
                <c:pt idx="33">
                  <c:v>4.351100e+03</c:v>
                </c:pt>
                <c:pt idx="34">
                  <c:v>4.367900e+03</c:v>
                </c:pt>
                <c:pt idx="35">
                  <c:v>4.385800e+03</c:v>
                </c:pt>
                <c:pt idx="36">
                  <c:v>4.405000e+03</c:v>
                </c:pt>
                <c:pt idx="37">
                  <c:v>4.425500e+03</c:v>
                </c:pt>
                <c:pt idx="38">
                  <c:v>4.447400e+03</c:v>
                </c:pt>
                <c:pt idx="39">
                  <c:v>4.470900e+03</c:v>
                </c:pt>
                <c:pt idx="40">
                  <c:v>4.495900e+03</c:v>
                </c:pt>
                <c:pt idx="41">
                  <c:v>4.522600e+03</c:v>
                </c:pt>
                <c:pt idx="42">
                  <c:v>4.551300e+03</c:v>
                </c:pt>
                <c:pt idx="43">
                  <c:v>4.581900e+03</c:v>
                </c:pt>
                <c:pt idx="44">
                  <c:v>4.614700e+03</c:v>
                </c:pt>
                <c:pt idx="45">
                  <c:v>4.649900e+03</c:v>
                </c:pt>
                <c:pt idx="46">
                  <c:v>4.687600e+03</c:v>
                </c:pt>
                <c:pt idx="47">
                  <c:v>4.728300e+03</c:v>
                </c:pt>
                <c:pt idx="48">
                  <c:v>4.772000e+03</c:v>
                </c:pt>
                <c:pt idx="49">
                  <c:v>4.819200e+03</c:v>
                </c:pt>
              </c:numCache>
            </c:numRef>
          </c:yVal>
        </c:ser>
        <c:axId val="5"/>
        <c:axId val="6"/>
      </c:scatterChart>
      <c:valAx>
        <c:axId val="5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6"/>
        <c:crosses val="autoZero"/>
        <c:crossBetween val="midCat"/>
      </c:valAx>
      <c:valAx>
        <c:axId val="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Specific heat (Cp)[J/(kg*K)]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5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5.610400e-01</c:v>
                </c:pt>
                <c:pt idx="1">
                  <c:v>5.705400e-01</c:v>
                </c:pt>
                <c:pt idx="2">
                  <c:v>5.800200e-01</c:v>
                </c:pt>
                <c:pt idx="3">
                  <c:v>5.893500e-01</c:v>
                </c:pt>
                <c:pt idx="4">
                  <c:v>5.984300e-01</c:v>
                </c:pt>
                <c:pt idx="5">
                  <c:v>6.071700e-01</c:v>
                </c:pt>
                <c:pt idx="6">
                  <c:v>6.154700e-01</c:v>
                </c:pt>
                <c:pt idx="7">
                  <c:v>6.233000e-01</c:v>
                </c:pt>
                <c:pt idx="8">
                  <c:v>6.306000e-01</c:v>
                </c:pt>
                <c:pt idx="9">
                  <c:v>6.373600e-01</c:v>
                </c:pt>
                <c:pt idx="10">
                  <c:v>6.435600e-01</c:v>
                </c:pt>
                <c:pt idx="11">
                  <c:v>6.492300e-01</c:v>
                </c:pt>
                <c:pt idx="12">
                  <c:v>6.543600e-01</c:v>
                </c:pt>
                <c:pt idx="13">
                  <c:v>6.589700e-01</c:v>
                </c:pt>
                <c:pt idx="14">
                  <c:v>6.631000e-01</c:v>
                </c:pt>
                <c:pt idx="15">
                  <c:v>6.667600e-01</c:v>
                </c:pt>
                <c:pt idx="16">
                  <c:v>6.699900e-01</c:v>
                </c:pt>
                <c:pt idx="17">
                  <c:v>6.728200e-01</c:v>
                </c:pt>
                <c:pt idx="18">
                  <c:v>6.752600e-01</c:v>
                </c:pt>
                <c:pt idx="19">
                  <c:v>6.773400e-01</c:v>
                </c:pt>
                <c:pt idx="20">
                  <c:v>6.791000e-01</c:v>
                </c:pt>
                <c:pt idx="21">
                  <c:v>6.805400e-01</c:v>
                </c:pt>
                <c:pt idx="22">
                  <c:v>6.816900e-01</c:v>
                </c:pt>
                <c:pt idx="23">
                  <c:v>6.825700e-01</c:v>
                </c:pt>
                <c:pt idx="24">
                  <c:v>6.831900e-01</c:v>
                </c:pt>
                <c:pt idx="25">
                  <c:v>6.835600e-01</c:v>
                </c:pt>
                <c:pt idx="26">
                  <c:v>6.837000e-01</c:v>
                </c:pt>
                <c:pt idx="27">
                  <c:v>6.836100e-01</c:v>
                </c:pt>
                <c:pt idx="28">
                  <c:v>6.833000e-01</c:v>
                </c:pt>
                <c:pt idx="29">
                  <c:v>6.827700e-01</c:v>
                </c:pt>
                <c:pt idx="30">
                  <c:v>6.820400e-01</c:v>
                </c:pt>
                <c:pt idx="31">
                  <c:v>6.811000e-01</c:v>
                </c:pt>
                <c:pt idx="32">
                  <c:v>6.799500e-01</c:v>
                </c:pt>
                <c:pt idx="33">
                  <c:v>6.786000e-01</c:v>
                </c:pt>
                <c:pt idx="34">
                  <c:v>6.770500e-01</c:v>
                </c:pt>
                <c:pt idx="35">
                  <c:v>6.752900e-01</c:v>
                </c:pt>
                <c:pt idx="36">
                  <c:v>6.733200e-01</c:v>
                </c:pt>
                <c:pt idx="37">
                  <c:v>6.711400e-01</c:v>
                </c:pt>
                <c:pt idx="38">
                  <c:v>6.687500e-01</c:v>
                </c:pt>
                <c:pt idx="39">
                  <c:v>6.661400e-01</c:v>
                </c:pt>
                <c:pt idx="40">
                  <c:v>6.633100e-01</c:v>
                </c:pt>
                <c:pt idx="41">
                  <c:v>6.602500e-01</c:v>
                </c:pt>
                <c:pt idx="42">
                  <c:v>6.569600e-01</c:v>
                </c:pt>
                <c:pt idx="43">
                  <c:v>6.534300e-01</c:v>
                </c:pt>
                <c:pt idx="44">
                  <c:v>6.496400e-01</c:v>
                </c:pt>
                <c:pt idx="45">
                  <c:v>6.456000e-01</c:v>
                </c:pt>
                <c:pt idx="46">
                  <c:v>6.413000e-01</c:v>
                </c:pt>
                <c:pt idx="47">
                  <c:v>6.367100e-01</c:v>
                </c:pt>
                <c:pt idx="48">
                  <c:v>6.318400e-01</c:v>
                </c:pt>
                <c:pt idx="49">
                  <c:v>6.266700e-01</c:v>
                </c:pt>
              </c:numCache>
            </c:numRef>
          </c:yVal>
        </c:ser>
        <c:axId val="7"/>
        <c:axId val="8"/>
      </c:scatterChart>
      <c:valAx>
        <c:axId val="7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8"/>
        <c:crosses val="autoZero"/>
        <c:crossBetween val="midCat"/>
      </c:valAx>
      <c:valAx>
        <c:axId val="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Thermal conductivity[W/(m*K)]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7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4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7A6F0-AC16-462A-A429-98A42C3D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simulation report.dotx</Template>
  <TotalTime>1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Flow Simulation Report</vt:lpstr>
      <vt:lpstr>Flow Simulation Report</vt:lpstr>
      <vt:lpstr>Flow Simulation Report</vt:lpstr>
    </vt:vector>
  </TitlesOfParts>
  <Company>SolidWorks</Company>
  <LinksUpToDate>false</LinksUpToDate>
  <CharactersWithSpaces>4702</CharactersWithSpaces>
  <SharedDoc>false</SharedDoc>
  <HLinks>
    <vt:vector size="126" baseType="variant">
      <vt:variant>
        <vt:i4>2031677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_Toc353195494</vt:lpwstr>
      </vt:variant>
      <vt:variant>
        <vt:i4>2031677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_Toc353195493</vt:lpwstr>
      </vt:variant>
      <vt:variant>
        <vt:i4>2031677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_Toc353195492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_Toc353195491</vt:lpwstr>
      </vt:variant>
      <vt:variant>
        <vt:i4>2031677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_Toc353195490</vt:lpwstr>
      </vt:variant>
      <vt:variant>
        <vt:i4>1966141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_Toc353195489</vt:lpwstr>
      </vt:variant>
      <vt:variant>
        <vt:i4>1966141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_Toc353195488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_Toc353195487</vt:lpwstr>
      </vt:variant>
      <vt:variant>
        <vt:i4>1966141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_Toc353195486</vt:lpwstr>
      </vt:variant>
      <vt:variant>
        <vt:i4>1966141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_Toc353195485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_Toc353195484</vt:lpwstr>
      </vt:variant>
      <vt:variant>
        <vt:i4>1966141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_Toc353195483</vt:lpwstr>
      </vt:variant>
      <vt:variant>
        <vt:i4>1966141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_Toc353195482</vt:lpwstr>
      </vt:variant>
      <vt:variant>
        <vt:i4>1966141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_Toc353195481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_Toc353195480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_Toc353195479</vt:lpwstr>
      </vt:variant>
      <vt:variant>
        <vt:i4>1114173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_Toc353195478</vt:lpwstr>
      </vt:variant>
      <vt:variant>
        <vt:i4>1114173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_Toc353195477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_Toc353195476</vt:lpwstr>
      </vt:variant>
      <vt:variant>
        <vt:i4>1114173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_Toc353195475</vt:lpwstr>
      </vt:variant>
      <vt:variant>
        <vt:i4>131163</vt:i4>
      </vt:variant>
      <vt:variant>
        <vt:i4>3</vt:i4>
      </vt:variant>
      <vt:variant>
        <vt:i4>0</vt:i4>
      </vt:variant>
      <vt:variant>
        <vt:i4>5</vt:i4>
      </vt:variant>
      <vt:variant>
        <vt:lpwstr>https://www.solidworks.com/sw/products/simulation/flow-simulation.htm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Simulation Report</dc:title>
  <dc:subject>Example for Heat Transfer</dc:subject>
  <dc:creator>GENOUVRIER Delphine</dc:creator>
  <cp:lastModifiedBy>Belkin, Oleg</cp:lastModifiedBy>
  <cp:revision>3</cp:revision>
  <cp:lastPrinted>2009-10-01T15:26:00Z</cp:lastPrinted>
  <dcterms:created xsi:type="dcterms:W3CDTF">2013-04-16T15:06:00Z</dcterms:created>
  <dcterms:modified xsi:type="dcterms:W3CDTF">2014-03-26T13:07:00Z</dcterms:modified>
</cp:coreProperties>
</file>