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2D95B" w14:textId="3230BBF6" w:rsidR="000E6FFC" w:rsidRPr="005D158B" w:rsidRDefault="008778A6" w:rsidP="000E6FFC">
      <w:pPr>
        <w:spacing w:before="267" w:line="420" w:lineRule="auto"/>
        <w:ind w:right="43" w:firstLine="0"/>
        <w:jc w:val="center"/>
        <w:rPr>
          <w:b/>
          <w:bCs/>
          <w:spacing w:val="1"/>
          <w:sz w:val="36"/>
          <w:szCs w:val="36"/>
        </w:rPr>
      </w:pPr>
      <w:r w:rsidRPr="005D158B">
        <w:rPr>
          <w:b/>
          <w:bCs/>
          <w:spacing w:val="1"/>
          <w:sz w:val="36"/>
          <w:szCs w:val="36"/>
        </w:rPr>
        <w:t xml:space="preserve">RECTANGULAR </w:t>
      </w:r>
      <w:r w:rsidR="000E6FFC" w:rsidRPr="005D158B">
        <w:rPr>
          <w:b/>
          <w:bCs/>
          <w:spacing w:val="1"/>
          <w:sz w:val="36"/>
          <w:szCs w:val="36"/>
        </w:rPr>
        <w:t>MICROSTRIP PATCH</w:t>
      </w:r>
      <w:r w:rsidR="000E6FFC" w:rsidRPr="005D158B">
        <w:rPr>
          <w:b/>
          <w:bCs/>
          <w:spacing w:val="1"/>
          <w:sz w:val="36"/>
          <w:szCs w:val="36"/>
        </w:rPr>
        <w:t xml:space="preserve"> </w:t>
      </w:r>
      <w:r w:rsidR="000E6FFC" w:rsidRPr="005D158B">
        <w:rPr>
          <w:b/>
          <w:bCs/>
          <w:spacing w:val="1"/>
          <w:sz w:val="36"/>
          <w:szCs w:val="36"/>
        </w:rPr>
        <w:t xml:space="preserve">ANTENNA DESIGN WITH </w:t>
      </w:r>
      <w:r w:rsidRPr="005D158B">
        <w:rPr>
          <w:b/>
          <w:bCs/>
          <w:spacing w:val="1"/>
          <w:sz w:val="36"/>
          <w:szCs w:val="36"/>
        </w:rPr>
        <w:t>A U-</w:t>
      </w:r>
      <w:r w:rsidR="000E6FFC" w:rsidRPr="005D158B">
        <w:rPr>
          <w:b/>
          <w:bCs/>
          <w:spacing w:val="1"/>
          <w:sz w:val="36"/>
          <w:szCs w:val="36"/>
        </w:rPr>
        <w:t>SHAPED SLOT AT 2.7 GHz BAND USING HFSS</w:t>
      </w:r>
    </w:p>
    <w:p w14:paraId="463EF488" w14:textId="77777777" w:rsidR="005D158B" w:rsidRDefault="005D158B">
      <w:pPr>
        <w:spacing w:after="16" w:line="259" w:lineRule="auto"/>
        <w:ind w:left="2" w:right="0" w:firstLine="0"/>
        <w:jc w:val="center"/>
        <w:rPr>
          <w:sz w:val="28"/>
        </w:rPr>
      </w:pPr>
      <w:r>
        <w:rPr>
          <w:sz w:val="28"/>
        </w:rPr>
        <w:t>(</w:t>
      </w:r>
      <w:proofErr w:type="spellStart"/>
      <w:r>
        <w:rPr>
          <w:sz w:val="28"/>
        </w:rPr>
        <w:t>Dr.</w:t>
      </w:r>
      <w:proofErr w:type="spellEnd"/>
      <w:r>
        <w:rPr>
          <w:sz w:val="28"/>
        </w:rPr>
        <w:t xml:space="preserve"> Parimala Prabhakar, Assistant Professor in </w:t>
      </w:r>
    </w:p>
    <w:p w14:paraId="4801943A" w14:textId="26131CA7" w:rsidR="00D61AEE" w:rsidRDefault="005D158B">
      <w:pPr>
        <w:spacing w:after="16" w:line="259" w:lineRule="auto"/>
        <w:ind w:left="2" w:right="0" w:firstLine="0"/>
        <w:jc w:val="center"/>
        <w:rPr>
          <w:sz w:val="28"/>
        </w:rPr>
      </w:pPr>
      <w:r>
        <w:rPr>
          <w:sz w:val="28"/>
        </w:rPr>
        <w:t xml:space="preserve">Department of </w:t>
      </w:r>
      <w:r w:rsidRPr="005D158B">
        <w:rPr>
          <w:b/>
          <w:bCs/>
          <w:sz w:val="28"/>
        </w:rPr>
        <w:t>Electronics and Telecommunications Engineering</w:t>
      </w:r>
      <w:r>
        <w:rPr>
          <w:sz w:val="28"/>
        </w:rPr>
        <w:t>,</w:t>
      </w:r>
    </w:p>
    <w:p w14:paraId="41669B64" w14:textId="7EBFFB28" w:rsidR="005D158B" w:rsidRDefault="005D158B">
      <w:pPr>
        <w:spacing w:after="16" w:line="259" w:lineRule="auto"/>
        <w:ind w:left="2" w:right="0" w:firstLine="0"/>
        <w:jc w:val="center"/>
      </w:pPr>
      <w:r w:rsidRPr="005D158B">
        <w:rPr>
          <w:b/>
          <w:bCs/>
          <w:sz w:val="28"/>
        </w:rPr>
        <w:t>Ramaiah Institute of Technology</w:t>
      </w:r>
      <w:r>
        <w:rPr>
          <w:sz w:val="28"/>
        </w:rPr>
        <w:t>.)</w:t>
      </w:r>
    </w:p>
    <w:p w14:paraId="7FA053A0" w14:textId="77777777" w:rsidR="00D61AEE" w:rsidRDefault="00000000">
      <w:pPr>
        <w:spacing w:after="121" w:line="259" w:lineRule="auto"/>
        <w:ind w:left="53" w:right="0" w:firstLine="0"/>
        <w:jc w:val="center"/>
      </w:pPr>
      <w:r>
        <w:t xml:space="preserve"> </w:t>
      </w:r>
    </w:p>
    <w:tbl>
      <w:tblPr>
        <w:tblStyle w:val="TableGrid"/>
        <w:tblW w:w="9618" w:type="dxa"/>
        <w:tblInd w:w="-1421" w:type="dxa"/>
        <w:tblCellMar>
          <w:top w:w="0" w:type="dxa"/>
          <w:left w:w="0" w:type="dxa"/>
          <w:bottom w:w="0" w:type="dxa"/>
          <w:right w:w="0" w:type="dxa"/>
        </w:tblCellMar>
        <w:tblLook w:val="04A0" w:firstRow="1" w:lastRow="0" w:firstColumn="1" w:lastColumn="0" w:noHBand="0" w:noVBand="1"/>
      </w:tblPr>
      <w:tblGrid>
        <w:gridCol w:w="4964"/>
        <w:gridCol w:w="4654"/>
      </w:tblGrid>
      <w:tr w:rsidR="00D61AEE" w14:paraId="5E8CE605" w14:textId="77777777">
        <w:trPr>
          <w:trHeight w:val="1205"/>
        </w:trPr>
        <w:tc>
          <w:tcPr>
            <w:tcW w:w="4964" w:type="dxa"/>
            <w:tcBorders>
              <w:top w:val="nil"/>
              <w:left w:val="nil"/>
              <w:bottom w:val="nil"/>
              <w:right w:val="nil"/>
            </w:tcBorders>
          </w:tcPr>
          <w:p w14:paraId="40BB3211" w14:textId="4FF8477E" w:rsidR="005D158B" w:rsidRDefault="005D158B">
            <w:pPr>
              <w:spacing w:after="0" w:line="255" w:lineRule="auto"/>
              <w:ind w:right="828" w:firstLine="0"/>
              <w:jc w:val="center"/>
              <w:rPr>
                <w:sz w:val="22"/>
              </w:rPr>
            </w:pPr>
            <w:r>
              <w:rPr>
                <w:sz w:val="22"/>
              </w:rPr>
              <w:t xml:space="preserve">Author’s Name: </w:t>
            </w:r>
            <w:r w:rsidRPr="005D158B">
              <w:rPr>
                <w:b/>
                <w:bCs/>
                <w:sz w:val="22"/>
              </w:rPr>
              <w:t>Aditya Kumar Singh</w:t>
            </w:r>
            <w:r w:rsidR="00000000">
              <w:rPr>
                <w:sz w:val="22"/>
              </w:rPr>
              <w:t xml:space="preserve"> </w:t>
            </w:r>
          </w:p>
          <w:p w14:paraId="02D8EB5C" w14:textId="49492EA0" w:rsidR="005D158B" w:rsidRDefault="005D158B">
            <w:pPr>
              <w:spacing w:after="0" w:line="255" w:lineRule="auto"/>
              <w:ind w:right="828" w:firstLine="0"/>
              <w:jc w:val="center"/>
            </w:pPr>
            <w:r>
              <w:t xml:space="preserve">Dept. of </w:t>
            </w:r>
            <w:r w:rsidRPr="005D158B">
              <w:rPr>
                <w:b/>
                <w:bCs/>
              </w:rPr>
              <w:t>Electronics and Telecommunications Engineering</w:t>
            </w:r>
          </w:p>
          <w:p w14:paraId="488909F1" w14:textId="7C0A945E" w:rsidR="005D158B" w:rsidRPr="005D158B" w:rsidRDefault="005D158B">
            <w:pPr>
              <w:spacing w:after="0" w:line="255" w:lineRule="auto"/>
              <w:ind w:right="828" w:firstLine="0"/>
              <w:jc w:val="center"/>
              <w:rPr>
                <w:b/>
                <w:bCs/>
              </w:rPr>
            </w:pPr>
            <w:r w:rsidRPr="005D158B">
              <w:rPr>
                <w:b/>
                <w:bCs/>
              </w:rPr>
              <w:t>Ramaiah Institute of Technology</w:t>
            </w:r>
          </w:p>
          <w:p w14:paraId="44B52A2B" w14:textId="32C6559A" w:rsidR="00D61AEE" w:rsidRDefault="00000000">
            <w:pPr>
              <w:spacing w:after="0" w:line="255" w:lineRule="auto"/>
              <w:ind w:right="828" w:firstLine="0"/>
              <w:jc w:val="center"/>
            </w:pPr>
            <w:r>
              <w:t xml:space="preserve"> </w:t>
            </w:r>
            <w:r w:rsidR="005D158B">
              <w:t>Bangalore 560054, India</w:t>
            </w:r>
            <w:r>
              <w:t xml:space="preserve"> </w:t>
            </w:r>
          </w:p>
          <w:p w14:paraId="5ABE220C" w14:textId="77230B93" w:rsidR="00D61AEE" w:rsidRDefault="005D158B" w:rsidP="005D158B">
            <w:pPr>
              <w:spacing w:after="0" w:line="259" w:lineRule="auto"/>
              <w:ind w:right="0"/>
              <w:jc w:val="left"/>
            </w:pPr>
            <w:r>
              <w:t xml:space="preserve">   Email </w:t>
            </w:r>
            <w:proofErr w:type="gramStart"/>
            <w:r>
              <w:t>id:-</w:t>
            </w:r>
            <w:proofErr w:type="gramEnd"/>
            <w:r>
              <w:t xml:space="preserve"> </w:t>
            </w:r>
            <w:hyperlink r:id="rId5" w:history="1">
              <w:r w:rsidR="00D07460" w:rsidRPr="00034A79">
                <w:rPr>
                  <w:rStyle w:val="Hyperlink"/>
                </w:rPr>
                <w:t>adityacoolstudent@gmail.com</w:t>
              </w:r>
            </w:hyperlink>
          </w:p>
          <w:p w14:paraId="402BAA9E" w14:textId="77777777" w:rsidR="00D07460" w:rsidRDefault="00D07460" w:rsidP="005D158B">
            <w:pPr>
              <w:spacing w:after="0" w:line="259" w:lineRule="auto"/>
              <w:ind w:right="0"/>
              <w:jc w:val="left"/>
            </w:pPr>
          </w:p>
          <w:p w14:paraId="663D3CCC" w14:textId="33D972AF" w:rsidR="00D07460" w:rsidRDefault="00D07460" w:rsidP="00D07460">
            <w:pPr>
              <w:spacing w:after="0" w:line="255" w:lineRule="auto"/>
              <w:ind w:right="828" w:firstLine="0"/>
              <w:jc w:val="center"/>
              <w:rPr>
                <w:sz w:val="22"/>
              </w:rPr>
            </w:pPr>
            <w:r>
              <w:rPr>
                <w:sz w:val="22"/>
              </w:rPr>
              <w:t xml:space="preserve">Author’s Name: </w:t>
            </w:r>
            <w:r w:rsidRPr="00D07460">
              <w:rPr>
                <w:b/>
                <w:bCs/>
                <w:sz w:val="22"/>
              </w:rPr>
              <w:t>Sanket Poojary</w:t>
            </w:r>
            <w:r>
              <w:rPr>
                <w:sz w:val="22"/>
              </w:rPr>
              <w:t xml:space="preserve"> </w:t>
            </w:r>
          </w:p>
          <w:p w14:paraId="5652504D" w14:textId="77777777" w:rsidR="00D07460" w:rsidRDefault="00D07460" w:rsidP="00D07460">
            <w:pPr>
              <w:spacing w:after="0" w:line="255" w:lineRule="auto"/>
              <w:ind w:right="828" w:firstLine="0"/>
              <w:jc w:val="center"/>
            </w:pPr>
            <w:r>
              <w:t xml:space="preserve">Dept. of </w:t>
            </w:r>
            <w:r w:rsidRPr="005D158B">
              <w:rPr>
                <w:b/>
                <w:bCs/>
              </w:rPr>
              <w:t>Electronics and Telecommunications Engineering</w:t>
            </w:r>
          </w:p>
          <w:p w14:paraId="2EDF6CEB" w14:textId="77777777" w:rsidR="00D07460" w:rsidRPr="005D158B" w:rsidRDefault="00D07460" w:rsidP="00D07460">
            <w:pPr>
              <w:spacing w:after="0" w:line="255" w:lineRule="auto"/>
              <w:ind w:right="828" w:firstLine="0"/>
              <w:jc w:val="center"/>
              <w:rPr>
                <w:b/>
                <w:bCs/>
              </w:rPr>
            </w:pPr>
            <w:r w:rsidRPr="005D158B">
              <w:rPr>
                <w:b/>
                <w:bCs/>
              </w:rPr>
              <w:t>Ramaiah Institute of Technology</w:t>
            </w:r>
          </w:p>
          <w:p w14:paraId="4C625022" w14:textId="77777777" w:rsidR="00D07460" w:rsidRDefault="00D07460" w:rsidP="00D07460">
            <w:pPr>
              <w:spacing w:after="0" w:line="255" w:lineRule="auto"/>
              <w:ind w:right="828" w:firstLine="0"/>
              <w:jc w:val="center"/>
            </w:pPr>
            <w:r>
              <w:t xml:space="preserve"> Bangalore 560054, India </w:t>
            </w:r>
          </w:p>
          <w:p w14:paraId="751F9600" w14:textId="19FBB1D0" w:rsidR="00D07460" w:rsidRDefault="00D07460" w:rsidP="00D07460">
            <w:pPr>
              <w:spacing w:after="0" w:line="259" w:lineRule="auto"/>
              <w:ind w:right="0"/>
              <w:jc w:val="left"/>
            </w:pPr>
            <w:r>
              <w:t xml:space="preserve">   Email </w:t>
            </w:r>
            <w:proofErr w:type="gramStart"/>
            <w:r>
              <w:t>id</w:t>
            </w:r>
            <w:r>
              <w:t>:-</w:t>
            </w:r>
            <w:proofErr w:type="gramEnd"/>
            <w:r>
              <w:t xml:space="preserve"> s</w:t>
            </w:r>
            <w:r w:rsidRPr="00D07460">
              <w:t>anketpoojary003@gmail.com</w:t>
            </w:r>
          </w:p>
        </w:tc>
        <w:tc>
          <w:tcPr>
            <w:tcW w:w="4654" w:type="dxa"/>
            <w:tcBorders>
              <w:top w:val="nil"/>
              <w:left w:val="nil"/>
              <w:bottom w:val="nil"/>
              <w:right w:val="nil"/>
            </w:tcBorders>
          </w:tcPr>
          <w:p w14:paraId="1D2FDCDC" w14:textId="0EFC63AF" w:rsidR="00D07460" w:rsidRDefault="00D07460" w:rsidP="00D07460">
            <w:pPr>
              <w:spacing w:after="0" w:line="255" w:lineRule="auto"/>
              <w:ind w:right="828" w:firstLine="0"/>
              <w:rPr>
                <w:sz w:val="22"/>
              </w:rPr>
            </w:pPr>
            <w:r>
              <w:rPr>
                <w:sz w:val="22"/>
              </w:rPr>
              <w:t xml:space="preserve">Author’s Name: </w:t>
            </w:r>
            <w:r w:rsidRPr="00D07460">
              <w:rPr>
                <w:b/>
                <w:bCs/>
                <w:sz w:val="22"/>
              </w:rPr>
              <w:t xml:space="preserve">Priyadarshi </w:t>
            </w:r>
            <w:proofErr w:type="spellStart"/>
            <w:r w:rsidRPr="00D07460">
              <w:rPr>
                <w:b/>
                <w:bCs/>
                <w:sz w:val="22"/>
              </w:rPr>
              <w:t>Uttpal</w:t>
            </w:r>
            <w:proofErr w:type="spellEnd"/>
          </w:p>
          <w:p w14:paraId="5038966C" w14:textId="77777777" w:rsidR="00D07460" w:rsidRDefault="00D07460" w:rsidP="00D07460">
            <w:pPr>
              <w:spacing w:after="0" w:line="255" w:lineRule="auto"/>
              <w:ind w:right="828" w:firstLine="0"/>
              <w:jc w:val="center"/>
            </w:pPr>
            <w:r>
              <w:t xml:space="preserve">Dept. of </w:t>
            </w:r>
            <w:r w:rsidRPr="005D158B">
              <w:rPr>
                <w:b/>
                <w:bCs/>
              </w:rPr>
              <w:t>Electronics and Telecommunications Engineering</w:t>
            </w:r>
          </w:p>
          <w:p w14:paraId="25EF9769" w14:textId="77777777" w:rsidR="00D07460" w:rsidRPr="005D158B" w:rsidRDefault="00D07460" w:rsidP="00D07460">
            <w:pPr>
              <w:spacing w:after="0" w:line="255" w:lineRule="auto"/>
              <w:ind w:right="828" w:firstLine="0"/>
              <w:jc w:val="center"/>
              <w:rPr>
                <w:b/>
                <w:bCs/>
              </w:rPr>
            </w:pPr>
            <w:r w:rsidRPr="005D158B">
              <w:rPr>
                <w:b/>
                <w:bCs/>
              </w:rPr>
              <w:t>Ramaiah Institute of Technology</w:t>
            </w:r>
          </w:p>
          <w:p w14:paraId="73905961" w14:textId="77777777" w:rsidR="00D07460" w:rsidRDefault="00D07460" w:rsidP="00D07460">
            <w:pPr>
              <w:spacing w:after="0" w:line="255" w:lineRule="auto"/>
              <w:ind w:right="828" w:firstLine="0"/>
              <w:jc w:val="center"/>
            </w:pPr>
            <w:r>
              <w:t xml:space="preserve"> Bangalore 560054, India </w:t>
            </w:r>
          </w:p>
          <w:p w14:paraId="00AF455C" w14:textId="2111EC5F" w:rsidR="00D61AEE" w:rsidRDefault="00D07460" w:rsidP="00D07460">
            <w:pPr>
              <w:spacing w:after="0" w:line="259" w:lineRule="auto"/>
              <w:ind w:right="0"/>
              <w:jc w:val="left"/>
            </w:pPr>
            <w:r>
              <w:t xml:space="preserve">Email </w:t>
            </w:r>
            <w:proofErr w:type="gramStart"/>
            <w:r>
              <w:t>id</w:t>
            </w:r>
            <w:r>
              <w:t>:-</w:t>
            </w:r>
            <w:proofErr w:type="gramEnd"/>
            <w:r>
              <w:t xml:space="preserve"> </w:t>
            </w:r>
            <w:r w:rsidRPr="00D07460">
              <w:t>priyadarshiutpal06@gmail.com</w:t>
            </w:r>
          </w:p>
          <w:p w14:paraId="5246CB69" w14:textId="77777777" w:rsidR="00D07460" w:rsidRDefault="00D07460" w:rsidP="00D07460">
            <w:pPr>
              <w:spacing w:after="0" w:line="259" w:lineRule="auto"/>
              <w:ind w:right="0"/>
              <w:jc w:val="left"/>
            </w:pPr>
          </w:p>
          <w:p w14:paraId="0540F80F" w14:textId="77777777" w:rsidR="00D07460" w:rsidRDefault="00D07460" w:rsidP="00D07460">
            <w:pPr>
              <w:spacing w:after="0" w:line="259" w:lineRule="auto"/>
              <w:ind w:right="0"/>
              <w:jc w:val="left"/>
            </w:pPr>
          </w:p>
          <w:p w14:paraId="46C4A1D8" w14:textId="77777777" w:rsidR="00D07460" w:rsidRDefault="00D07460" w:rsidP="00D07460">
            <w:pPr>
              <w:spacing w:after="0" w:line="259" w:lineRule="auto"/>
              <w:ind w:right="0"/>
              <w:jc w:val="left"/>
            </w:pPr>
          </w:p>
          <w:p w14:paraId="0B059A0C" w14:textId="77777777" w:rsidR="00D07460" w:rsidRDefault="00D07460" w:rsidP="00D07460">
            <w:pPr>
              <w:spacing w:after="0" w:line="259" w:lineRule="auto"/>
              <w:ind w:right="0"/>
              <w:jc w:val="left"/>
            </w:pPr>
          </w:p>
          <w:p w14:paraId="49319B95" w14:textId="77777777" w:rsidR="00D07460" w:rsidRDefault="00D07460" w:rsidP="00D07460">
            <w:pPr>
              <w:spacing w:after="0" w:line="259" w:lineRule="auto"/>
              <w:ind w:right="0"/>
              <w:jc w:val="left"/>
            </w:pPr>
          </w:p>
          <w:p w14:paraId="6EFFE59F" w14:textId="77777777" w:rsidR="00D07460" w:rsidRDefault="00D07460" w:rsidP="00D07460">
            <w:pPr>
              <w:spacing w:after="0" w:line="259" w:lineRule="auto"/>
              <w:ind w:right="0"/>
              <w:jc w:val="left"/>
            </w:pPr>
          </w:p>
          <w:p w14:paraId="0B6FE410" w14:textId="611B6794" w:rsidR="00D07460" w:rsidRDefault="00D07460" w:rsidP="00D07460">
            <w:pPr>
              <w:spacing w:after="0" w:line="259" w:lineRule="auto"/>
              <w:ind w:right="0"/>
              <w:jc w:val="left"/>
            </w:pPr>
          </w:p>
        </w:tc>
      </w:tr>
    </w:tbl>
    <w:p w14:paraId="5E612E19" w14:textId="77777777" w:rsidR="00D61AEE" w:rsidRDefault="00D61AEE" w:rsidP="00D07460">
      <w:pPr>
        <w:ind w:firstLine="0"/>
        <w:sectPr w:rsidR="00D61AEE">
          <w:pgSz w:w="11909" w:h="16834"/>
          <w:pgMar w:top="1094" w:right="2593" w:bottom="2552" w:left="2592" w:header="720" w:footer="720" w:gutter="0"/>
          <w:cols w:space="720"/>
        </w:sectPr>
      </w:pPr>
    </w:p>
    <w:p w14:paraId="14634A61" w14:textId="4996E1CD" w:rsidR="00D61AEE" w:rsidRDefault="00D61AEE" w:rsidP="00D07460">
      <w:pPr>
        <w:spacing w:after="0" w:line="259" w:lineRule="auto"/>
        <w:ind w:right="0" w:firstLine="0"/>
      </w:pPr>
    </w:p>
    <w:p w14:paraId="1318FA5B" w14:textId="679623E2" w:rsidR="008778A6" w:rsidRDefault="00000000" w:rsidP="008778A6">
      <w:pPr>
        <w:rPr>
          <w:b/>
          <w:sz w:val="18"/>
        </w:rPr>
      </w:pPr>
      <w:r>
        <w:rPr>
          <w:b/>
          <w:i/>
          <w:sz w:val="18"/>
        </w:rPr>
        <w:t>Abstract</w:t>
      </w:r>
      <w:r>
        <w:rPr>
          <w:b/>
          <w:sz w:val="18"/>
        </w:rPr>
        <w:t>—</w:t>
      </w:r>
      <w:r w:rsidR="008778A6" w:rsidRPr="008778A6">
        <w:rPr>
          <w:b/>
          <w:sz w:val="18"/>
        </w:rPr>
        <w:t>This paper presents the design and analysis of a rectangular microstrip patch antenna with a U-shaped slot using HFSS software. The objective is to enhance the antenna's bandwidth and performance for wireless communication applications. The U-shaped slot is optimized to improve resonant frequency, return loss, and impedance bandwidth. Simulation results demonstrate a significant bandwidth enhancement and a return loss below. The antenna exhibits stable radiation patterns and a peak gain, making it suitable for wideband applications in modern wireless systems.</w:t>
      </w:r>
    </w:p>
    <w:p w14:paraId="04F7857E" w14:textId="41A93311" w:rsidR="00D61AEE" w:rsidRDefault="00000000" w:rsidP="008778A6">
      <w:pPr>
        <w:spacing w:after="206" w:line="237" w:lineRule="auto"/>
        <w:ind w:right="231" w:firstLine="274"/>
      </w:pPr>
      <w:r>
        <w:t>I</w:t>
      </w:r>
      <w:r>
        <w:rPr>
          <w:sz w:val="16"/>
        </w:rPr>
        <w:t xml:space="preserve">NTRODUCTION </w:t>
      </w:r>
      <w:r>
        <w:t>(</w:t>
      </w:r>
      <w:r>
        <w:rPr>
          <w:i/>
        </w:rPr>
        <w:t>H</w:t>
      </w:r>
      <w:r>
        <w:rPr>
          <w:i/>
          <w:sz w:val="16"/>
        </w:rPr>
        <w:t xml:space="preserve">EADING </w:t>
      </w:r>
      <w:r>
        <w:rPr>
          <w:i/>
        </w:rPr>
        <w:t>1</w:t>
      </w:r>
      <w:r>
        <w:t xml:space="preserve">) </w:t>
      </w:r>
    </w:p>
    <w:p w14:paraId="07B4E737" w14:textId="77777777" w:rsidR="00C86036" w:rsidRDefault="00C86036" w:rsidP="00C86036">
      <w:pPr>
        <w:spacing w:after="302"/>
        <w:ind w:left="-15" w:firstLine="0"/>
      </w:pPr>
      <w:r>
        <w:t>The demand for high-speed data transmission and connectivity continues to escalate with the advent of 4G technology. As the world transitions towards this next generation of wireless communication, the design and optimization of antennas play a crucial role in ensuring efficient and reliable network performance. Microstrip patch antennas have emerged as a popular choice due to their compact size, low profile, ease of fabrication, and compatibility with modern integrated circuit technologies.</w:t>
      </w:r>
    </w:p>
    <w:p w14:paraId="4216DE7B" w14:textId="77777777" w:rsidR="00C86036" w:rsidRDefault="00C86036" w:rsidP="00C86036">
      <w:pPr>
        <w:spacing w:after="302"/>
        <w:ind w:left="-15" w:firstLine="0"/>
      </w:pPr>
    </w:p>
    <w:p w14:paraId="26C8F4F0" w14:textId="3BC82B2E" w:rsidR="00D61AEE" w:rsidRDefault="00C86036" w:rsidP="00C86036">
      <w:pPr>
        <w:spacing w:after="302"/>
        <w:ind w:left="-15" w:firstLine="0"/>
      </w:pPr>
      <w:r>
        <w:t>This project focuses on the design and simulation of a microstrip patch antenna operating at the 2.7 GHz band, specifically tailored for 4G applications. The incorporation of a "U" shaped slot within the patch structure offers enhanced performance characteristics, such as improved bandwidth, impedance matching, and radiation pattern control. High Frequency Structure Simulator (HFSS), a powerful electromagnetic simulation tool, is utilized for the comprehensive analysis and optimization of the antenna design</w:t>
      </w:r>
      <w:r>
        <w:t>.</w:t>
      </w:r>
      <w:r w:rsidR="00000000">
        <w:t xml:space="preserve"> </w:t>
      </w:r>
    </w:p>
    <w:p w14:paraId="1A20ED46" w14:textId="02860231" w:rsidR="00D61AEE" w:rsidRDefault="00C86036" w:rsidP="00C86036">
      <w:pPr>
        <w:numPr>
          <w:ilvl w:val="0"/>
          <w:numId w:val="1"/>
        </w:numPr>
        <w:spacing w:after="188" w:line="259" w:lineRule="auto"/>
        <w:ind w:left="914" w:right="162" w:hanging="314"/>
      </w:pPr>
      <w:r>
        <w:t>P</w:t>
      </w:r>
      <w:r w:rsidRPr="00C86036">
        <w:rPr>
          <w:sz w:val="16"/>
          <w:szCs w:val="16"/>
        </w:rPr>
        <w:t>ROBLEM</w:t>
      </w:r>
      <w:r>
        <w:t xml:space="preserve"> S</w:t>
      </w:r>
      <w:r w:rsidRPr="00C86036">
        <w:rPr>
          <w:sz w:val="16"/>
          <w:szCs w:val="16"/>
        </w:rPr>
        <w:t>TATEMENT</w:t>
      </w:r>
      <w:r w:rsidR="00000000">
        <w:t xml:space="preserve"> </w:t>
      </w:r>
    </w:p>
    <w:tbl>
      <w:tblPr>
        <w:tblStyle w:val="TableGrid"/>
        <w:tblpPr w:vertAnchor="page" w:horzAnchor="page" w:tblpX="751" w:tblpY="14313"/>
        <w:tblOverlap w:val="never"/>
        <w:tblW w:w="5041" w:type="dxa"/>
        <w:tblInd w:w="0" w:type="dxa"/>
        <w:tblCellMar>
          <w:top w:w="0" w:type="dxa"/>
          <w:left w:w="0" w:type="dxa"/>
          <w:bottom w:w="0" w:type="dxa"/>
          <w:right w:w="0" w:type="dxa"/>
        </w:tblCellMar>
        <w:tblLook w:val="04A0" w:firstRow="1" w:lastRow="0" w:firstColumn="1" w:lastColumn="0" w:noHBand="0" w:noVBand="1"/>
      </w:tblPr>
      <w:tblGrid>
        <w:gridCol w:w="5041"/>
      </w:tblGrid>
      <w:tr w:rsidR="00D61AEE" w14:paraId="5F7935A8" w14:textId="77777777">
        <w:trPr>
          <w:trHeight w:val="414"/>
        </w:trPr>
        <w:tc>
          <w:tcPr>
            <w:tcW w:w="5041" w:type="dxa"/>
            <w:tcBorders>
              <w:top w:val="nil"/>
              <w:left w:val="nil"/>
              <w:bottom w:val="nil"/>
              <w:right w:val="nil"/>
            </w:tcBorders>
          </w:tcPr>
          <w:p w14:paraId="7C3B57EA" w14:textId="77777777" w:rsidR="00D61AEE" w:rsidRDefault="00000000">
            <w:pPr>
              <w:spacing w:after="42" w:line="259" w:lineRule="auto"/>
              <w:ind w:right="0" w:firstLine="0"/>
              <w:jc w:val="left"/>
            </w:pPr>
            <w:r>
              <w:rPr>
                <w:rFonts w:ascii="Calibri" w:eastAsia="Calibri" w:hAnsi="Calibri" w:cs="Calibri"/>
                <w:noProof/>
                <w:sz w:val="22"/>
              </w:rPr>
              <mc:AlternateContent>
                <mc:Choice Requires="wpg">
                  <w:drawing>
                    <wp:inline distT="0" distB="0" distL="0" distR="0" wp14:anchorId="27AF83FE" wp14:editId="13677C05">
                      <wp:extent cx="3201035" cy="6096"/>
                      <wp:effectExtent l="0" t="0" r="0" b="0"/>
                      <wp:docPr id="7959" name="Group 7959"/>
                      <wp:cNvGraphicFramePr/>
                      <a:graphic xmlns:a="http://schemas.openxmlformats.org/drawingml/2006/main">
                        <a:graphicData uri="http://schemas.microsoft.com/office/word/2010/wordprocessingGroup">
                          <wpg:wgp>
                            <wpg:cNvGrpSpPr/>
                            <wpg:grpSpPr>
                              <a:xfrm>
                                <a:off x="0" y="0"/>
                                <a:ext cx="3201035" cy="6096"/>
                                <a:chOff x="0" y="0"/>
                                <a:chExt cx="3201035" cy="6096"/>
                              </a:xfrm>
                            </wpg:grpSpPr>
                            <wps:wsp>
                              <wps:cNvPr id="9561" name="Shape 9561"/>
                              <wps:cNvSpPr/>
                              <wps:spPr>
                                <a:xfrm>
                                  <a:off x="0" y="0"/>
                                  <a:ext cx="3201035" cy="9144"/>
                                </a:xfrm>
                                <a:custGeom>
                                  <a:avLst/>
                                  <a:gdLst/>
                                  <a:ahLst/>
                                  <a:cxnLst/>
                                  <a:rect l="0" t="0" r="0" b="0"/>
                                  <a:pathLst>
                                    <a:path w="3201035" h="9144">
                                      <a:moveTo>
                                        <a:pt x="0" y="0"/>
                                      </a:moveTo>
                                      <a:lnTo>
                                        <a:pt x="3201035" y="0"/>
                                      </a:lnTo>
                                      <a:lnTo>
                                        <a:pt x="32010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59" style="width:252.05pt;height:0.47998pt;mso-position-horizontal-relative:char;mso-position-vertical-relative:line" coordsize="32010,60">
                      <v:shape id="Shape 9562" style="position:absolute;width:32010;height:91;left:0;top:0;" coordsize="3201035,9144" path="m0,0l3201035,0l3201035,9144l0,9144l0,0">
                        <v:stroke weight="0pt" endcap="flat" joinstyle="miter" miterlimit="10" on="false" color="#000000" opacity="0"/>
                        <v:fill on="true" color="#000000"/>
                      </v:shape>
                    </v:group>
                  </w:pict>
                </mc:Fallback>
              </mc:AlternateContent>
            </w:r>
          </w:p>
          <w:p w14:paraId="0BA8A2C6" w14:textId="77777777" w:rsidR="00D61AEE" w:rsidRDefault="00000000">
            <w:pPr>
              <w:spacing w:after="0" w:line="259" w:lineRule="auto"/>
              <w:ind w:right="0" w:firstLine="288"/>
            </w:pPr>
            <w:r>
              <w:rPr>
                <w:sz w:val="16"/>
              </w:rPr>
              <w:t>Identify applicable sponsor/s here. If no sponsors, delete this text box (</w:t>
            </w:r>
            <w:r>
              <w:rPr>
                <w:i/>
                <w:sz w:val="16"/>
              </w:rPr>
              <w:t>sponsors).</w:t>
            </w:r>
            <w:r>
              <w:rPr>
                <w:sz w:val="16"/>
              </w:rPr>
              <w:t xml:space="preserve"> </w:t>
            </w:r>
          </w:p>
        </w:tc>
      </w:tr>
    </w:tbl>
    <w:p w14:paraId="480C62EB" w14:textId="7CB1B4C6" w:rsidR="00D61AEE" w:rsidRDefault="00C86036">
      <w:pPr>
        <w:spacing w:after="306"/>
        <w:ind w:left="-15" w:right="225"/>
      </w:pPr>
      <w:r w:rsidRPr="00C86036">
        <w:t>With the advent of 4G technology, there's a growing demand for efficient antenna designs to support high-speed wireless communication. Microstrip patch antennas offer compact size, low profile, and ease of integration, making them suitable for 4G applications. In this project, the goal is to design a Microstrip patch antenna design with a ‘U’ shaped slot operating at the 2.7GHz frequency band using High-</w:t>
      </w:r>
      <w:r w:rsidRPr="00C86036">
        <w:lastRenderedPageBreak/>
        <w:t>Frequency Structural Simulator (HFSS) software.</w:t>
      </w:r>
      <w:r w:rsidRPr="00C86036">
        <w:t xml:space="preserve"> </w:t>
      </w:r>
      <w:r w:rsidR="00000000">
        <w:t xml:space="preserve">that anticipate your paper as one part of the entire proceedings, and not as an independent document. Please do not revise any of the current designations. </w:t>
      </w:r>
    </w:p>
    <w:p w14:paraId="764FB3C4" w14:textId="71645E1D" w:rsidR="00E33484" w:rsidRPr="00E33484" w:rsidRDefault="00E33484" w:rsidP="00E33484">
      <w:pPr>
        <w:pStyle w:val="ListParagraph"/>
        <w:numPr>
          <w:ilvl w:val="0"/>
          <w:numId w:val="1"/>
        </w:numPr>
        <w:spacing w:after="306"/>
        <w:ind w:right="225"/>
        <w:jc w:val="left"/>
      </w:pPr>
      <w:r>
        <w:t>H</w:t>
      </w:r>
      <w:r>
        <w:rPr>
          <w:sz w:val="16"/>
          <w:szCs w:val="16"/>
        </w:rPr>
        <w:t xml:space="preserve">ARDWARE </w:t>
      </w:r>
      <w:r>
        <w:rPr>
          <w:szCs w:val="20"/>
        </w:rPr>
        <w:t>D</w:t>
      </w:r>
      <w:r>
        <w:rPr>
          <w:sz w:val="16"/>
          <w:szCs w:val="16"/>
        </w:rPr>
        <w:t>ESIGN</w:t>
      </w:r>
    </w:p>
    <w:p w14:paraId="43EE2AAF" w14:textId="0777C499" w:rsidR="00E33484" w:rsidRDefault="00E33484" w:rsidP="00E33484">
      <w:pPr>
        <w:spacing w:after="306"/>
        <w:ind w:right="225" w:firstLine="0"/>
        <w:jc w:val="left"/>
      </w:pPr>
      <w:r>
        <w:rPr>
          <w:noProof/>
        </w:rPr>
        <w:drawing>
          <wp:inline distT="0" distB="0" distL="0" distR="0" wp14:anchorId="261EB5AE" wp14:editId="32D313C5">
            <wp:extent cx="3218815" cy="2667000"/>
            <wp:effectExtent l="0" t="0" r="635" b="0"/>
            <wp:docPr id="864709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8815" cy="2667000"/>
                    </a:xfrm>
                    <a:prstGeom prst="rect">
                      <a:avLst/>
                    </a:prstGeom>
                    <a:noFill/>
                    <a:ln>
                      <a:noFill/>
                    </a:ln>
                  </pic:spPr>
                </pic:pic>
              </a:graphicData>
            </a:graphic>
          </wp:inline>
        </w:drawing>
      </w:r>
    </w:p>
    <w:p w14:paraId="36F41004" w14:textId="385D30AF" w:rsidR="00E33484" w:rsidRDefault="00E33484" w:rsidP="00E33484">
      <w:pPr>
        <w:spacing w:after="306"/>
        <w:ind w:right="225" w:firstLine="0"/>
        <w:jc w:val="center"/>
      </w:pPr>
      <w:r>
        <w:t>Fig 1: Hardware Design</w:t>
      </w:r>
    </w:p>
    <w:p w14:paraId="20A86C0A" w14:textId="6694F4F8" w:rsidR="00D61AEE" w:rsidRDefault="00000000" w:rsidP="00C86036">
      <w:pPr>
        <w:spacing w:after="60" w:line="259" w:lineRule="auto"/>
        <w:ind w:left="10" w:right="128" w:hanging="10"/>
        <w:jc w:val="center"/>
      </w:pPr>
      <w:r>
        <w:t>I</w:t>
      </w:r>
      <w:r w:rsidR="00E33484">
        <w:t>I</w:t>
      </w:r>
      <w:r>
        <w:t>I.</w:t>
      </w:r>
      <w:r>
        <w:rPr>
          <w:rFonts w:ascii="Arial" w:eastAsia="Arial" w:hAnsi="Arial" w:cs="Arial"/>
        </w:rPr>
        <w:t xml:space="preserve"> </w:t>
      </w:r>
      <w:r w:rsidR="00C86036">
        <w:t>M</w:t>
      </w:r>
      <w:r w:rsidR="00C86036" w:rsidRPr="00C86036">
        <w:rPr>
          <w:sz w:val="16"/>
          <w:szCs w:val="16"/>
        </w:rPr>
        <w:t>ETHODOLOGY</w:t>
      </w:r>
      <w:r w:rsidR="00C86036">
        <w:rPr>
          <w:noProof/>
        </w:rPr>
        <w:drawing>
          <wp:inline distT="0" distB="0" distL="0" distR="0" wp14:anchorId="4E2D5BFA" wp14:editId="462F7F94">
            <wp:extent cx="2967474" cy="2519045"/>
            <wp:effectExtent l="0" t="0" r="4445" b="0"/>
            <wp:docPr id="40904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0429" cy="2521554"/>
                    </a:xfrm>
                    <a:prstGeom prst="rect">
                      <a:avLst/>
                    </a:prstGeom>
                    <a:noFill/>
                    <a:ln>
                      <a:noFill/>
                    </a:ln>
                  </pic:spPr>
                </pic:pic>
              </a:graphicData>
            </a:graphic>
          </wp:inline>
        </w:drawing>
      </w:r>
      <w:r w:rsidR="00C86036">
        <w:t xml:space="preserve"> </w:t>
      </w:r>
    </w:p>
    <w:p w14:paraId="12B50C89" w14:textId="23004814" w:rsidR="00CE719F" w:rsidRDefault="00CE719F" w:rsidP="00E33484">
      <w:pPr>
        <w:spacing w:after="60" w:line="259" w:lineRule="auto"/>
        <w:ind w:right="128" w:firstLine="0"/>
        <w:jc w:val="center"/>
      </w:pPr>
      <w:r>
        <w:t xml:space="preserve">Fig. </w:t>
      </w:r>
      <w:r w:rsidR="00E33484">
        <w:t>2</w:t>
      </w:r>
      <w:r>
        <w:t>: Block Diagram of Methodology</w:t>
      </w:r>
    </w:p>
    <w:p w14:paraId="40BA1B44" w14:textId="77777777" w:rsidR="00CE719F" w:rsidRDefault="00CE719F" w:rsidP="00CE719F">
      <w:pPr>
        <w:spacing w:after="60" w:line="259" w:lineRule="auto"/>
        <w:ind w:right="128" w:firstLine="0"/>
      </w:pPr>
    </w:p>
    <w:p w14:paraId="61F05F10" w14:textId="77777777" w:rsidR="007053AE" w:rsidRDefault="007053AE" w:rsidP="007053AE">
      <w:pPr>
        <w:spacing w:after="387"/>
        <w:ind w:right="0" w:firstLine="0"/>
        <w:rPr>
          <w:i/>
        </w:rPr>
      </w:pPr>
      <w:r>
        <w:rPr>
          <w:i/>
        </w:rPr>
        <w:t>A</w:t>
      </w:r>
      <w:r w:rsidRPr="007053AE">
        <w:rPr>
          <w:i/>
        </w:rPr>
        <w:t xml:space="preserve">. Create Ground </w:t>
      </w:r>
      <w:proofErr w:type="gramStart"/>
      <w:r w:rsidRPr="007053AE">
        <w:rPr>
          <w:i/>
        </w:rPr>
        <w:t>Plane:-</w:t>
      </w:r>
      <w:proofErr w:type="gramEnd"/>
    </w:p>
    <w:p w14:paraId="58FD8302" w14:textId="600CB108" w:rsidR="007053AE" w:rsidRPr="00CE719F" w:rsidRDefault="007053AE" w:rsidP="007053AE">
      <w:pPr>
        <w:spacing w:after="387"/>
        <w:ind w:right="0" w:firstLine="0"/>
        <w:rPr>
          <w:iCs/>
        </w:rPr>
      </w:pPr>
      <w:r w:rsidRPr="007053AE">
        <w:rPr>
          <w:i/>
        </w:rPr>
        <w:t xml:space="preserve"> </w:t>
      </w:r>
      <w:r w:rsidRPr="00CE719F">
        <w:rPr>
          <w:iCs/>
        </w:rPr>
        <w:t>-&gt;Use the 'Draw Rectangle' tool in HFSS</w:t>
      </w:r>
      <w:r w:rsidRPr="00CE719F">
        <w:rPr>
          <w:iCs/>
        </w:rPr>
        <w:t xml:space="preserve">. </w:t>
      </w:r>
    </w:p>
    <w:p w14:paraId="31D73AB0" w14:textId="5176E35F" w:rsidR="007053AE" w:rsidRPr="00CE719F" w:rsidRDefault="007053AE" w:rsidP="007053AE">
      <w:pPr>
        <w:spacing w:after="387"/>
        <w:ind w:right="0" w:firstLine="0"/>
        <w:rPr>
          <w:iCs/>
        </w:rPr>
      </w:pPr>
      <w:r w:rsidRPr="00CE719F">
        <w:rPr>
          <w:iCs/>
        </w:rPr>
        <w:t>-&gt;Draw a rectangle representing the ground plane.</w:t>
      </w:r>
    </w:p>
    <w:p w14:paraId="28F333E0" w14:textId="5A22D6EA" w:rsidR="007053AE" w:rsidRPr="00CE719F" w:rsidRDefault="007053AE" w:rsidP="007053AE">
      <w:pPr>
        <w:spacing w:after="387"/>
        <w:ind w:right="0" w:firstLine="0"/>
        <w:rPr>
          <w:iCs/>
        </w:rPr>
      </w:pPr>
      <w:r w:rsidRPr="00CE719F">
        <w:rPr>
          <w:iCs/>
        </w:rPr>
        <w:t>-&gt;Double-click on the rectangle to access its properties.</w:t>
      </w:r>
    </w:p>
    <w:p w14:paraId="504114BF" w14:textId="77777777" w:rsidR="007053AE" w:rsidRPr="00CE719F" w:rsidRDefault="007053AE" w:rsidP="007053AE">
      <w:pPr>
        <w:spacing w:after="387"/>
        <w:ind w:right="0" w:firstLine="0"/>
        <w:rPr>
          <w:iCs/>
        </w:rPr>
      </w:pPr>
      <w:r w:rsidRPr="00CE719F">
        <w:rPr>
          <w:iCs/>
        </w:rPr>
        <w:t xml:space="preserve">-&gt;Name the rectangle and adjust the dimensions and </w:t>
      </w:r>
      <w:proofErr w:type="spellStart"/>
      <w:r w:rsidRPr="00CE719F">
        <w:rPr>
          <w:iCs/>
        </w:rPr>
        <w:t>color</w:t>
      </w:r>
      <w:proofErr w:type="spellEnd"/>
      <w:r w:rsidRPr="00CE719F">
        <w:rPr>
          <w:iCs/>
        </w:rPr>
        <w:t xml:space="preserve"> as required.</w:t>
      </w:r>
    </w:p>
    <w:p w14:paraId="514DEC15" w14:textId="77777777" w:rsidR="007053AE" w:rsidRDefault="007053AE" w:rsidP="007053AE">
      <w:pPr>
        <w:spacing w:after="387"/>
        <w:ind w:right="0" w:firstLine="0"/>
        <w:rPr>
          <w:i/>
        </w:rPr>
      </w:pPr>
      <w:r>
        <w:rPr>
          <w:i/>
        </w:rPr>
        <w:t>B</w:t>
      </w:r>
      <w:r w:rsidRPr="007053AE">
        <w:rPr>
          <w:i/>
        </w:rPr>
        <w:t xml:space="preserve">. Create Dielectric </w:t>
      </w:r>
      <w:proofErr w:type="gramStart"/>
      <w:r w:rsidRPr="007053AE">
        <w:rPr>
          <w:i/>
        </w:rPr>
        <w:t>Substrate:-</w:t>
      </w:r>
      <w:proofErr w:type="gramEnd"/>
    </w:p>
    <w:p w14:paraId="1368136D" w14:textId="77777777" w:rsidR="007053AE" w:rsidRPr="00CE719F" w:rsidRDefault="007053AE" w:rsidP="007053AE">
      <w:pPr>
        <w:spacing w:after="387"/>
        <w:ind w:right="0" w:firstLine="0"/>
        <w:rPr>
          <w:iCs/>
        </w:rPr>
      </w:pPr>
      <w:r w:rsidRPr="00CE719F">
        <w:rPr>
          <w:iCs/>
        </w:rPr>
        <w:t>-&gt;Use the 'Draw Rectangle' tool again.</w:t>
      </w:r>
    </w:p>
    <w:p w14:paraId="1A9D66DF" w14:textId="77777777" w:rsidR="007053AE" w:rsidRPr="00CE719F" w:rsidRDefault="007053AE" w:rsidP="007053AE">
      <w:pPr>
        <w:spacing w:after="387"/>
        <w:ind w:right="0" w:firstLine="0"/>
        <w:rPr>
          <w:iCs/>
        </w:rPr>
      </w:pPr>
      <w:r w:rsidRPr="00CE719F">
        <w:rPr>
          <w:iCs/>
        </w:rPr>
        <w:t>-&gt;Draw a rectangle of the same size as the ground plane, extending it in the z-direction to   represent the dielectric substrate.</w:t>
      </w:r>
    </w:p>
    <w:p w14:paraId="32D2A1EC" w14:textId="77777777" w:rsidR="007053AE" w:rsidRPr="00CE719F" w:rsidRDefault="007053AE" w:rsidP="007053AE">
      <w:pPr>
        <w:spacing w:after="387"/>
        <w:ind w:right="0" w:firstLine="0"/>
        <w:rPr>
          <w:iCs/>
        </w:rPr>
      </w:pPr>
      <w:r w:rsidRPr="00CE719F">
        <w:rPr>
          <w:iCs/>
        </w:rPr>
        <w:t xml:space="preserve">-&gt;Double-click on the rectangle to modify its </w:t>
      </w:r>
      <w:proofErr w:type="spellStart"/>
      <w:proofErr w:type="gramStart"/>
      <w:r w:rsidRPr="00CE719F">
        <w:rPr>
          <w:iCs/>
        </w:rPr>
        <w:t>properties.Adjust</w:t>
      </w:r>
      <w:proofErr w:type="spellEnd"/>
      <w:proofErr w:type="gramEnd"/>
      <w:r w:rsidRPr="00CE719F">
        <w:rPr>
          <w:iCs/>
        </w:rPr>
        <w:t xml:space="preserve"> the dimensions if necessary.</w:t>
      </w:r>
    </w:p>
    <w:p w14:paraId="181CD447" w14:textId="568A03BF" w:rsidR="007053AE" w:rsidRDefault="00CE719F" w:rsidP="007053AE">
      <w:pPr>
        <w:spacing w:after="387"/>
        <w:ind w:right="0" w:firstLine="0"/>
        <w:rPr>
          <w:i/>
        </w:rPr>
      </w:pPr>
      <w:r>
        <w:rPr>
          <w:i/>
        </w:rPr>
        <w:t xml:space="preserve">C. </w:t>
      </w:r>
      <w:r w:rsidR="007053AE" w:rsidRPr="007053AE">
        <w:rPr>
          <w:i/>
        </w:rPr>
        <w:t>Create Patch:</w:t>
      </w:r>
    </w:p>
    <w:p w14:paraId="30CADBE0" w14:textId="77777777" w:rsidR="007053AE" w:rsidRPr="00CE719F" w:rsidRDefault="007053AE" w:rsidP="007053AE">
      <w:pPr>
        <w:spacing w:after="387"/>
        <w:ind w:right="0" w:firstLine="0"/>
        <w:rPr>
          <w:iCs/>
        </w:rPr>
      </w:pPr>
      <w:r w:rsidRPr="00CE719F">
        <w:rPr>
          <w:iCs/>
        </w:rPr>
        <w:t>-&gt;Again, use the 'Draw Rectangle' tool.</w:t>
      </w:r>
    </w:p>
    <w:p w14:paraId="3C330502" w14:textId="77777777" w:rsidR="007053AE" w:rsidRPr="00CE719F" w:rsidRDefault="007053AE" w:rsidP="007053AE">
      <w:pPr>
        <w:spacing w:after="387"/>
        <w:ind w:right="0" w:firstLine="0"/>
        <w:rPr>
          <w:iCs/>
        </w:rPr>
      </w:pPr>
      <w:r w:rsidRPr="00CE719F">
        <w:rPr>
          <w:iCs/>
        </w:rPr>
        <w:t>-&gt;Draw a rectangle over the dielectric substrate to represent the patch.</w:t>
      </w:r>
    </w:p>
    <w:p w14:paraId="0A1A581C" w14:textId="19FA8E55" w:rsidR="007053AE" w:rsidRPr="00CE719F" w:rsidRDefault="007053AE" w:rsidP="007053AE">
      <w:pPr>
        <w:spacing w:after="387"/>
        <w:ind w:right="0" w:firstLine="0"/>
        <w:rPr>
          <w:iCs/>
        </w:rPr>
      </w:pPr>
      <w:r w:rsidRPr="00CE719F">
        <w:rPr>
          <w:iCs/>
        </w:rPr>
        <w:t>-&gt;Double-click on the rectangle to access its properties.</w:t>
      </w:r>
    </w:p>
    <w:p w14:paraId="3CE1ADC9" w14:textId="77777777" w:rsidR="007053AE" w:rsidRPr="00CE719F" w:rsidRDefault="007053AE" w:rsidP="007053AE">
      <w:pPr>
        <w:spacing w:after="387"/>
        <w:ind w:right="0" w:firstLine="0"/>
        <w:rPr>
          <w:iCs/>
        </w:rPr>
      </w:pPr>
      <w:r w:rsidRPr="00CE719F">
        <w:rPr>
          <w:iCs/>
        </w:rPr>
        <w:t>-&gt;Name the rectangle and adjust the dimensions to fit the design requirements.</w:t>
      </w:r>
    </w:p>
    <w:p w14:paraId="7D8BE85A" w14:textId="5AB69A6D" w:rsidR="007053AE" w:rsidRPr="00CE719F" w:rsidRDefault="00CE719F" w:rsidP="007053AE">
      <w:pPr>
        <w:spacing w:after="387"/>
        <w:ind w:right="0" w:firstLine="0"/>
        <w:rPr>
          <w:i/>
        </w:rPr>
      </w:pPr>
      <w:r w:rsidRPr="00CE719F">
        <w:rPr>
          <w:i/>
        </w:rPr>
        <w:t xml:space="preserve">D. </w:t>
      </w:r>
      <w:r w:rsidR="007053AE" w:rsidRPr="00CE719F">
        <w:rPr>
          <w:i/>
        </w:rPr>
        <w:t xml:space="preserve">Creating Feed Line and </w:t>
      </w:r>
      <w:proofErr w:type="gramStart"/>
      <w:r w:rsidR="007053AE" w:rsidRPr="00CE719F">
        <w:rPr>
          <w:i/>
        </w:rPr>
        <w:t>Gap:-</w:t>
      </w:r>
      <w:proofErr w:type="gramEnd"/>
    </w:p>
    <w:p w14:paraId="7B175F9E" w14:textId="77777777" w:rsidR="00CE719F" w:rsidRDefault="007053AE" w:rsidP="007053AE">
      <w:pPr>
        <w:spacing w:after="387"/>
        <w:ind w:right="0" w:firstLine="0"/>
        <w:rPr>
          <w:iCs/>
        </w:rPr>
      </w:pPr>
      <w:r w:rsidRPr="00CE719F">
        <w:rPr>
          <w:iCs/>
        </w:rPr>
        <w:t>-&gt;Draw a rectangle representing the feed line using the 'Create Rectangle' tool.</w:t>
      </w:r>
    </w:p>
    <w:p w14:paraId="78F1133F" w14:textId="77777777" w:rsidR="00CE719F" w:rsidRDefault="007053AE" w:rsidP="007053AE">
      <w:pPr>
        <w:spacing w:after="387"/>
        <w:ind w:right="0" w:firstLine="0"/>
        <w:rPr>
          <w:iCs/>
        </w:rPr>
      </w:pPr>
      <w:r w:rsidRPr="00CE719F">
        <w:rPr>
          <w:iCs/>
        </w:rPr>
        <w:t>-&gt;Specify parameters such as feed width (FW) and inset feed distance (ID) for accurately design.</w:t>
      </w:r>
    </w:p>
    <w:p w14:paraId="76AF134B" w14:textId="77777777" w:rsidR="00CE719F" w:rsidRDefault="007053AE" w:rsidP="007053AE">
      <w:pPr>
        <w:spacing w:after="387"/>
        <w:ind w:right="0" w:firstLine="0"/>
        <w:rPr>
          <w:iCs/>
        </w:rPr>
      </w:pPr>
      <w:r w:rsidRPr="00CE719F">
        <w:rPr>
          <w:iCs/>
        </w:rPr>
        <w:t>-&gt;Create a gap next to the feed line by drawing another rectangle, setting parameters</w:t>
      </w:r>
      <w:r w:rsidR="00CE719F">
        <w:rPr>
          <w:iCs/>
        </w:rPr>
        <w:t xml:space="preserve"> </w:t>
      </w:r>
      <w:r w:rsidRPr="00CE719F">
        <w:rPr>
          <w:iCs/>
        </w:rPr>
        <w:t>like inset feed gap (IG).</w:t>
      </w:r>
    </w:p>
    <w:p w14:paraId="39840DA2" w14:textId="77777777" w:rsidR="00CE719F" w:rsidRDefault="00CE719F" w:rsidP="007053AE">
      <w:pPr>
        <w:spacing w:after="387"/>
        <w:ind w:right="0" w:firstLine="0"/>
        <w:rPr>
          <w:i/>
        </w:rPr>
      </w:pPr>
      <w:r w:rsidRPr="00CE719F">
        <w:rPr>
          <w:i/>
        </w:rPr>
        <w:t>E</w:t>
      </w:r>
      <w:r w:rsidR="007053AE" w:rsidRPr="00CE719F">
        <w:rPr>
          <w:i/>
        </w:rPr>
        <w:t>. Adding Port and U-Shaped Slot:</w:t>
      </w:r>
    </w:p>
    <w:p w14:paraId="33A5FBAA" w14:textId="651D8BAB" w:rsidR="00CE719F" w:rsidRDefault="007053AE" w:rsidP="007053AE">
      <w:pPr>
        <w:spacing w:after="387"/>
        <w:ind w:right="0" w:firstLine="0"/>
        <w:rPr>
          <w:i/>
        </w:rPr>
      </w:pPr>
      <w:r w:rsidRPr="00CE719F">
        <w:rPr>
          <w:iCs/>
        </w:rPr>
        <w:t>-&gt;Change the axis to XZ.</w:t>
      </w:r>
    </w:p>
    <w:p w14:paraId="048A96FD" w14:textId="1B51FEBB" w:rsidR="007053AE" w:rsidRPr="00CE719F" w:rsidRDefault="007053AE" w:rsidP="007053AE">
      <w:pPr>
        <w:spacing w:after="387"/>
        <w:ind w:right="0" w:firstLine="0"/>
        <w:rPr>
          <w:i/>
        </w:rPr>
      </w:pPr>
      <w:r w:rsidRPr="00CE719F">
        <w:rPr>
          <w:iCs/>
        </w:rPr>
        <w:t>-&gt;Create a rectangle for port design.</w:t>
      </w:r>
    </w:p>
    <w:p w14:paraId="315A7D71" w14:textId="77777777" w:rsidR="00CE719F" w:rsidRDefault="007053AE" w:rsidP="007053AE">
      <w:pPr>
        <w:spacing w:after="387"/>
        <w:ind w:right="0" w:firstLine="0"/>
        <w:rPr>
          <w:iCs/>
        </w:rPr>
      </w:pPr>
      <w:r w:rsidRPr="00CE719F">
        <w:rPr>
          <w:iCs/>
        </w:rPr>
        <w:t>-&gt;Subtract the gap slot from the patch to ensure proper connectivity.</w:t>
      </w:r>
    </w:p>
    <w:p w14:paraId="4CFB43E2" w14:textId="44ACB9A3" w:rsidR="007053AE" w:rsidRPr="00CE719F" w:rsidRDefault="007053AE" w:rsidP="007053AE">
      <w:pPr>
        <w:spacing w:after="387"/>
        <w:ind w:right="0" w:firstLine="0"/>
        <w:rPr>
          <w:iCs/>
        </w:rPr>
      </w:pPr>
      <w:r w:rsidRPr="00CE719F">
        <w:rPr>
          <w:iCs/>
        </w:rPr>
        <w:lastRenderedPageBreak/>
        <w:t>-&gt;Unite the feed line with the patch for seamless integration.</w:t>
      </w:r>
    </w:p>
    <w:p w14:paraId="5E681EC0" w14:textId="0185250B" w:rsidR="007053AE" w:rsidRPr="00CE719F" w:rsidRDefault="007053AE" w:rsidP="007053AE">
      <w:pPr>
        <w:spacing w:after="387"/>
        <w:ind w:right="0" w:firstLine="0"/>
        <w:rPr>
          <w:iCs/>
        </w:rPr>
      </w:pPr>
      <w:r w:rsidRPr="00CE719F">
        <w:rPr>
          <w:iCs/>
        </w:rPr>
        <w:t>-&gt;Switch the plane to XY.</w:t>
      </w:r>
    </w:p>
    <w:p w14:paraId="424F0892" w14:textId="77777777" w:rsidR="00CE719F" w:rsidRDefault="007053AE" w:rsidP="007053AE">
      <w:pPr>
        <w:spacing w:after="387"/>
        <w:ind w:right="0" w:firstLine="0"/>
        <w:rPr>
          <w:iCs/>
        </w:rPr>
      </w:pPr>
      <w:r w:rsidRPr="00CE719F">
        <w:rPr>
          <w:iCs/>
        </w:rPr>
        <w:t xml:space="preserve">-&gt;Draw a series of rectangles forming a U-shaped slot on the patch </w:t>
      </w:r>
      <w:proofErr w:type="spellStart"/>
      <w:proofErr w:type="gramStart"/>
      <w:r w:rsidRPr="00CE719F">
        <w:rPr>
          <w:iCs/>
        </w:rPr>
        <w:t>surface.Combine</w:t>
      </w:r>
      <w:proofErr w:type="spellEnd"/>
      <w:proofErr w:type="gramEnd"/>
      <w:r w:rsidRPr="00CE719F">
        <w:rPr>
          <w:iCs/>
        </w:rPr>
        <w:t xml:space="preserve"> and subtract them from the patch to create the slot.</w:t>
      </w:r>
    </w:p>
    <w:p w14:paraId="4F300739" w14:textId="77777777" w:rsidR="00CE719F" w:rsidRDefault="00CE719F" w:rsidP="007053AE">
      <w:pPr>
        <w:spacing w:after="387"/>
        <w:ind w:right="0" w:firstLine="0"/>
        <w:rPr>
          <w:iCs/>
        </w:rPr>
      </w:pPr>
      <w:r>
        <w:rPr>
          <w:i/>
        </w:rPr>
        <w:t>F</w:t>
      </w:r>
      <w:r w:rsidR="007053AE" w:rsidRPr="00CE719F">
        <w:rPr>
          <w:i/>
        </w:rPr>
        <w:t xml:space="preserve">. Assigning Boundaries and </w:t>
      </w:r>
      <w:proofErr w:type="gramStart"/>
      <w:r w:rsidR="007053AE" w:rsidRPr="00CE719F">
        <w:rPr>
          <w:i/>
        </w:rPr>
        <w:t>Excitations:-</w:t>
      </w:r>
      <w:proofErr w:type="gramEnd"/>
    </w:p>
    <w:p w14:paraId="4C441561" w14:textId="77777777" w:rsidR="00CE719F" w:rsidRDefault="007053AE" w:rsidP="007053AE">
      <w:pPr>
        <w:spacing w:after="387"/>
        <w:ind w:right="0" w:firstLine="0"/>
        <w:rPr>
          <w:iCs/>
        </w:rPr>
      </w:pPr>
      <w:r w:rsidRPr="00CE719F">
        <w:rPr>
          <w:iCs/>
        </w:rPr>
        <w:t>-&gt;Assign Perfect E boundaries to the ground plane and patch for accurate simulation.</w:t>
      </w:r>
    </w:p>
    <w:p w14:paraId="47841C74" w14:textId="77777777" w:rsidR="00CE719F" w:rsidRDefault="007053AE" w:rsidP="007053AE">
      <w:pPr>
        <w:spacing w:after="387"/>
        <w:ind w:right="0" w:firstLine="0"/>
        <w:rPr>
          <w:iCs/>
        </w:rPr>
      </w:pPr>
      <w:r w:rsidRPr="00CE719F">
        <w:rPr>
          <w:iCs/>
        </w:rPr>
        <w:t>-&gt;Assign excitation to the port using a lumped port setup with specified resistance and reactance values.</w:t>
      </w:r>
    </w:p>
    <w:p w14:paraId="7079F611" w14:textId="77777777" w:rsidR="00CE719F" w:rsidRDefault="007053AE" w:rsidP="007053AE">
      <w:pPr>
        <w:spacing w:after="387"/>
        <w:ind w:right="0" w:firstLine="0"/>
        <w:rPr>
          <w:iCs/>
        </w:rPr>
      </w:pPr>
      <w:r w:rsidRPr="00CE719F">
        <w:rPr>
          <w:iCs/>
        </w:rPr>
        <w:t>-&gt;Verify the excitation assignment to ensure proper functioning.</w:t>
      </w:r>
    </w:p>
    <w:p w14:paraId="0CA3595F" w14:textId="77777777" w:rsidR="00CE719F" w:rsidRDefault="00CE719F" w:rsidP="007053AE">
      <w:pPr>
        <w:spacing w:after="387"/>
        <w:ind w:right="0" w:firstLine="0"/>
        <w:rPr>
          <w:iCs/>
        </w:rPr>
      </w:pPr>
      <w:r>
        <w:rPr>
          <w:i/>
        </w:rPr>
        <w:t>G</w:t>
      </w:r>
      <w:r w:rsidR="007053AE" w:rsidRPr="007053AE">
        <w:rPr>
          <w:i/>
        </w:rPr>
        <w:t xml:space="preserve">. Adding Material to </w:t>
      </w:r>
      <w:proofErr w:type="gramStart"/>
      <w:r w:rsidR="007053AE" w:rsidRPr="007053AE">
        <w:rPr>
          <w:i/>
        </w:rPr>
        <w:t>Substrate:-</w:t>
      </w:r>
      <w:proofErr w:type="gramEnd"/>
    </w:p>
    <w:p w14:paraId="01AF0569" w14:textId="77777777" w:rsidR="00CE719F" w:rsidRDefault="007053AE" w:rsidP="007053AE">
      <w:pPr>
        <w:spacing w:after="387"/>
        <w:ind w:right="0" w:firstLine="0"/>
        <w:rPr>
          <w:iCs/>
        </w:rPr>
      </w:pPr>
      <w:r w:rsidRPr="007053AE">
        <w:rPr>
          <w:i/>
        </w:rPr>
        <w:t>-&gt;</w:t>
      </w:r>
      <w:r w:rsidRPr="00CE719F">
        <w:rPr>
          <w:iCs/>
        </w:rPr>
        <w:t>Assign a suitable material to the dielectric substrate.</w:t>
      </w:r>
    </w:p>
    <w:p w14:paraId="7B4B40A3" w14:textId="77777777" w:rsidR="00CE719F" w:rsidRDefault="007053AE" w:rsidP="00CE719F">
      <w:pPr>
        <w:spacing w:after="387"/>
        <w:ind w:right="0" w:firstLine="0"/>
        <w:rPr>
          <w:iCs/>
        </w:rPr>
      </w:pPr>
      <w:r w:rsidRPr="00CE719F">
        <w:rPr>
          <w:iCs/>
        </w:rPr>
        <w:t>-&gt;Specify parameters such as relative permittivity and dielectric loss tangent to accurately model the substrate material.</w:t>
      </w:r>
    </w:p>
    <w:p w14:paraId="3E2143E6" w14:textId="77777777" w:rsidR="00CE719F" w:rsidRDefault="00CE719F" w:rsidP="007053AE">
      <w:pPr>
        <w:spacing w:after="387"/>
        <w:ind w:right="0" w:firstLine="0"/>
        <w:rPr>
          <w:iCs/>
        </w:rPr>
      </w:pPr>
      <w:r>
        <w:rPr>
          <w:i/>
        </w:rPr>
        <w:t>H</w:t>
      </w:r>
      <w:r w:rsidR="007053AE" w:rsidRPr="007053AE">
        <w:rPr>
          <w:i/>
        </w:rPr>
        <w:t xml:space="preserve">. Creating Radiation </w:t>
      </w:r>
      <w:proofErr w:type="gramStart"/>
      <w:r w:rsidR="007053AE" w:rsidRPr="007053AE">
        <w:rPr>
          <w:i/>
        </w:rPr>
        <w:t>Box:-</w:t>
      </w:r>
      <w:proofErr w:type="gramEnd"/>
    </w:p>
    <w:p w14:paraId="182AB638" w14:textId="77777777" w:rsidR="00CE719F" w:rsidRPr="00CE719F" w:rsidRDefault="007053AE" w:rsidP="007053AE">
      <w:pPr>
        <w:spacing w:after="387"/>
        <w:ind w:right="0" w:firstLine="0"/>
        <w:rPr>
          <w:iCs/>
        </w:rPr>
      </w:pPr>
      <w:r w:rsidRPr="007053AE">
        <w:rPr>
          <w:i/>
        </w:rPr>
        <w:t>-&gt;</w:t>
      </w:r>
      <w:r w:rsidRPr="00CE719F">
        <w:rPr>
          <w:iCs/>
        </w:rPr>
        <w:t>Define a radiation box surrounding the antenna components.</w:t>
      </w:r>
    </w:p>
    <w:p w14:paraId="2D98B4B5" w14:textId="77777777" w:rsidR="00CE719F" w:rsidRDefault="007053AE" w:rsidP="007053AE">
      <w:pPr>
        <w:spacing w:after="387"/>
        <w:ind w:right="0" w:firstLine="0"/>
        <w:rPr>
          <w:iCs/>
        </w:rPr>
      </w:pPr>
      <w:r w:rsidRPr="00CE719F">
        <w:rPr>
          <w:iCs/>
        </w:rPr>
        <w:t xml:space="preserve"> -&gt;Use the appropriate tools in HFSS to create a box that encompasses the entire antenna structure.</w:t>
      </w:r>
    </w:p>
    <w:p w14:paraId="04678749" w14:textId="77777777" w:rsidR="00CE719F" w:rsidRDefault="00CE719F" w:rsidP="00CE719F">
      <w:pPr>
        <w:spacing w:after="387"/>
        <w:ind w:right="0" w:firstLine="0"/>
        <w:rPr>
          <w:iCs/>
        </w:rPr>
      </w:pPr>
      <w:r>
        <w:rPr>
          <w:i/>
        </w:rPr>
        <w:t>I</w:t>
      </w:r>
      <w:r w:rsidR="007053AE" w:rsidRPr="007053AE">
        <w:rPr>
          <w:i/>
        </w:rPr>
        <w:t xml:space="preserve">. Analysis </w:t>
      </w:r>
      <w:proofErr w:type="gramStart"/>
      <w:r w:rsidR="007053AE" w:rsidRPr="007053AE">
        <w:rPr>
          <w:i/>
        </w:rPr>
        <w:t>Setup:-</w:t>
      </w:r>
      <w:proofErr w:type="gramEnd"/>
    </w:p>
    <w:p w14:paraId="66D9236E" w14:textId="77777777" w:rsidR="00CE719F" w:rsidRDefault="007053AE" w:rsidP="00CE719F">
      <w:pPr>
        <w:spacing w:after="387"/>
        <w:ind w:right="0" w:firstLine="0"/>
        <w:rPr>
          <w:iCs/>
        </w:rPr>
      </w:pPr>
      <w:r w:rsidRPr="00CE719F">
        <w:rPr>
          <w:iCs/>
        </w:rPr>
        <w:t>-&gt;Add a solution setup to the project.</w:t>
      </w:r>
    </w:p>
    <w:p w14:paraId="182F49BE" w14:textId="78A82D27" w:rsidR="007053AE" w:rsidRPr="00CE719F" w:rsidRDefault="007053AE" w:rsidP="00CE719F">
      <w:pPr>
        <w:spacing w:after="387"/>
        <w:ind w:right="0" w:firstLine="0"/>
        <w:rPr>
          <w:iCs/>
        </w:rPr>
      </w:pPr>
      <w:r w:rsidRPr="00CE719F">
        <w:rPr>
          <w:iCs/>
        </w:rPr>
        <w:t>-&gt;Configure the analysis settings according to the desired simulation parameters, such as frequency range and accuracy requirements.</w:t>
      </w:r>
    </w:p>
    <w:p w14:paraId="692CBCF6" w14:textId="008E65AA" w:rsidR="007053AE" w:rsidRPr="00CE719F" w:rsidRDefault="007053AE" w:rsidP="00CE719F">
      <w:pPr>
        <w:spacing w:after="387"/>
        <w:ind w:right="0" w:firstLine="0"/>
        <w:rPr>
          <w:iCs/>
        </w:rPr>
      </w:pPr>
      <w:r w:rsidRPr="00CE719F">
        <w:rPr>
          <w:iCs/>
        </w:rPr>
        <w:t xml:space="preserve">-&gt;Add a frequency sweep to </w:t>
      </w:r>
      <w:proofErr w:type="spellStart"/>
      <w:r w:rsidRPr="00CE719F">
        <w:rPr>
          <w:iCs/>
        </w:rPr>
        <w:t>analyze</w:t>
      </w:r>
      <w:proofErr w:type="spellEnd"/>
      <w:r w:rsidRPr="00CE719F">
        <w:rPr>
          <w:iCs/>
        </w:rPr>
        <w:t xml:space="preserve"> the antenna's performance over a range of frequencies.</w:t>
      </w:r>
    </w:p>
    <w:p w14:paraId="3E2DB756" w14:textId="77777777" w:rsidR="00CE719F" w:rsidRDefault="007053AE" w:rsidP="007053AE">
      <w:pPr>
        <w:spacing w:after="387"/>
        <w:ind w:right="0" w:firstLine="0"/>
        <w:rPr>
          <w:iCs/>
        </w:rPr>
      </w:pPr>
      <w:r w:rsidRPr="00CE719F">
        <w:rPr>
          <w:iCs/>
        </w:rPr>
        <w:t>-&gt;Adjust any additional settings required for the specific analysis needs.</w:t>
      </w:r>
    </w:p>
    <w:p w14:paraId="3F8CB3A5" w14:textId="610CABF5" w:rsidR="007053AE" w:rsidRPr="00CE719F" w:rsidRDefault="00CE719F" w:rsidP="007053AE">
      <w:pPr>
        <w:spacing w:after="387"/>
        <w:ind w:right="0" w:firstLine="0"/>
        <w:rPr>
          <w:iCs/>
        </w:rPr>
      </w:pPr>
      <w:r>
        <w:rPr>
          <w:i/>
        </w:rPr>
        <w:t>J</w:t>
      </w:r>
      <w:r w:rsidR="007053AE" w:rsidRPr="007053AE">
        <w:rPr>
          <w:i/>
        </w:rPr>
        <w:t xml:space="preserve">. Validation </w:t>
      </w:r>
      <w:proofErr w:type="gramStart"/>
      <w:r w:rsidR="007053AE" w:rsidRPr="007053AE">
        <w:rPr>
          <w:i/>
        </w:rPr>
        <w:t>Check:-</w:t>
      </w:r>
      <w:proofErr w:type="gramEnd"/>
    </w:p>
    <w:p w14:paraId="13D4A247" w14:textId="7ADF3634" w:rsidR="007053AE" w:rsidRPr="00CE719F" w:rsidRDefault="007053AE" w:rsidP="00CE719F">
      <w:pPr>
        <w:spacing w:after="387"/>
        <w:ind w:right="0" w:firstLine="0"/>
        <w:rPr>
          <w:iCs/>
        </w:rPr>
      </w:pPr>
      <w:r w:rsidRPr="007053AE">
        <w:rPr>
          <w:i/>
        </w:rPr>
        <w:t>-&gt;</w:t>
      </w:r>
      <w:r w:rsidRPr="00CE719F">
        <w:rPr>
          <w:iCs/>
        </w:rPr>
        <w:t>Perform a validation check to ensure that the setup and configuration of the analysis are correct.</w:t>
      </w:r>
    </w:p>
    <w:p w14:paraId="43CA0123" w14:textId="602F7288" w:rsidR="007053AE" w:rsidRPr="00CE719F" w:rsidRDefault="007053AE" w:rsidP="00CE719F">
      <w:pPr>
        <w:spacing w:after="387"/>
        <w:ind w:right="0" w:firstLine="0"/>
        <w:rPr>
          <w:iCs/>
        </w:rPr>
      </w:pPr>
      <w:r w:rsidRPr="00CE719F">
        <w:rPr>
          <w:iCs/>
        </w:rPr>
        <w:t>-&gt;Verify that all parameters, boundaries, excitation settings, and materials are properly defined and assigned and run a preliminary simulation to check for any errors or issues before proceeding to the full analysis.            -&gt;Assign a suitable material to the dielectric substrate.</w:t>
      </w:r>
    </w:p>
    <w:p w14:paraId="2360F201" w14:textId="77777777" w:rsidR="00CE719F" w:rsidRDefault="007053AE" w:rsidP="007053AE">
      <w:pPr>
        <w:spacing w:after="387"/>
        <w:ind w:right="0" w:firstLine="0"/>
        <w:rPr>
          <w:iCs/>
        </w:rPr>
      </w:pPr>
      <w:r w:rsidRPr="00CE719F">
        <w:rPr>
          <w:iCs/>
        </w:rPr>
        <w:t>-&gt;Specify parameters such as relative permittivity and dielectric loss tangent to accurately model the substrate material.</w:t>
      </w:r>
    </w:p>
    <w:p w14:paraId="44293C5B" w14:textId="77777777" w:rsidR="00CE719F" w:rsidRDefault="00CE719F" w:rsidP="007053AE">
      <w:pPr>
        <w:spacing w:after="387"/>
        <w:ind w:right="0" w:firstLine="0"/>
        <w:rPr>
          <w:iCs/>
        </w:rPr>
      </w:pPr>
      <w:r>
        <w:rPr>
          <w:i/>
          <w:iCs/>
        </w:rPr>
        <w:t>K</w:t>
      </w:r>
      <w:r w:rsidR="007053AE" w:rsidRPr="00CE719F">
        <w:rPr>
          <w:i/>
          <w:iCs/>
        </w:rPr>
        <w:t xml:space="preserve">. Creating Radiation </w:t>
      </w:r>
      <w:proofErr w:type="gramStart"/>
      <w:r w:rsidR="007053AE" w:rsidRPr="00CE719F">
        <w:rPr>
          <w:i/>
          <w:iCs/>
        </w:rPr>
        <w:t>Box:-</w:t>
      </w:r>
      <w:proofErr w:type="gramEnd"/>
    </w:p>
    <w:p w14:paraId="5A3F75F1" w14:textId="77777777" w:rsidR="00CE719F" w:rsidRDefault="007053AE" w:rsidP="007053AE">
      <w:pPr>
        <w:spacing w:after="387"/>
        <w:ind w:right="0" w:firstLine="0"/>
        <w:rPr>
          <w:iCs/>
        </w:rPr>
      </w:pPr>
      <w:r>
        <w:t>-&gt;Define a radiation box surrounding the antenna components.</w:t>
      </w:r>
    </w:p>
    <w:p w14:paraId="5AC8D4B8" w14:textId="37E4A94B" w:rsidR="007053AE" w:rsidRPr="00CE719F" w:rsidRDefault="007053AE" w:rsidP="007053AE">
      <w:pPr>
        <w:spacing w:after="387"/>
        <w:ind w:right="0" w:firstLine="0"/>
        <w:rPr>
          <w:iCs/>
        </w:rPr>
      </w:pPr>
      <w:r>
        <w:t>-&gt;Use the appropriate tools in HFSS to create a box that encompasses the entire antenna structure.</w:t>
      </w:r>
    </w:p>
    <w:p w14:paraId="0C88ADB0" w14:textId="77777777" w:rsidR="00CE719F" w:rsidRDefault="00CE719F" w:rsidP="007053AE">
      <w:pPr>
        <w:spacing w:after="387"/>
        <w:ind w:right="0" w:firstLine="0"/>
        <w:rPr>
          <w:i/>
          <w:iCs/>
        </w:rPr>
      </w:pPr>
      <w:r>
        <w:rPr>
          <w:i/>
          <w:iCs/>
        </w:rPr>
        <w:t>L</w:t>
      </w:r>
      <w:r w:rsidR="007053AE" w:rsidRPr="00CE719F">
        <w:rPr>
          <w:i/>
          <w:iCs/>
        </w:rPr>
        <w:t xml:space="preserve">. Analysis </w:t>
      </w:r>
      <w:proofErr w:type="gramStart"/>
      <w:r w:rsidR="007053AE" w:rsidRPr="00CE719F">
        <w:rPr>
          <w:i/>
          <w:iCs/>
        </w:rPr>
        <w:t>Setup:-</w:t>
      </w:r>
      <w:proofErr w:type="gramEnd"/>
    </w:p>
    <w:p w14:paraId="32C88115" w14:textId="3B7EDA47" w:rsidR="007053AE" w:rsidRPr="00CE719F" w:rsidRDefault="007053AE" w:rsidP="007053AE">
      <w:pPr>
        <w:spacing w:after="387"/>
        <w:ind w:right="0" w:firstLine="0"/>
        <w:rPr>
          <w:i/>
          <w:iCs/>
        </w:rPr>
      </w:pPr>
      <w:r>
        <w:t>-&gt;Add a solution setup to the project.</w:t>
      </w:r>
    </w:p>
    <w:p w14:paraId="510CCC5C" w14:textId="3424906B" w:rsidR="007053AE" w:rsidRDefault="007053AE" w:rsidP="007053AE">
      <w:pPr>
        <w:spacing w:after="387"/>
        <w:ind w:right="0" w:firstLine="0"/>
      </w:pPr>
      <w:r>
        <w:t>-&gt;Configure the analysis settings according to the desired simulation parameters, such as frequency range and accuracy requirements.</w:t>
      </w:r>
    </w:p>
    <w:p w14:paraId="53FAAF14" w14:textId="77777777" w:rsidR="00CE719F" w:rsidRDefault="007053AE" w:rsidP="007053AE">
      <w:pPr>
        <w:spacing w:after="387"/>
        <w:ind w:right="0" w:firstLine="0"/>
      </w:pPr>
      <w:r>
        <w:t xml:space="preserve">-&gt;Add a frequency sweep to </w:t>
      </w:r>
      <w:proofErr w:type="spellStart"/>
      <w:r>
        <w:t>analyze</w:t>
      </w:r>
      <w:proofErr w:type="spellEnd"/>
      <w:r>
        <w:t xml:space="preserve"> the antenna's performance over a range of frequencies.</w:t>
      </w:r>
    </w:p>
    <w:p w14:paraId="33B8530E" w14:textId="0C0C6E93" w:rsidR="00CE719F" w:rsidRDefault="007053AE" w:rsidP="007053AE">
      <w:pPr>
        <w:spacing w:after="387"/>
        <w:ind w:right="0" w:firstLine="0"/>
      </w:pPr>
      <w:r>
        <w:t>-&gt;Adjust any additional settings required for the specific analysis needs.</w:t>
      </w:r>
    </w:p>
    <w:p w14:paraId="7B70FD83" w14:textId="77777777" w:rsidR="00CE719F" w:rsidRDefault="00CE719F" w:rsidP="007053AE">
      <w:pPr>
        <w:spacing w:after="387"/>
        <w:ind w:right="0" w:firstLine="0"/>
      </w:pPr>
      <w:r w:rsidRPr="00CE719F">
        <w:rPr>
          <w:i/>
          <w:iCs/>
        </w:rPr>
        <w:t>M</w:t>
      </w:r>
      <w:r w:rsidR="007053AE" w:rsidRPr="00CE719F">
        <w:rPr>
          <w:i/>
          <w:iCs/>
        </w:rPr>
        <w:t xml:space="preserve">. Validation </w:t>
      </w:r>
      <w:proofErr w:type="gramStart"/>
      <w:r w:rsidR="007053AE" w:rsidRPr="00CE719F">
        <w:rPr>
          <w:i/>
          <w:iCs/>
        </w:rPr>
        <w:t>Check:-</w:t>
      </w:r>
      <w:proofErr w:type="gramEnd"/>
    </w:p>
    <w:p w14:paraId="72797412" w14:textId="15230484" w:rsidR="007053AE" w:rsidRDefault="007053AE" w:rsidP="007053AE">
      <w:pPr>
        <w:spacing w:after="387"/>
        <w:ind w:right="0" w:firstLine="0"/>
      </w:pPr>
      <w:r>
        <w:t>-&gt;Perform a validation check to ensure that the setup and configuration of the analysis are correct.</w:t>
      </w:r>
    </w:p>
    <w:p w14:paraId="5C87FFAD" w14:textId="43B94ADA" w:rsidR="007053AE" w:rsidRDefault="007053AE" w:rsidP="007053AE">
      <w:pPr>
        <w:spacing w:after="387"/>
        <w:ind w:right="0" w:firstLine="0"/>
      </w:pPr>
      <w:r>
        <w:t>-&gt;Verify that all parameters, boundaries, excitation settings, and materials are properly defined and assigned and run a preliminary simulation to check for any errors or issues before proceeding to the full analysis.</w:t>
      </w:r>
    </w:p>
    <w:p w14:paraId="3088181F" w14:textId="2F05218A" w:rsidR="00E33484" w:rsidRDefault="00CE719F" w:rsidP="00E33484">
      <w:pPr>
        <w:spacing w:after="387"/>
        <w:ind w:right="0" w:firstLine="0"/>
        <w:jc w:val="center"/>
      </w:pPr>
      <w:r>
        <w:rPr>
          <w:noProof/>
        </w:rPr>
        <w:lastRenderedPageBreak/>
        <w:drawing>
          <wp:inline distT="0" distB="0" distL="0" distR="0" wp14:anchorId="203E20FA" wp14:editId="41937562">
            <wp:extent cx="3238500" cy="3566160"/>
            <wp:effectExtent l="0" t="0" r="0" b="0"/>
            <wp:docPr id="160573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566160"/>
                    </a:xfrm>
                    <a:prstGeom prst="rect">
                      <a:avLst/>
                    </a:prstGeom>
                    <a:noFill/>
                    <a:ln>
                      <a:noFill/>
                    </a:ln>
                  </pic:spPr>
                </pic:pic>
              </a:graphicData>
            </a:graphic>
          </wp:inline>
        </w:drawing>
      </w:r>
      <w:r w:rsidR="00E33484">
        <w:t>Fig. 3: Block Diagram of Implementation</w:t>
      </w:r>
    </w:p>
    <w:p w14:paraId="52C633A0" w14:textId="77777777" w:rsidR="00E33484" w:rsidRDefault="00E33484" w:rsidP="00E33484">
      <w:pPr>
        <w:spacing w:after="387"/>
        <w:ind w:right="0" w:firstLine="0"/>
        <w:jc w:val="center"/>
      </w:pPr>
      <w:r>
        <w:t>IV. RESULTS</w:t>
      </w:r>
    </w:p>
    <w:p w14:paraId="18B75C2A" w14:textId="77777777" w:rsidR="00E33484" w:rsidRPr="00E33484" w:rsidRDefault="00E33484" w:rsidP="00E33484">
      <w:pPr>
        <w:pStyle w:val="ListParagraph"/>
        <w:numPr>
          <w:ilvl w:val="0"/>
          <w:numId w:val="6"/>
        </w:numPr>
        <w:spacing w:after="387"/>
        <w:ind w:right="0"/>
        <w:rPr>
          <w:i/>
          <w:iCs/>
        </w:rPr>
      </w:pPr>
      <w:r w:rsidRPr="00E33484">
        <w:rPr>
          <w:i/>
          <w:iCs/>
        </w:rPr>
        <w:t xml:space="preserve">Graph of </w:t>
      </w:r>
      <w:proofErr w:type="gramStart"/>
      <w:r w:rsidRPr="00E33484">
        <w:rPr>
          <w:i/>
          <w:iCs/>
        </w:rPr>
        <w:t>S(</w:t>
      </w:r>
      <w:proofErr w:type="gramEnd"/>
      <w:r w:rsidRPr="00E33484">
        <w:rPr>
          <w:i/>
          <w:iCs/>
        </w:rPr>
        <w:t>1,1) Parameter</w:t>
      </w:r>
    </w:p>
    <w:p w14:paraId="73DF261E" w14:textId="0CB6B7C1" w:rsidR="00E33484" w:rsidRDefault="00B77ACD" w:rsidP="00E33484">
      <w:pPr>
        <w:spacing w:after="387"/>
        <w:ind w:right="0" w:firstLine="0"/>
        <w:rPr>
          <w:i/>
          <w:iCs/>
        </w:rPr>
      </w:pPr>
      <w:r>
        <w:rPr>
          <w:noProof/>
        </w:rPr>
        <w:drawing>
          <wp:inline distT="0" distB="0" distL="0" distR="0" wp14:anchorId="6695E13A" wp14:editId="02AAFE1F">
            <wp:extent cx="3218815" cy="2080260"/>
            <wp:effectExtent l="0" t="0" r="635" b="0"/>
            <wp:docPr id="4456988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2080260"/>
                    </a:xfrm>
                    <a:prstGeom prst="rect">
                      <a:avLst/>
                    </a:prstGeom>
                    <a:noFill/>
                    <a:ln>
                      <a:noFill/>
                    </a:ln>
                  </pic:spPr>
                </pic:pic>
              </a:graphicData>
            </a:graphic>
          </wp:inline>
        </w:drawing>
      </w:r>
    </w:p>
    <w:p w14:paraId="5D58B2CC" w14:textId="13052D5A" w:rsidR="00B77ACD" w:rsidRDefault="00B77ACD" w:rsidP="00B77ACD">
      <w:pPr>
        <w:pStyle w:val="ListParagraph"/>
        <w:numPr>
          <w:ilvl w:val="0"/>
          <w:numId w:val="6"/>
        </w:numPr>
        <w:spacing w:after="387"/>
        <w:ind w:right="0"/>
        <w:rPr>
          <w:i/>
          <w:iCs/>
        </w:rPr>
      </w:pPr>
      <w:r>
        <w:rPr>
          <w:i/>
          <w:iCs/>
        </w:rPr>
        <w:t>VSWR Plot</w:t>
      </w:r>
    </w:p>
    <w:p w14:paraId="2D8131D1" w14:textId="0C6583A1" w:rsidR="00B77ACD" w:rsidRDefault="00B77ACD" w:rsidP="00B77ACD">
      <w:pPr>
        <w:spacing w:after="387"/>
        <w:ind w:right="0" w:firstLine="0"/>
        <w:rPr>
          <w:i/>
          <w:iCs/>
        </w:rPr>
      </w:pPr>
      <w:r>
        <w:rPr>
          <w:noProof/>
        </w:rPr>
        <w:drawing>
          <wp:inline distT="0" distB="0" distL="0" distR="0" wp14:anchorId="4A30C076" wp14:editId="5DE1C98C">
            <wp:extent cx="3218815" cy="2689860"/>
            <wp:effectExtent l="0" t="0" r="635" b="0"/>
            <wp:docPr id="9670098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8815" cy="2689860"/>
                    </a:xfrm>
                    <a:prstGeom prst="rect">
                      <a:avLst/>
                    </a:prstGeom>
                    <a:noFill/>
                    <a:ln>
                      <a:noFill/>
                    </a:ln>
                  </pic:spPr>
                </pic:pic>
              </a:graphicData>
            </a:graphic>
          </wp:inline>
        </w:drawing>
      </w:r>
    </w:p>
    <w:p w14:paraId="225052D1" w14:textId="37449E8C" w:rsidR="00B77ACD" w:rsidRDefault="00B77ACD" w:rsidP="00B77ACD">
      <w:pPr>
        <w:pStyle w:val="ListParagraph"/>
        <w:numPr>
          <w:ilvl w:val="0"/>
          <w:numId w:val="6"/>
        </w:numPr>
        <w:spacing w:after="387"/>
        <w:ind w:right="0"/>
        <w:rPr>
          <w:i/>
          <w:iCs/>
        </w:rPr>
      </w:pPr>
      <w:r>
        <w:rPr>
          <w:i/>
          <w:iCs/>
        </w:rPr>
        <w:t>Current distribution</w:t>
      </w:r>
    </w:p>
    <w:p w14:paraId="6CA068FD" w14:textId="2451F960" w:rsidR="00B77ACD" w:rsidRDefault="00B77ACD" w:rsidP="00B77ACD">
      <w:pPr>
        <w:spacing w:after="387"/>
        <w:ind w:right="0" w:firstLine="0"/>
        <w:rPr>
          <w:i/>
          <w:iCs/>
        </w:rPr>
      </w:pPr>
      <w:r>
        <w:rPr>
          <w:noProof/>
        </w:rPr>
        <w:drawing>
          <wp:inline distT="0" distB="0" distL="0" distR="0" wp14:anchorId="60B379A6" wp14:editId="4C318C98">
            <wp:extent cx="3218815" cy="2240280"/>
            <wp:effectExtent l="0" t="0" r="635" b="7620"/>
            <wp:docPr id="13678221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8815" cy="2240280"/>
                    </a:xfrm>
                    <a:prstGeom prst="rect">
                      <a:avLst/>
                    </a:prstGeom>
                    <a:noFill/>
                    <a:ln>
                      <a:noFill/>
                    </a:ln>
                  </pic:spPr>
                </pic:pic>
              </a:graphicData>
            </a:graphic>
          </wp:inline>
        </w:drawing>
      </w:r>
    </w:p>
    <w:p w14:paraId="777E3B7A" w14:textId="11D5B9BA" w:rsidR="00B77ACD" w:rsidRDefault="00B77ACD" w:rsidP="00B77ACD">
      <w:pPr>
        <w:pStyle w:val="ListParagraph"/>
        <w:numPr>
          <w:ilvl w:val="0"/>
          <w:numId w:val="6"/>
        </w:numPr>
        <w:spacing w:after="387"/>
        <w:ind w:right="0"/>
        <w:rPr>
          <w:i/>
          <w:iCs/>
        </w:rPr>
      </w:pPr>
      <w:r>
        <w:rPr>
          <w:i/>
          <w:iCs/>
        </w:rPr>
        <w:t>Gain Plot (2D)</w:t>
      </w:r>
    </w:p>
    <w:p w14:paraId="4EDC1339" w14:textId="123777C9" w:rsidR="00B77ACD" w:rsidRDefault="00B77ACD" w:rsidP="00B77ACD">
      <w:pPr>
        <w:spacing w:after="387"/>
        <w:ind w:right="0" w:firstLine="0"/>
        <w:rPr>
          <w:i/>
          <w:iCs/>
        </w:rPr>
      </w:pPr>
      <w:r>
        <w:rPr>
          <w:noProof/>
        </w:rPr>
        <w:drawing>
          <wp:inline distT="0" distB="0" distL="0" distR="0" wp14:anchorId="3C967C24" wp14:editId="1BC0BD79">
            <wp:extent cx="3218815" cy="1866900"/>
            <wp:effectExtent l="0" t="0" r="635" b="0"/>
            <wp:docPr id="149376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8815" cy="1866900"/>
                    </a:xfrm>
                    <a:prstGeom prst="rect">
                      <a:avLst/>
                    </a:prstGeom>
                    <a:noFill/>
                    <a:ln>
                      <a:noFill/>
                    </a:ln>
                  </pic:spPr>
                </pic:pic>
              </a:graphicData>
            </a:graphic>
          </wp:inline>
        </w:drawing>
      </w:r>
    </w:p>
    <w:p w14:paraId="4DC8DD9E" w14:textId="77777777" w:rsidR="00B77ACD" w:rsidRDefault="00B77ACD" w:rsidP="00B77ACD">
      <w:pPr>
        <w:spacing w:after="387"/>
        <w:ind w:right="0" w:firstLine="0"/>
        <w:rPr>
          <w:i/>
          <w:iCs/>
        </w:rPr>
      </w:pPr>
    </w:p>
    <w:p w14:paraId="25491A11" w14:textId="5C91A1A0" w:rsidR="00B77ACD" w:rsidRDefault="00B77ACD" w:rsidP="00B77ACD">
      <w:pPr>
        <w:pStyle w:val="ListParagraph"/>
        <w:numPr>
          <w:ilvl w:val="0"/>
          <w:numId w:val="6"/>
        </w:numPr>
        <w:spacing w:after="387"/>
        <w:ind w:right="0"/>
        <w:rPr>
          <w:i/>
          <w:iCs/>
        </w:rPr>
      </w:pPr>
      <w:r>
        <w:rPr>
          <w:i/>
          <w:iCs/>
        </w:rPr>
        <w:lastRenderedPageBreak/>
        <w:t>Gain Plot (3D)</w:t>
      </w:r>
    </w:p>
    <w:p w14:paraId="415DB6CA" w14:textId="03304213" w:rsidR="00B77ACD" w:rsidRDefault="00B77ACD" w:rsidP="00B77ACD">
      <w:pPr>
        <w:spacing w:after="387"/>
        <w:ind w:right="0" w:firstLine="0"/>
        <w:rPr>
          <w:i/>
          <w:iCs/>
        </w:rPr>
      </w:pPr>
      <w:r>
        <w:rPr>
          <w:noProof/>
        </w:rPr>
        <w:drawing>
          <wp:inline distT="0" distB="0" distL="0" distR="0" wp14:anchorId="09FE90E8" wp14:editId="29FE4C45">
            <wp:extent cx="3218815" cy="2385060"/>
            <wp:effectExtent l="0" t="0" r="635" b="0"/>
            <wp:docPr id="14156457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8815" cy="2385060"/>
                    </a:xfrm>
                    <a:prstGeom prst="rect">
                      <a:avLst/>
                    </a:prstGeom>
                    <a:noFill/>
                    <a:ln>
                      <a:noFill/>
                    </a:ln>
                  </pic:spPr>
                </pic:pic>
              </a:graphicData>
            </a:graphic>
          </wp:inline>
        </w:drawing>
      </w:r>
    </w:p>
    <w:p w14:paraId="26131100" w14:textId="7D48A6A5" w:rsidR="00B77ACD" w:rsidRDefault="00B77ACD" w:rsidP="00B77ACD">
      <w:pPr>
        <w:spacing w:after="387"/>
        <w:ind w:right="0"/>
        <w:jc w:val="center"/>
        <w:rPr>
          <w:sz w:val="16"/>
          <w:szCs w:val="16"/>
        </w:rPr>
      </w:pPr>
      <w:r>
        <w:t>IV. C</w:t>
      </w:r>
      <w:r w:rsidRPr="00B77ACD">
        <w:rPr>
          <w:sz w:val="16"/>
          <w:szCs w:val="16"/>
        </w:rPr>
        <w:t>ONCLUSION</w:t>
      </w:r>
    </w:p>
    <w:p w14:paraId="19B26508" w14:textId="77777777" w:rsidR="00B77ACD" w:rsidRPr="00B77ACD" w:rsidRDefault="00B77ACD" w:rsidP="00B77ACD">
      <w:pPr>
        <w:spacing w:after="387"/>
        <w:ind w:right="0"/>
        <w:rPr>
          <w:i/>
          <w:iCs/>
          <w:szCs w:val="20"/>
        </w:rPr>
      </w:pPr>
      <w:r w:rsidRPr="00B77ACD">
        <w:rPr>
          <w:i/>
          <w:iCs/>
          <w:szCs w:val="20"/>
        </w:rPr>
        <w:t xml:space="preserve">A. </w:t>
      </w:r>
      <w:proofErr w:type="gramStart"/>
      <w:r w:rsidRPr="00B77ACD">
        <w:rPr>
          <w:i/>
          <w:iCs/>
          <w:szCs w:val="20"/>
        </w:rPr>
        <w:t>S(</w:t>
      </w:r>
      <w:proofErr w:type="gramEnd"/>
      <w:r w:rsidRPr="00B77ACD">
        <w:rPr>
          <w:i/>
          <w:iCs/>
          <w:szCs w:val="20"/>
        </w:rPr>
        <w:t xml:space="preserve">1,1) Parameter: </w:t>
      </w:r>
    </w:p>
    <w:p w14:paraId="4A8E1F99" w14:textId="06A8EDAB" w:rsidR="00B77ACD" w:rsidRPr="00B77ACD" w:rsidRDefault="00B77ACD" w:rsidP="00B77ACD">
      <w:pPr>
        <w:spacing w:after="387"/>
        <w:ind w:right="0"/>
        <w:rPr>
          <w:szCs w:val="20"/>
        </w:rPr>
      </w:pPr>
      <w:r w:rsidRPr="00B77ACD">
        <w:rPr>
          <w:szCs w:val="20"/>
        </w:rPr>
        <w:t xml:space="preserve">Through rigorous optimization, the antenna demonstrates a commendably low </w:t>
      </w:r>
      <w:proofErr w:type="gramStart"/>
      <w:r w:rsidRPr="00B77ACD">
        <w:rPr>
          <w:szCs w:val="20"/>
        </w:rPr>
        <w:t>S(</w:t>
      </w:r>
      <w:proofErr w:type="gramEnd"/>
      <w:r w:rsidRPr="00B77ACD">
        <w:rPr>
          <w:szCs w:val="20"/>
        </w:rPr>
        <w:t>1,1) parameter, indicative of superior impedance matching between the antenna and the transmission line. This ensures minimal power loss and efficient power transfer, crucial for maximizing the antenna's performance in practical applications.</w:t>
      </w:r>
    </w:p>
    <w:p w14:paraId="3E77FF0C" w14:textId="6AABE45F" w:rsidR="00B77ACD" w:rsidRPr="00B77ACD" w:rsidRDefault="00B77ACD" w:rsidP="00B77ACD">
      <w:pPr>
        <w:spacing w:after="387"/>
        <w:ind w:right="0"/>
        <w:rPr>
          <w:i/>
          <w:iCs/>
          <w:szCs w:val="20"/>
        </w:rPr>
      </w:pPr>
      <w:r w:rsidRPr="00B77ACD">
        <w:rPr>
          <w:i/>
          <w:iCs/>
          <w:szCs w:val="20"/>
        </w:rPr>
        <w:t xml:space="preserve">B. </w:t>
      </w:r>
      <w:r w:rsidRPr="00B77ACD">
        <w:rPr>
          <w:i/>
          <w:iCs/>
          <w:szCs w:val="20"/>
        </w:rPr>
        <w:t xml:space="preserve">Radiation Pattern: </w:t>
      </w:r>
    </w:p>
    <w:p w14:paraId="495F03C1" w14:textId="6BDAA850" w:rsidR="00B77ACD" w:rsidRPr="00B77ACD" w:rsidRDefault="00B77ACD" w:rsidP="00B77ACD">
      <w:pPr>
        <w:spacing w:after="387"/>
        <w:ind w:right="0"/>
        <w:rPr>
          <w:szCs w:val="20"/>
        </w:rPr>
      </w:pPr>
      <w:r w:rsidRPr="00B77ACD">
        <w:rPr>
          <w:szCs w:val="20"/>
        </w:rPr>
        <w:t>The antenna exhibits a radiation pattern characterized by well-defined main lobes, suppressed sidelobes, and appropriate beamwidth. These characteristics are essential for achieving optimal signal coverage and directionality, ensuring efficient signal transmission and reception in specific directions while minimizing interference from other directions.</w:t>
      </w:r>
    </w:p>
    <w:p w14:paraId="7EDB8E56" w14:textId="350124F8" w:rsidR="00B77ACD" w:rsidRPr="00B77ACD" w:rsidRDefault="00B77ACD" w:rsidP="00B77ACD">
      <w:pPr>
        <w:spacing w:after="387"/>
        <w:ind w:right="0"/>
        <w:rPr>
          <w:i/>
          <w:iCs/>
          <w:szCs w:val="20"/>
        </w:rPr>
      </w:pPr>
      <w:r w:rsidRPr="00B77ACD">
        <w:rPr>
          <w:i/>
          <w:iCs/>
          <w:szCs w:val="20"/>
        </w:rPr>
        <w:t xml:space="preserve">C. </w:t>
      </w:r>
      <w:r w:rsidRPr="00B77ACD">
        <w:rPr>
          <w:i/>
          <w:iCs/>
          <w:szCs w:val="20"/>
        </w:rPr>
        <w:t>Current Distribution:</w:t>
      </w:r>
    </w:p>
    <w:p w14:paraId="5D1FCE6A" w14:textId="1C803E1D" w:rsidR="00B77ACD" w:rsidRPr="00B77ACD" w:rsidRDefault="00B77ACD" w:rsidP="00B77ACD">
      <w:pPr>
        <w:spacing w:after="387"/>
        <w:ind w:right="0"/>
        <w:rPr>
          <w:szCs w:val="20"/>
        </w:rPr>
      </w:pPr>
      <w:r w:rsidRPr="00B77ACD">
        <w:rPr>
          <w:szCs w:val="20"/>
        </w:rPr>
        <w:t xml:space="preserve"> Analysis of the antenna's current distribution reveals a uniform pattern across its surface. This uniformity indicates efficient utilization of the antenna structure for radiation, with no significant areas of current concentration or depletion. Such optimized current distribution enhances the antenna's overall radiation efficiency and contributes to its performance reliability.</w:t>
      </w:r>
    </w:p>
    <w:p w14:paraId="3AA8B91A" w14:textId="77777777" w:rsidR="00B77ACD" w:rsidRDefault="00B77ACD" w:rsidP="00B77ACD">
      <w:pPr>
        <w:spacing w:after="387"/>
        <w:ind w:right="0"/>
        <w:jc w:val="center"/>
        <w:rPr>
          <w:szCs w:val="20"/>
        </w:rPr>
      </w:pPr>
    </w:p>
    <w:p w14:paraId="0EC4122A" w14:textId="77777777" w:rsidR="00B77ACD" w:rsidRDefault="00B77ACD" w:rsidP="00B77ACD">
      <w:pPr>
        <w:spacing w:after="387"/>
        <w:ind w:right="0"/>
        <w:jc w:val="center"/>
        <w:rPr>
          <w:szCs w:val="20"/>
        </w:rPr>
      </w:pPr>
    </w:p>
    <w:p w14:paraId="6EC923A9" w14:textId="11867CCE" w:rsidR="00B77ACD" w:rsidRPr="00B77ACD" w:rsidRDefault="00B77ACD" w:rsidP="00B77ACD">
      <w:pPr>
        <w:spacing w:after="387"/>
        <w:ind w:right="0"/>
        <w:rPr>
          <w:i/>
          <w:iCs/>
          <w:szCs w:val="20"/>
        </w:rPr>
      </w:pPr>
      <w:r w:rsidRPr="00B77ACD">
        <w:rPr>
          <w:i/>
          <w:iCs/>
          <w:szCs w:val="20"/>
        </w:rPr>
        <w:t>D</w:t>
      </w:r>
      <w:r w:rsidRPr="00B77ACD">
        <w:rPr>
          <w:i/>
          <w:iCs/>
          <w:szCs w:val="20"/>
        </w:rPr>
        <w:t>.</w:t>
      </w:r>
      <w:r w:rsidRPr="00B77ACD">
        <w:rPr>
          <w:i/>
          <w:iCs/>
          <w:szCs w:val="20"/>
        </w:rPr>
        <w:t xml:space="preserve"> </w:t>
      </w:r>
      <w:r w:rsidRPr="00B77ACD">
        <w:rPr>
          <w:i/>
          <w:iCs/>
          <w:szCs w:val="20"/>
        </w:rPr>
        <w:t xml:space="preserve">Gain Plot: </w:t>
      </w:r>
    </w:p>
    <w:p w14:paraId="6DF24EA1" w14:textId="47F07519" w:rsidR="00B77ACD" w:rsidRDefault="00B77ACD" w:rsidP="00B77ACD">
      <w:pPr>
        <w:spacing w:after="387"/>
        <w:ind w:right="0"/>
        <w:rPr>
          <w:szCs w:val="20"/>
        </w:rPr>
      </w:pPr>
      <w:r w:rsidRPr="00B77ACD">
        <w:rPr>
          <w:szCs w:val="20"/>
        </w:rPr>
        <w:t>The gain plot of the antenna illustrates its directive properties and efficiency in focusing radiation in desired directions. The antenna exhibits high gain in the intended direction of radiation, ensuring enhanced signal strength and sensitivity in target areas. This directional sensitivity is crucial for applications requiring precise signal transmission and reception, such as long-range communication and radar systems.</w:t>
      </w:r>
    </w:p>
    <w:p w14:paraId="5EFCF487" w14:textId="77777777" w:rsidR="00D61AEE" w:rsidRDefault="00000000">
      <w:pPr>
        <w:spacing w:after="60" w:line="259" w:lineRule="auto"/>
        <w:ind w:left="10" w:right="2" w:hanging="10"/>
        <w:jc w:val="center"/>
      </w:pPr>
      <w:r>
        <w:t>A</w:t>
      </w:r>
      <w:r>
        <w:rPr>
          <w:sz w:val="16"/>
        </w:rPr>
        <w:t xml:space="preserve">CKNOWLEDGMENT </w:t>
      </w:r>
      <w:r>
        <w:rPr>
          <w:i/>
        </w:rPr>
        <w:t>(Heading 5)</w:t>
      </w:r>
      <w:r>
        <w:t xml:space="preserve"> </w:t>
      </w:r>
    </w:p>
    <w:p w14:paraId="293DCCD1" w14:textId="77777777" w:rsidR="00D61AEE" w:rsidRDefault="00000000">
      <w:pPr>
        <w:ind w:left="-15" w:right="0"/>
      </w:pPr>
      <w:r>
        <w:t xml:space="preserve">The preferred spelling of the word “acknowledgment” in America is without an “e” after the “g.” Avoid the stilted expression “one of us (R. B. G.) thanks ...”.  Instead, try “R. B. G. thanks...”. Put sponsor acknowledgments in the unnumbered footnote on the first page. </w:t>
      </w:r>
    </w:p>
    <w:p w14:paraId="42E7255F" w14:textId="77777777" w:rsidR="00D61AEE" w:rsidRDefault="00000000">
      <w:pPr>
        <w:spacing w:after="171" w:line="259" w:lineRule="auto"/>
        <w:ind w:left="45" w:right="0" w:firstLine="0"/>
        <w:jc w:val="center"/>
      </w:pPr>
      <w:r>
        <w:t xml:space="preserve"> </w:t>
      </w:r>
    </w:p>
    <w:p w14:paraId="3891973C" w14:textId="77777777" w:rsidR="00D61AEE" w:rsidRDefault="00000000">
      <w:pPr>
        <w:spacing w:after="60" w:line="259" w:lineRule="auto"/>
        <w:ind w:left="10" w:right="4" w:hanging="10"/>
        <w:jc w:val="center"/>
      </w:pPr>
      <w:r>
        <w:t>R</w:t>
      </w:r>
      <w:r>
        <w:rPr>
          <w:sz w:val="16"/>
        </w:rPr>
        <w:t>EFERENCES</w:t>
      </w:r>
      <w:r>
        <w:t xml:space="preserve"> </w:t>
      </w:r>
    </w:p>
    <w:p w14:paraId="6957C37D" w14:textId="0E37E932" w:rsidR="00D61AEE" w:rsidRDefault="00D61AEE">
      <w:pPr>
        <w:spacing w:after="0" w:line="259" w:lineRule="auto"/>
        <w:ind w:left="45" w:right="0" w:firstLine="0"/>
        <w:jc w:val="center"/>
      </w:pPr>
    </w:p>
    <w:p w14:paraId="6765CC2D" w14:textId="77777777" w:rsidR="00B77ACD" w:rsidRPr="00B77ACD" w:rsidRDefault="00B77ACD" w:rsidP="00B77ACD">
      <w:pPr>
        <w:numPr>
          <w:ilvl w:val="0"/>
          <w:numId w:val="5"/>
        </w:numPr>
        <w:spacing w:after="56" w:line="230" w:lineRule="auto"/>
        <w:ind w:right="0"/>
        <w:rPr>
          <w:sz w:val="16"/>
        </w:rPr>
      </w:pPr>
      <w:r w:rsidRPr="00B77ACD">
        <w:rPr>
          <w:sz w:val="16"/>
        </w:rPr>
        <w:t>Agrawal, A., &amp; Kumar, G. (2014). Design and Optimization of U-Slot Rectangular Microstrip Patch Antenna for Wi-Fi/WiMAX and WLAN Applications. International Journal of Scientific and Engineering Research, 5(8), 1111-1114.</w:t>
      </w:r>
    </w:p>
    <w:p w14:paraId="4756CE09" w14:textId="449E1E41" w:rsidR="00B77ACD" w:rsidRPr="00B77ACD" w:rsidRDefault="00B77ACD" w:rsidP="00B77ACD">
      <w:pPr>
        <w:numPr>
          <w:ilvl w:val="0"/>
          <w:numId w:val="5"/>
        </w:numPr>
        <w:spacing w:after="56" w:line="230" w:lineRule="auto"/>
        <w:ind w:right="0"/>
        <w:rPr>
          <w:sz w:val="16"/>
        </w:rPr>
      </w:pPr>
      <w:r w:rsidRPr="00B77ACD">
        <w:rPr>
          <w:sz w:val="16"/>
        </w:rPr>
        <w:t>Chen, Z. N., &amp; Chew, Y. H. (2005). Broadband rectangular microstrip antennas with a U-shaped slot. IEEE Transactions on Antennas and Propagation, 53(1), 360-362.</w:t>
      </w:r>
    </w:p>
    <w:p w14:paraId="682B1A7D" w14:textId="4964EFB2" w:rsidR="00B77ACD" w:rsidRPr="00B77ACD" w:rsidRDefault="00B77ACD" w:rsidP="00B77ACD">
      <w:pPr>
        <w:numPr>
          <w:ilvl w:val="0"/>
          <w:numId w:val="5"/>
        </w:numPr>
        <w:spacing w:after="56" w:line="230" w:lineRule="auto"/>
        <w:ind w:right="0"/>
        <w:rPr>
          <w:sz w:val="16"/>
        </w:rPr>
      </w:pPr>
      <w:r w:rsidRPr="00B77ACD">
        <w:rPr>
          <w:sz w:val="16"/>
        </w:rPr>
        <w:t>Bhattacharjee, S., &amp; De, A. (2015). U-slot patch antenna for WLAN/WiMAX applications. International Journal of Innovative Research in Electrical, Electronics, Instrumentation and Control Engineering, 3(2), 68-72.</w:t>
      </w:r>
    </w:p>
    <w:p w14:paraId="58A42AD7" w14:textId="24C67785" w:rsidR="00B77ACD" w:rsidRPr="00B77ACD" w:rsidRDefault="00555A49" w:rsidP="00555A49">
      <w:pPr>
        <w:spacing w:after="56" w:line="230" w:lineRule="auto"/>
        <w:ind w:left="638" w:right="0" w:firstLine="0"/>
        <w:jc w:val="left"/>
        <w:rPr>
          <w:sz w:val="16"/>
        </w:rPr>
      </w:pPr>
      <w:r>
        <w:rPr>
          <w:sz w:val="16"/>
        </w:rPr>
        <w:t xml:space="preserve">[4] </w:t>
      </w:r>
      <w:r w:rsidR="00B77ACD" w:rsidRPr="00B77ACD">
        <w:rPr>
          <w:sz w:val="16"/>
        </w:rPr>
        <w:t>Singh, M., &amp; Singla, P. (2019). Design and analysis of U-slot rectangular microstrip patch antenna for wireless communication. International Journal of Electronics and Telecommunications, 65(3), 315-319.</w:t>
      </w:r>
    </w:p>
    <w:p w14:paraId="578F1899" w14:textId="4FCCD50A" w:rsidR="00D61AEE" w:rsidRDefault="00555A49" w:rsidP="00555A49">
      <w:pPr>
        <w:spacing w:after="56" w:line="230" w:lineRule="auto"/>
        <w:ind w:left="360" w:right="0" w:firstLine="0"/>
      </w:pPr>
      <w:r>
        <w:rPr>
          <w:sz w:val="16"/>
        </w:rPr>
        <w:t>[5]</w:t>
      </w:r>
      <w:r>
        <w:rPr>
          <w:sz w:val="16"/>
        </w:rPr>
        <w:tab/>
      </w:r>
      <w:r w:rsidR="00B77ACD" w:rsidRPr="00B77ACD">
        <w:rPr>
          <w:sz w:val="16"/>
        </w:rPr>
        <w:t>Tiwari, A., &amp; Kosta, Y. P. (2017). Design and analysis of U-shaped slot microstrip patch antenna for WiMAX and WLAN applications. International Journal of Innovative Research in Science, Engineering and Technology, 6(3), 1643-1648.</w:t>
      </w:r>
      <w:r w:rsidR="00000000">
        <w:rPr>
          <w:sz w:val="16"/>
        </w:rPr>
        <w:t xml:space="preserve"> </w:t>
      </w:r>
    </w:p>
    <w:sectPr w:rsidR="00D61AEE">
      <w:type w:val="continuous"/>
      <w:pgSz w:w="11909" w:h="16834"/>
      <w:pgMar w:top="1077" w:right="728" w:bottom="2106" w:left="734" w:header="720" w:footer="720" w:gutter="0"/>
      <w:cols w:num="2" w:space="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F3DFD"/>
    <w:multiLevelType w:val="hybridMultilevel"/>
    <w:tmpl w:val="983239F6"/>
    <w:lvl w:ilvl="0" w:tplc="FD1A705C">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EB84BF1A">
      <w:start w:val="1"/>
      <w:numFmt w:val="lowerLetter"/>
      <w:lvlText w:val="%2)"/>
      <w:lvlJc w:val="left"/>
      <w:pPr>
        <w:ind w:left="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3F88A02">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60C081C">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5AE481C">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11C6FEE">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80C69BA">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77E02FB0">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DF6810A">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0479FA"/>
    <w:multiLevelType w:val="hybridMultilevel"/>
    <w:tmpl w:val="8D2C4F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2766AB"/>
    <w:multiLevelType w:val="hybridMultilevel"/>
    <w:tmpl w:val="0472D490"/>
    <w:lvl w:ilvl="0" w:tplc="23029064">
      <w:start w:val="1"/>
      <w:numFmt w:val="upperRoman"/>
      <w:lvlText w:val="%1."/>
      <w:lvlJc w:val="left"/>
      <w:pPr>
        <w:ind w:left="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92017C">
      <w:start w:val="1"/>
      <w:numFmt w:val="lowerLetter"/>
      <w:lvlText w:val="%2"/>
      <w:lvlJc w:val="left"/>
      <w:pPr>
        <w:ind w:left="2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EBE8422">
      <w:start w:val="1"/>
      <w:numFmt w:val="lowerRoman"/>
      <w:lvlText w:val="%3"/>
      <w:lvlJc w:val="left"/>
      <w:pPr>
        <w:ind w:left="3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86C8C2">
      <w:start w:val="1"/>
      <w:numFmt w:val="decimal"/>
      <w:lvlText w:val="%4"/>
      <w:lvlJc w:val="left"/>
      <w:pPr>
        <w:ind w:left="4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3685064">
      <w:start w:val="1"/>
      <w:numFmt w:val="lowerLetter"/>
      <w:lvlText w:val="%5"/>
      <w:lvlJc w:val="left"/>
      <w:pPr>
        <w:ind w:left="4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12F716">
      <w:start w:val="1"/>
      <w:numFmt w:val="lowerRoman"/>
      <w:lvlText w:val="%6"/>
      <w:lvlJc w:val="left"/>
      <w:pPr>
        <w:ind w:left="5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6242C16">
      <w:start w:val="1"/>
      <w:numFmt w:val="decimal"/>
      <w:lvlText w:val="%7"/>
      <w:lvlJc w:val="left"/>
      <w:pPr>
        <w:ind w:left="6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2235BE">
      <w:start w:val="1"/>
      <w:numFmt w:val="lowerLetter"/>
      <w:lvlText w:val="%8"/>
      <w:lvlJc w:val="left"/>
      <w:pPr>
        <w:ind w:left="6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E824AE">
      <w:start w:val="1"/>
      <w:numFmt w:val="lowerRoman"/>
      <w:lvlText w:val="%9"/>
      <w:lvlJc w:val="left"/>
      <w:pPr>
        <w:ind w:left="7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8D4580B"/>
    <w:multiLevelType w:val="hybridMultilevel"/>
    <w:tmpl w:val="F0D6D4D6"/>
    <w:lvl w:ilvl="0" w:tplc="94A2A6D6">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A0E46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1EAB8C">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5C99C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2ABA54">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0CFB4A">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92076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287692">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C206F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31152D"/>
    <w:multiLevelType w:val="hybridMultilevel"/>
    <w:tmpl w:val="3C8ACDF8"/>
    <w:lvl w:ilvl="0" w:tplc="5FBE8E06">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1E22B3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D927A7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E7ABBC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B9C8EA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3C0D89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EA2BF8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154C15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9467BF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7B164332"/>
    <w:multiLevelType w:val="hybridMultilevel"/>
    <w:tmpl w:val="1ABACC72"/>
    <w:lvl w:ilvl="0" w:tplc="C2B2E300">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7EBE90">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5AAB8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96A800">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2C7ED2">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C872E8">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54261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2C4274">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C0A25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730837">
    <w:abstractNumId w:val="2"/>
  </w:num>
  <w:num w:numId="2" w16cid:durableId="2014450875">
    <w:abstractNumId w:val="3"/>
  </w:num>
  <w:num w:numId="3" w16cid:durableId="1526287917">
    <w:abstractNumId w:val="5"/>
  </w:num>
  <w:num w:numId="4" w16cid:durableId="855463505">
    <w:abstractNumId w:val="0"/>
  </w:num>
  <w:num w:numId="5" w16cid:durableId="347606001">
    <w:abstractNumId w:val="4"/>
  </w:num>
  <w:num w:numId="6" w16cid:durableId="841121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AEE"/>
    <w:rsid w:val="000E6FFC"/>
    <w:rsid w:val="00555A49"/>
    <w:rsid w:val="005D158B"/>
    <w:rsid w:val="007053AE"/>
    <w:rsid w:val="008778A6"/>
    <w:rsid w:val="00B3253F"/>
    <w:rsid w:val="00B77ACD"/>
    <w:rsid w:val="00C86036"/>
    <w:rsid w:val="00CE719F"/>
    <w:rsid w:val="00D07460"/>
    <w:rsid w:val="00D61AEE"/>
    <w:rsid w:val="00E33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1B60"/>
  <w15:docId w15:val="{98F4A8FA-F748-4FED-856B-20B93357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38" w:lineRule="auto"/>
      <w:ind w:right="226"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8" w:line="255" w:lineRule="auto"/>
      <w:ind w:left="10" w:hanging="10"/>
      <w:jc w:val="both"/>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07460"/>
    <w:rPr>
      <w:color w:val="0563C1" w:themeColor="hyperlink"/>
      <w:u w:val="single"/>
    </w:rPr>
  </w:style>
  <w:style w:type="character" w:styleId="UnresolvedMention">
    <w:name w:val="Unresolved Mention"/>
    <w:basedOn w:val="DefaultParagraphFont"/>
    <w:uiPriority w:val="99"/>
    <w:semiHidden/>
    <w:unhideWhenUsed/>
    <w:rsid w:val="00D07460"/>
    <w:rPr>
      <w:color w:val="605E5C"/>
      <w:shd w:val="clear" w:color="auto" w:fill="E1DFDD"/>
    </w:rPr>
  </w:style>
  <w:style w:type="paragraph" w:styleId="ListParagraph">
    <w:name w:val="List Paragraph"/>
    <w:basedOn w:val="Normal"/>
    <w:uiPriority w:val="34"/>
    <w:qFormat/>
    <w:rsid w:val="00C86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22464">
      <w:bodyDiv w:val="1"/>
      <w:marLeft w:val="0"/>
      <w:marRight w:val="0"/>
      <w:marTop w:val="0"/>
      <w:marBottom w:val="0"/>
      <w:divBdr>
        <w:top w:val="none" w:sz="0" w:space="0" w:color="auto"/>
        <w:left w:val="none" w:sz="0" w:space="0" w:color="auto"/>
        <w:bottom w:val="none" w:sz="0" w:space="0" w:color="auto"/>
        <w:right w:val="none" w:sz="0" w:space="0" w:color="auto"/>
      </w:divBdr>
    </w:div>
    <w:div w:id="165243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adityacoolstudent@gmail.com"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Debashish Nandi</cp:lastModifiedBy>
  <cp:revision>3</cp:revision>
  <dcterms:created xsi:type="dcterms:W3CDTF">2024-05-19T07:33:00Z</dcterms:created>
  <dcterms:modified xsi:type="dcterms:W3CDTF">2024-05-19T08:30:00Z</dcterms:modified>
</cp:coreProperties>
</file>