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7363" w:rsidRDefault="00000000">
      <w:pPr>
        <w:pStyle w:val="Title"/>
        <w:jc w:val="center"/>
      </w:pPr>
      <w:r>
        <w:t>Use Case Documentation</w:t>
      </w:r>
    </w:p>
    <w:p w:rsidR="00607363" w:rsidRDefault="00AF3142">
      <w:r>
        <w:rPr>
          <w:noProof/>
        </w:rPr>
        <w:drawing>
          <wp:inline distT="0" distB="0" distL="0" distR="0">
            <wp:extent cx="6502400" cy="6502400"/>
            <wp:effectExtent l="0" t="0" r="0" b="0"/>
            <wp:docPr id="4873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3226" name="Picture 487332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36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293717">
    <w:abstractNumId w:val="8"/>
  </w:num>
  <w:num w:numId="2" w16cid:durableId="719330177">
    <w:abstractNumId w:val="6"/>
  </w:num>
  <w:num w:numId="3" w16cid:durableId="1983734216">
    <w:abstractNumId w:val="5"/>
  </w:num>
  <w:num w:numId="4" w16cid:durableId="1083067719">
    <w:abstractNumId w:val="4"/>
  </w:num>
  <w:num w:numId="5" w16cid:durableId="291787944">
    <w:abstractNumId w:val="7"/>
  </w:num>
  <w:num w:numId="6" w16cid:durableId="1375807319">
    <w:abstractNumId w:val="3"/>
  </w:num>
  <w:num w:numId="7" w16cid:durableId="1845784671">
    <w:abstractNumId w:val="2"/>
  </w:num>
  <w:num w:numId="8" w16cid:durableId="890655498">
    <w:abstractNumId w:val="1"/>
  </w:num>
  <w:num w:numId="9" w16cid:durableId="142791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239"/>
    <w:rsid w:val="00607363"/>
    <w:rsid w:val="00972C81"/>
    <w:rsid w:val="00AA1D8D"/>
    <w:rsid w:val="00AF3142"/>
    <w:rsid w:val="00B47730"/>
    <w:rsid w:val="00CB0664"/>
    <w:rsid w:val="00F810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E790E"/>
  <w14:defaultImageDpi w14:val="300"/>
  <w15:docId w15:val="{BDDFF532-BDA3-D84D-98A1-D55D9BBA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Sinha</cp:lastModifiedBy>
  <cp:revision>3</cp:revision>
  <dcterms:created xsi:type="dcterms:W3CDTF">2025-09-21T13:31:00Z</dcterms:created>
  <dcterms:modified xsi:type="dcterms:W3CDTF">2025-09-21T13:32:00Z</dcterms:modified>
  <cp:category/>
</cp:coreProperties>
</file>