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319838" cy="26860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19838"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AgroConnect</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27.12.2022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4"/>
          <w:szCs w:val="34"/>
        </w:rPr>
      </w:pPr>
      <w:r w:rsidDel="00000000" w:rsidR="00000000" w:rsidRPr="00000000">
        <w:rPr>
          <w:rFonts w:ascii="PT Sans Narrow" w:cs="PT Sans Narrow" w:eastAsia="PT Sans Narrow" w:hAnsi="PT Sans Narrow"/>
          <w:color w:val="008575"/>
          <w:sz w:val="34"/>
          <w:szCs w:val="34"/>
          <w:rtl w:val="0"/>
        </w:rPr>
        <w:t xml:space="preserve">Team Leader: Shreyash Shendkar (2021BCS0148)</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30"/>
          <w:szCs w:val="30"/>
        </w:rPr>
      </w:pPr>
      <w:r w:rsidDel="00000000" w:rsidR="00000000" w:rsidRPr="00000000">
        <w:rPr>
          <w:rFonts w:ascii="PT Sans Narrow" w:cs="PT Sans Narrow" w:eastAsia="PT Sans Narrow" w:hAnsi="PT Sans Narrow"/>
          <w:sz w:val="30"/>
          <w:szCs w:val="30"/>
          <w:rtl w:val="0"/>
        </w:rPr>
        <w:t xml:space="preserve">Team Members:  -&gt;Dhananjay Bhavar (2021BCS0044)</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ind w:left="0" w:firstLine="0"/>
        <w:rPr>
          <w:rFonts w:ascii="PT Sans Narrow" w:cs="PT Sans Narrow" w:eastAsia="PT Sans Narrow" w:hAnsi="PT Sans Narrow"/>
          <w:sz w:val="30"/>
          <w:szCs w:val="30"/>
        </w:rPr>
      </w:pPr>
      <w:r w:rsidDel="00000000" w:rsidR="00000000" w:rsidRPr="00000000">
        <w:rPr>
          <w:rFonts w:ascii="PT Sans Narrow" w:cs="PT Sans Narrow" w:eastAsia="PT Sans Narrow" w:hAnsi="PT Sans Narrow"/>
          <w:sz w:val="30"/>
          <w:szCs w:val="30"/>
          <w:rtl w:val="0"/>
        </w:rPr>
        <w:t xml:space="preserve">                           -&gt;Aditya Shinde (2021BCY0026)</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ind w:left="720" w:firstLine="0"/>
        <w:rPr>
          <w:rFonts w:ascii="PT Sans Narrow" w:cs="PT Sans Narrow" w:eastAsia="PT Sans Narrow" w:hAnsi="PT Sans Narrow"/>
          <w:sz w:val="30"/>
          <w:szCs w:val="30"/>
        </w:rPr>
      </w:pPr>
      <w:r w:rsidDel="00000000" w:rsidR="00000000" w:rsidRPr="00000000">
        <w:rPr>
          <w:rFonts w:ascii="PT Sans Narrow" w:cs="PT Sans Narrow" w:eastAsia="PT Sans Narrow" w:hAnsi="PT Sans Narrow"/>
          <w:sz w:val="30"/>
          <w:szCs w:val="30"/>
          <w:rtl w:val="0"/>
        </w:rPr>
        <w:t xml:space="preserve">                -&gt;Aditya Patil (2021BCS0134)</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ind w:left="720" w:firstLine="0"/>
        <w:rPr>
          <w:rFonts w:ascii="PT Sans Narrow" w:cs="PT Sans Narrow" w:eastAsia="PT Sans Narrow" w:hAnsi="PT Sans Narrow"/>
          <w:sz w:val="30"/>
          <w:szCs w:val="30"/>
        </w:rPr>
      </w:pPr>
      <w:r w:rsidDel="00000000" w:rsidR="00000000" w:rsidRPr="00000000">
        <w:rPr>
          <w:rFonts w:ascii="PT Sans Narrow" w:cs="PT Sans Narrow" w:eastAsia="PT Sans Narrow" w:hAnsi="PT Sans Narrow"/>
          <w:sz w:val="30"/>
          <w:szCs w:val="30"/>
          <w:rtl w:val="0"/>
        </w:rPr>
        <w:t xml:space="preserve">                -&gt;Kirtan Agarwal (2021BCS0070)</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ind w:left="720" w:firstLine="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p>
    <w:p w:rsidR="00000000" w:rsidDel="00000000" w:rsidP="00000000" w:rsidRDefault="00000000" w:rsidRPr="00000000" w14:paraId="0000000E">
      <w:pPr>
        <w:spacing w:after="240" w:before="240" w:lineRule="auto"/>
        <w:rPr/>
      </w:pPr>
      <w:r w:rsidDel="00000000" w:rsidR="00000000" w:rsidRPr="00000000">
        <w:rPr>
          <w:rtl w:val="0"/>
        </w:rPr>
        <w:t xml:space="preserve">Local farmers are always competing with global markets. The consumers are more eager to know what they are buying, from whom, when it has been produced, is it even fresh enough, or what production method has been used. Consumers would love to help producers like farmers, directly if they want to support what farmers do for the community by producing healthy food.This would also </w:t>
      </w:r>
      <w:r w:rsidDel="00000000" w:rsidR="00000000" w:rsidRPr="00000000">
        <w:rPr>
          <w:b w:val="1"/>
          <w:rtl w:val="0"/>
        </w:rPr>
        <w:t xml:space="preserve">eliminate the middleman</w:t>
      </w:r>
      <w:r w:rsidDel="00000000" w:rsidR="00000000" w:rsidRPr="00000000">
        <w:rPr>
          <w:rtl w:val="0"/>
        </w:rPr>
        <w:t xml:space="preserve"> therefore increasing profits for both and would also fulfill the need of more transparency in the whole agro food industry and  supply chain process.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Eliminate middlemen in the agro food supply chain and thus increase transparency in the whole process.</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Improve access to a wide range of fresh, local produce for consumers which may not be available at traditional retail outlets.</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Support sustainable agriculture by supporting small scale farmers and promoting the sale of locally-grown produce.</w:t>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color w:val="6aa84f"/>
          <w:sz w:val="24"/>
          <w:szCs w:val="24"/>
        </w:rPr>
      </w:pPr>
      <w:r w:rsidDel="00000000" w:rsidR="00000000" w:rsidRPr="00000000">
        <w:rPr>
          <w:b w:val="1"/>
          <w:color w:val="6aa84f"/>
          <w:sz w:val="24"/>
          <w:szCs w:val="24"/>
          <w:rtl w:val="0"/>
        </w:rPr>
        <w:t xml:space="preserve">Working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allow farmers to list their products and list their prices. Customers have to first connect to their web3 wallet (metamask) so that all the purchases can be made. All the transactions will be stored on the Blockchain network and thus the transaction part becomes very secure. Consumers have to  purchase some Tokens from the app by paying some amount (in ETH) . He then can use those tokens to purchase any of the items listed on the app by adding them to cart and pay the total amount in tokens. Then this cart value (in tokens) of each product  will be converted to ETH and will be transferred directly to the respective farmer’s account from whom they have purchased that item.</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b w:val="1"/>
          <w:color w:val="008575"/>
        </w:rPr>
      </w:pPr>
      <w:bookmarkStart w:colFirst="0" w:colLast="0" w:name="_56kfpodyq5td" w:id="6"/>
      <w:bookmarkEnd w:id="6"/>
      <w:r w:rsidDel="00000000" w:rsidR="00000000" w:rsidRPr="00000000">
        <w:rPr>
          <w:b w:val="1"/>
          <w:rtl w:val="0"/>
        </w:rPr>
        <w:t xml:space="preserve">Farmer’s Corner</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app will also contain a special section called Farmer’s corner which will have content specifically related to agriculture (such as informative blogs, articles, efficient farming methods) which will help farmers to </w:t>
      </w:r>
      <w:r w:rsidDel="00000000" w:rsidR="00000000" w:rsidRPr="00000000">
        <w:rPr>
          <w:b w:val="1"/>
          <w:rtl w:val="0"/>
        </w:rPr>
        <w:t xml:space="preserve">gain more knowledge in the language of their choice</w:t>
      </w:r>
      <w:r w:rsidDel="00000000" w:rsidR="00000000" w:rsidRPr="00000000">
        <w:rPr>
          <w:rtl w:val="0"/>
        </w:rPr>
        <w:t xml:space="preserve">  and thus implement efficient agriculture techniques and thus,will help them to increase their productivity.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will also be a tracking of every farmer’s sale. Farmers will be able to see statistics about their products, which product has the maximum sale, from where he’s getting most of his customers and much more. </w:t>
      </w:r>
      <w:r w:rsidDel="00000000" w:rsidR="00000000" w:rsidRPr="00000000">
        <w:rPr>
          <w:rtl w:val="0"/>
        </w:rPr>
      </w:r>
    </w:p>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Milestones</w:t>
      </w:r>
    </w:p>
    <w:p w:rsidR="00000000" w:rsidDel="00000000" w:rsidP="00000000" w:rsidRDefault="00000000" w:rsidRPr="00000000" w14:paraId="0000001C">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rtl w:val="0"/>
        </w:rPr>
        <w:t xml:space="preserve">Financial and strategic planning</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Setting up a system for tracking every transaction,every product’s sales and also for the expenses and profits.</w:t>
      </w:r>
      <w:r w:rsidDel="00000000" w:rsidR="00000000" w:rsidRPr="00000000">
        <w:rPr>
          <w:rtl w:val="0"/>
        </w:rPr>
      </w:r>
    </w:p>
    <w:p w:rsidR="00000000" w:rsidDel="00000000" w:rsidP="00000000" w:rsidRDefault="00000000" w:rsidRPr="00000000" w14:paraId="0000001E">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Implementing various features and making necessary adjustments to increase efficiency and effectiveness.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