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402689C1" w:rsidR="00604E29" w:rsidRDefault="0049506F">
            <w:r w:rsidRPr="0049506F">
              <w:t>04 March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6FC18B9B" w:rsidR="00604E29" w:rsidRDefault="0049506F">
            <w:r w:rsidRPr="0049506F">
              <w:t>PNT2025TMID04759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335" w:type="dxa"/>
          </w:tcPr>
          <w:p w14:paraId="56EAF34F" w14:textId="4ABB5447" w:rsidR="00604E29" w:rsidRDefault="0049506F">
            <w:r w:rsidRPr="0049506F">
              <w:t>Power BI Inflation Analysis: Journeying Through Global Economic Terrain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5DA1445F" w:rsidR="00604E29" w:rsidRDefault="0049506F">
            <w:r w:rsidRPr="0049506F">
              <w:t xml:space="preserve">Global economies face fluctuating inflation rates, impacting financial stability, consumer </w:t>
            </w:r>
            <w:proofErr w:type="spellStart"/>
            <w:r w:rsidRPr="0049506F">
              <w:t>behavior</w:t>
            </w:r>
            <w:proofErr w:type="spellEnd"/>
            <w:r w:rsidRPr="0049506F">
              <w:t>, and business planning. Stakeholders need a clear understanding of these trends to make informed decisions.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56E151D4" w:rsidR="00604E29" w:rsidRDefault="0049506F">
            <w:r w:rsidRPr="0049506F">
              <w:t xml:space="preserve">Developed a </w:t>
            </w:r>
            <w:r w:rsidRPr="0049506F">
              <w:rPr>
                <w:b/>
                <w:bCs/>
              </w:rPr>
              <w:t>Power BI dashboard</w:t>
            </w:r>
            <w:r w:rsidRPr="0049506F">
              <w:t xml:space="preserve"> that visualizes key inflation indicators such as </w:t>
            </w:r>
            <w:r w:rsidRPr="0049506F">
              <w:rPr>
                <w:b/>
                <w:bCs/>
              </w:rPr>
              <w:t>CPI</w:t>
            </w:r>
            <w:r w:rsidRPr="0049506F">
              <w:t xml:space="preserve">, </w:t>
            </w:r>
            <w:r w:rsidRPr="0049506F">
              <w:rPr>
                <w:b/>
                <w:bCs/>
              </w:rPr>
              <w:t>GDP Growth</w:t>
            </w:r>
            <w:r w:rsidRPr="0049506F">
              <w:t xml:space="preserve">, and </w:t>
            </w:r>
            <w:r w:rsidRPr="0049506F">
              <w:rPr>
                <w:b/>
                <w:bCs/>
              </w:rPr>
              <w:t>YoY Inflation %</w:t>
            </w:r>
            <w:r w:rsidRPr="0049506F">
              <w:t>. Integrated data filters and DAX formulas for improved insights.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5EC5C0E5" w:rsidR="00604E29" w:rsidRDefault="0049506F">
            <w:r w:rsidRPr="0049506F">
              <w:t>The solution offers dynamic filtering, regional insights, and forecasting models for future inflation trends, providing a comprehensive analysis platform.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5902AABD" w:rsidR="00604E29" w:rsidRDefault="0049506F">
            <w:r w:rsidRPr="0049506F">
              <w:t>Helps policymakers, investors, and businesses make data-driven decisions, ensuring financial stability and improved planning strategies.</w:t>
            </w:r>
          </w:p>
        </w:tc>
      </w:tr>
      <w:tr w:rsidR="00604E29" w14:paraId="67441115" w14:textId="77777777">
        <w:trPr>
          <w:trHeight w:val="817"/>
        </w:trPr>
        <w:tc>
          <w:tcPr>
            <w:tcW w:w="901" w:type="dxa"/>
          </w:tcPr>
          <w:p w14:paraId="3AB75FF7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7E95CC0" w14:textId="77777777" w:rsidR="00604E29" w:rsidRDefault="00000000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3E97F94F" w14:textId="2FC1C3EB" w:rsidR="00604E29" w:rsidRDefault="0049506F">
            <w:r w:rsidRPr="0049506F">
              <w:t xml:space="preserve">The solution can be monetized through </w:t>
            </w:r>
            <w:r w:rsidRPr="0049506F">
              <w:rPr>
                <w:b/>
                <w:bCs/>
              </w:rPr>
              <w:t>subscription-based access</w:t>
            </w:r>
            <w:r w:rsidRPr="0049506F">
              <w:t xml:space="preserve">, </w:t>
            </w:r>
            <w:r w:rsidRPr="0049506F">
              <w:rPr>
                <w:b/>
                <w:bCs/>
              </w:rPr>
              <w:t>consulting services</w:t>
            </w:r>
            <w:r w:rsidRPr="0049506F">
              <w:t xml:space="preserve">, or </w:t>
            </w:r>
            <w:r w:rsidRPr="0049506F">
              <w:rPr>
                <w:b/>
                <w:bCs/>
              </w:rPr>
              <w:t>custom dashboard development</w:t>
            </w:r>
            <w:r w:rsidRPr="0049506F">
              <w:t xml:space="preserve"> for financial institutions.</w:t>
            </w:r>
          </w:p>
        </w:tc>
      </w:tr>
      <w:tr w:rsidR="00604E29" w14:paraId="2ECBCEA1" w14:textId="77777777">
        <w:trPr>
          <w:trHeight w:val="817"/>
        </w:trPr>
        <w:tc>
          <w:tcPr>
            <w:tcW w:w="901" w:type="dxa"/>
          </w:tcPr>
          <w:p w14:paraId="3950341D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4EBFC13" w14:textId="77777777" w:rsidR="00604E29" w:rsidRDefault="00000000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7C323FF0" w14:textId="32A18379" w:rsidR="00604E29" w:rsidRDefault="0049506F">
            <w:r w:rsidRPr="0049506F">
              <w:t>The dashboard can be expanded to include more economic indicators, integrate real-time data sources, and provide personalized insights for businesses and individuals.</w:t>
            </w:r>
            <w:r w:rsidR="001E0333" w:rsidRPr="001E0333">
              <w:t xml:space="preserve"> </w:t>
            </w:r>
            <w:r w:rsidR="001E0333" w:rsidRPr="001E0333">
              <w:t>The dashboard can be expanded to include more economic indicators, integrate real-time data sources, and provide personalized insights for businesses and individuals.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1E0333"/>
    <w:rsid w:val="00350B1D"/>
    <w:rsid w:val="0049506F"/>
    <w:rsid w:val="00604E29"/>
    <w:rsid w:val="00C27B72"/>
    <w:rsid w:val="00D90E76"/>
    <w:rsid w:val="00E8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44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Digvijay Kalikate</cp:lastModifiedBy>
  <cp:revision>2</cp:revision>
  <dcterms:created xsi:type="dcterms:W3CDTF">2025-03-12T17:13:00Z</dcterms:created>
  <dcterms:modified xsi:type="dcterms:W3CDTF">2025-03-12T17:13:00Z</dcterms:modified>
</cp:coreProperties>
</file>