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3ovj9jrkwch" w:id="0"/>
      <w:bookmarkEnd w:id="0"/>
      <w:r w:rsidDel="00000000" w:rsidR="00000000" w:rsidRPr="00000000">
        <w:rPr>
          <w:rtl w:val="0"/>
        </w:rPr>
        <w:t xml:space="preserve">Abstract Base Classes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C++ supports the </w:t>
      </w:r>
      <w:r w:rsidDel="00000000" w:rsidR="00000000" w:rsidRPr="00000000">
        <w:rPr>
          <w:u w:val="single"/>
          <w:rtl w:val="0"/>
        </w:rPr>
        <w:t xml:space="preserve">distinction between an interface and its implementations</w:t>
      </w:r>
      <w:r w:rsidDel="00000000" w:rsidR="00000000" w:rsidRPr="00000000">
        <w:rPr>
          <w:rtl w:val="0"/>
        </w:rPr>
        <w:t xml:space="preserve"> through abstract and concrete classes.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color w:val="ff0000"/>
          <w:u w:val="single"/>
          <w:rtl w:val="0"/>
        </w:rPr>
        <w:t xml:space="preserve">abstract class is a base class that defines an interface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color w:val="ff0000"/>
          <w:u w:val="single"/>
          <w:rtl w:val="0"/>
        </w:rPr>
        <w:t xml:space="preserve">a concreate class is a derived class</w:t>
      </w:r>
      <w:r w:rsidDel="00000000" w:rsidR="00000000" w:rsidRPr="00000000">
        <w:rPr>
          <w:rtl w:val="0"/>
        </w:rPr>
        <w:t xml:space="preserve"> that implements that interface.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abstract class </w:t>
      </w:r>
      <w:r w:rsidDel="00000000" w:rsidR="00000000" w:rsidRPr="00000000">
        <w:rPr>
          <w:u w:val="single"/>
          <w:rtl w:val="0"/>
        </w:rPr>
        <w:t xml:space="preserve">identifies the member functions</w:t>
      </w:r>
      <w:r w:rsidDel="00000000" w:rsidR="00000000" w:rsidRPr="00000000">
        <w:rPr>
          <w:rtl w:val="0"/>
        </w:rPr>
        <w:t xml:space="preserve"> that the class hierarchy exposes to its client and is the gateway to testing the derived classes in its own hierarchy.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concrete class gives a specific meaning to the interface.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vr1801e10vfg" w:id="1"/>
      <w:bookmarkEnd w:id="1"/>
      <w:r w:rsidDel="00000000" w:rsidR="00000000" w:rsidRPr="00000000">
        <w:rPr>
          <w:rtl w:val="0"/>
        </w:rPr>
        <w:t xml:space="preserve">Pure Virtual Functions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principal component of an abstract class is a pure virtual member function.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Pure refers to the lack of any implementation detail.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pure virtual function is a signature without a definition.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 code only requires access to the signature.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Declaration</w:t>
      </w:r>
    </w:p>
    <w:tbl>
      <w:tblPr>
        <w:tblStyle w:val="Table1"/>
        <w:tblW w:w="9885.0" w:type="dxa"/>
        <w:jc w:val="left"/>
        <w:tblInd w:w="615.0" w:type="dxa"/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cantSplit w:val="0"/>
          <w:trHeight w:val="371.2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Type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identifier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(parameters)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assignment to 0 identifies the virtual function as pure. A pure function must be a virtual member function.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define the pure virtual function for the signature </w:t>
      </w:r>
      <w:r w:rsidDel="00000000" w:rsidR="00000000" w:rsidRPr="00000000">
        <w:rPr>
          <w:b w:val="1"/>
          <w:rtl w:val="0"/>
        </w:rPr>
        <w:t xml:space="preserve">display(std::ostream&amp;) const</w:t>
      </w:r>
      <w:r w:rsidDel="00000000" w:rsidR="00000000" w:rsidRPr="00000000">
        <w:rPr>
          <w:rtl w:val="0"/>
        </w:rPr>
        <w:t xml:space="preserve"> using </w:t>
      </w:r>
    </w:p>
    <w:tbl>
      <w:tblPr>
        <w:tblStyle w:val="Table2"/>
        <w:tblW w:w="9915.0" w:type="dxa"/>
        <w:jc w:val="left"/>
        <w:tblInd w:w="585.0" w:type="dxa"/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(std::ostream&amp;)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Implementations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pure virtual function typically </w:t>
      </w:r>
      <w:r w:rsidDel="00000000" w:rsidR="00000000" w:rsidRPr="00000000">
        <w:rPr>
          <w:color w:val="ff0000"/>
          <w:u w:val="single"/>
          <w:rtl w:val="0"/>
        </w:rPr>
        <w:t xml:space="preserve">has multiple definitions within its hierarchy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definition has the </w:t>
      </w:r>
      <w:r w:rsidDel="00000000" w:rsidR="00000000" w:rsidRPr="00000000">
        <w:rPr>
          <w:color w:val="ff0000"/>
          <w:u w:val="single"/>
          <w:rtl w:val="0"/>
        </w:rPr>
        <w:t xml:space="preserve">same signature</w:t>
      </w:r>
      <w:r w:rsidDel="00000000" w:rsidR="00000000" w:rsidRPr="00000000">
        <w:rPr>
          <w:rtl w:val="0"/>
        </w:rPr>
        <w:t xml:space="preserve"> as the pure virtual function but has a </w:t>
      </w:r>
      <w:r w:rsidDel="00000000" w:rsidR="00000000" w:rsidRPr="00000000">
        <w:rPr>
          <w:color w:val="ff0000"/>
          <w:u w:val="single"/>
          <w:rtl w:val="0"/>
        </w:rPr>
        <w:t xml:space="preserve">different meaning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is, it provides the client with the implementation that suits a specific dynamic type.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96503" cy="17979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503" cy="1797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h93p51dra30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rPr/>
        <w:sectPr>
          <w:pgSz w:h="15840" w:w="12240" w:orient="portrait"/>
          <w:pgMar w:bottom="863.9999999999999" w:top="863.9999999999999" w:left="863.9999999999999" w:right="863.9999999999999" w:header="720" w:footer="720"/>
          <w:pgNumType w:start="1"/>
        </w:sectPr>
      </w:pPr>
      <w:bookmarkStart w:colFirst="0" w:colLast="0" w:name="_enegmpml9o2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x6779tabfi4l" w:id="4"/>
      <w:bookmarkEnd w:id="4"/>
      <w:r w:rsidDel="00000000" w:rsidR="00000000" w:rsidRPr="00000000">
        <w:rPr>
          <w:rtl w:val="0"/>
        </w:rPr>
        <w:t xml:space="preserve">Abstract Class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abstract class is a class that </w:t>
      </w:r>
      <w:r w:rsidDel="00000000" w:rsidR="00000000" w:rsidRPr="00000000">
        <w:rPr>
          <w:color w:val="ff0000"/>
          <w:u w:val="single"/>
          <w:rtl w:val="0"/>
        </w:rPr>
        <w:t xml:space="preserve">contains or inherits a pure virtual function</w:t>
      </w:r>
      <w:r w:rsidDel="00000000" w:rsidR="00000000" w:rsidRPr="00000000">
        <w:rPr>
          <w:rtl w:val="0"/>
        </w:rPr>
        <w:t xml:space="preserve">. Because the class provides no implementation(s) for its pure virtual function(s), the compiler cannot instantiate the class. 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attempt to create an instance of an abstract bas class generates a compiler error.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definition of any abstract base class contains or inherits at least one pure virtual member function. 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class definition contains the declaration of the pure virtual function.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call an abstract base class without any data members a pure interface.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us define an abstract base class named </w:t>
      </w:r>
      <w:r w:rsidDel="00000000" w:rsidR="00000000" w:rsidRPr="00000000">
        <w:rPr>
          <w:b w:val="1"/>
          <w:rtl w:val="0"/>
        </w:rPr>
        <w:t xml:space="preserve">iPerson</w:t>
      </w:r>
      <w:r w:rsidDel="00000000" w:rsidR="00000000" w:rsidRPr="00000000">
        <w:rPr>
          <w:rtl w:val="0"/>
        </w:rPr>
        <w:t xml:space="preserve"> for our </w:t>
      </w:r>
      <w:r w:rsidDel="00000000" w:rsidR="00000000" w:rsidRPr="00000000">
        <w:rPr>
          <w:b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hierarchy and use this class to expose the hierarchy’s </w:t>
      </w:r>
      <w:r w:rsidDel="00000000" w:rsidR="00000000" w:rsidRPr="00000000">
        <w:rPr>
          <w:b w:val="1"/>
          <w:rtl w:val="0"/>
        </w:rPr>
        <w:t xml:space="preserve">display()</w:t>
      </w:r>
      <w:r w:rsidDel="00000000" w:rsidR="00000000" w:rsidRPr="00000000">
        <w:rPr>
          <w:rtl w:val="0"/>
        </w:rPr>
        <w:t xml:space="preserve"> funcion to any client code.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71700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iPerson.h </w:t>
      </w:r>
      <w:r w:rsidDel="00000000" w:rsidR="00000000" w:rsidRPr="00000000">
        <w:rPr>
          <w:rtl w:val="0"/>
        </w:rPr>
        <w:t xml:space="preserve">header file defines our abstract class:</w:t>
      </w:r>
    </w:p>
    <w:tbl>
      <w:tblPr>
        <w:tblStyle w:val="Table3"/>
        <w:tblW w:w="9885.0" w:type="dxa"/>
        <w:jc w:val="left"/>
        <w:tblInd w:w="615.0" w:type="dxa"/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// Abstract Base Class for the Person Hierarchy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// iPerson.h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iPerson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(std::ostream&amp;)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derive our </w:t>
      </w:r>
      <w:r w:rsidDel="00000000" w:rsidR="00000000" w:rsidRPr="00000000">
        <w:rPr>
          <w:b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hierarchy from this interface. The header file that defines our </w:t>
      </w:r>
      <w:r w:rsidDel="00000000" w:rsidR="00000000" w:rsidRPr="00000000">
        <w:rPr>
          <w:b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class includes the header file that defines our abstract base class: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600.0" w:type="dxa"/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// Late Binding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// Student.h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#include "iPerson.h"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NC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NG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iPerson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name[NC+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Person();</w:t>
              <w:br w:type="textWrapping"/>
              <w:t xml:space="preserve">    Person(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*);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(std::ostream&amp;)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Person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grade[NG];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ng;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Student();</w:t>
              <w:br w:type="textWrapping"/>
              <w:t xml:space="preserve">    Student(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    Student(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*,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*,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(std::ostream&amp;)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class definitions of the </w:t>
      </w:r>
      <w:r w:rsidDel="00000000" w:rsidR="00000000" w:rsidRPr="00000000">
        <w:rPr>
          <w:b w:val="1"/>
          <w:rtl w:val="0"/>
        </w:rPr>
        <w:t xml:space="preserve">Person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classes inform the compiler that each concrete class implements its own version of the </w:t>
      </w:r>
      <w:r w:rsidDel="00000000" w:rsidR="00000000" w:rsidRPr="00000000">
        <w:rPr>
          <w:b w:val="1"/>
          <w:rtl w:val="0"/>
        </w:rPr>
        <w:t xml:space="preserve">display()</w:t>
      </w:r>
      <w:r w:rsidDel="00000000" w:rsidR="00000000" w:rsidRPr="00000000">
        <w:rPr>
          <w:rtl w:val="0"/>
        </w:rPr>
        <w:t xml:space="preserve"> member function.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mmld5cnlmn0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kr08m1171e6r" w:id="6"/>
      <w:bookmarkEnd w:id="6"/>
      <w:r w:rsidDel="00000000" w:rsidR="00000000" w:rsidRPr="00000000">
        <w:rPr>
          <w:rtl w:val="0"/>
        </w:rPr>
        <w:t xml:space="preserve">Arrays of Pointers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systematic</w:t>
      </w:r>
      <w:r w:rsidDel="00000000" w:rsidR="00000000" w:rsidRPr="00000000">
        <w:rPr>
          <w:u w:val="single"/>
          <w:rtl w:val="0"/>
        </w:rPr>
        <w:t xml:space="preserve"> technique of accessing objects of different dynamic type withing the same hierarchy is through an array of pointers of their static 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executable code</w:t>
      </w:r>
      <w:r w:rsidDel="00000000" w:rsidR="00000000" w:rsidRPr="00000000">
        <w:rPr>
          <w:color w:val="ff0000"/>
          <w:rtl w:val="0"/>
        </w:rPr>
        <w:t xml:space="preserve"> dereferences each pointer at runtime</w:t>
      </w:r>
      <w:r w:rsidDel="00000000" w:rsidR="00000000" w:rsidRPr="00000000">
        <w:rPr>
          <w:rtl w:val="0"/>
        </w:rPr>
        <w:t xml:space="preserve"> based on its object’s dynamic type.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Person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code demonstrates the use of an array of pointers to </w:t>
      </w:r>
      <w:r w:rsidDel="00000000" w:rsidR="00000000" w:rsidRPr="00000000">
        <w:rPr>
          <w:b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objects. The objects pointed to by the array elements may be of differing dynamic type, but are of the same static type. The CreatePerson() global function creates a </w:t>
      </w:r>
      <w:r w:rsidDel="00000000" w:rsidR="00000000" w:rsidRPr="00000000">
        <w:rPr>
          <w:b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object and returns its address.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Refer to examples on the course sites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Code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code manages Person object through the array of pointers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. The output generated for the input provided is listed below:</w:t>
      </w:r>
    </w:p>
    <w:tbl>
      <w:tblPr>
        <w:tblStyle w:val="Table5"/>
        <w:tblW w:w="9795.0" w:type="dxa"/>
        <w:jc w:val="left"/>
        <w:tblInd w:w="705.0" w:type="dxa"/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// Array of Pointers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// array_of_pointers.cpp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#include "iPerson.h"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NP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{</w:t>
              <w:br w:type="textWrapping"/>
              <w:t xml:space="preserve">    iPerson* p[NP];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 i &lt; NP; i++)</w:t>
              <w:br w:type="textWrapping"/>
              <w:t xml:space="preserve">        p[i]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quit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{</w:t>
              <w:br w:type="textWrapping"/>
              <w:t xml:space="preserve">        iPerson* ptemp = CreatePerson();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(ptemp !=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{</w:t>
              <w:br w:type="textWrapping"/>
              <w:t xml:space="preserve">            p[n++] = ptemp;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{</w:t>
              <w:br w:type="textWrapping"/>
              <w:t xml:space="preserve">            quit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(n &lt; NP &amp;&amp; !quit);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 j &lt; n; j++) {</w:t>
              <w:br w:type="textWrapping"/>
              <w:t xml:space="preserve">        p[j]-&gt;display(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 j &lt; n; j++)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p[j];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Interface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interface to a Person object includes the prototype for a global function that creates teh object:</w:t>
      </w:r>
    </w:p>
    <w:tbl>
      <w:tblPr>
        <w:tblStyle w:val="Table6"/>
        <w:tblW w:w="9840.0" w:type="dxa"/>
        <w:jc w:val="left"/>
        <w:tblInd w:w="660.0" w:type="dxa"/>
        <w:tblLayout w:type="fixed"/>
        <w:tblLook w:val="0600"/>
      </w:tblPr>
      <w:tblGrid>
        <w:gridCol w:w="9840"/>
        <w:tblGridChange w:id="0">
          <w:tblGrid>
            <w:gridCol w:w="9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6a00"/>
                <w:rtl w:val="0"/>
              </w:rPr>
              <w:t xml:space="preserve">// Abstract Base Class for the Person Hierarchy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6a00"/>
                <w:rtl w:val="0"/>
              </w:rPr>
              <w:t xml:space="preserve">// iPerson.h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1c00cf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a0d9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5c2699"/>
                <w:rtl w:val="0"/>
              </w:rPr>
              <w:t xml:space="preserve">iPerson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a0d91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a0d91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a0d9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1c00cf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5c2699"/>
                <w:rtl w:val="0"/>
              </w:rPr>
              <w:t xml:space="preserve">(std::ostream&amp;)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rtl w:val="0"/>
              </w:rPr>
              <w:t xml:space="preserve">;</w:t>
              <w:br w:type="textWrapping"/>
              <w:t xml:space="preserve">};</w:t>
              <w:br w:type="textWrapping"/>
              <w:t xml:space="preserve">iPerson*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1c00cf"/>
                <w:rtl w:val="0"/>
              </w:rPr>
              <w:t xml:space="preserve">CreatePerson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5c2699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4"/>
        <w:rPr>
          <w:b w:val="0"/>
          <w:u w:val="single"/>
        </w:rPr>
      </w:pPr>
      <w:bookmarkStart w:colFirst="0" w:colLast="0" w:name="_ydurrv5vfac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>
          <w:u w:val="single"/>
        </w:rPr>
      </w:pPr>
      <w:bookmarkStart w:colFirst="0" w:colLast="0" w:name="_miubripa120i" w:id="8"/>
      <w:bookmarkEnd w:id="8"/>
      <w:r w:rsidDel="00000000" w:rsidR="00000000" w:rsidRPr="00000000">
        <w:rPr>
          <w:u w:val="single"/>
          <w:rtl w:val="0"/>
        </w:rPr>
        <w:t xml:space="preserve">Concrete Class Definitions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The concrete class definitions specify the various implementations of the iPerson interface:</w:t>
      </w:r>
    </w:p>
    <w:tbl>
      <w:tblPr>
        <w:tblStyle w:val="Table7"/>
        <w:tblW w:w="9825.0" w:type="dxa"/>
        <w:jc w:val="left"/>
        <w:tblInd w:w="675.0" w:type="dxa"/>
        <w:tblLayout w:type="fixed"/>
        <w:tblLook w:val="06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// Person and Student Concrete Classes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// Student.h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#include "iPerson.h"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NC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NG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iPerson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name[NC+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Person();</w:t>
              <w:br w:type="textWrapping"/>
              <w:t xml:space="preserve">    Person(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*);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(std::ostream&amp;)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Person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grade[NG];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ng;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Student();</w:t>
              <w:br w:type="textWrapping"/>
              <w:t xml:space="preserve">    Student(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    Student(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*,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*,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(std::ostream&amp;)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t xml:space="preserve">};</w:t>
              <w:br w:type="textWrapping"/>
              <w:br w:type="textWrapping"/>
              <w:t xml:space="preserve">iPerson*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CreatePerson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rPr>
          <w:b w:val="0"/>
        </w:rPr>
      </w:pPr>
      <w:bookmarkStart w:colFirst="0" w:colLast="0" w:name="_l8mrtdl3wdw5" w:id="9"/>
      <w:bookmarkEnd w:id="9"/>
      <w:r w:rsidDel="00000000" w:rsidR="00000000" w:rsidRPr="00000000">
        <w:rPr>
          <w:u w:val="single"/>
          <w:rtl w:val="0"/>
        </w:rPr>
        <w:t xml:space="preserve">Implementations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concrete class that declares the display() member function in its definition defines its own verision of the </w:t>
      </w:r>
      <w:r w:rsidDel="00000000" w:rsidR="00000000" w:rsidRPr="00000000">
        <w:rPr>
          <w:b w:val="1"/>
          <w:rtl w:val="0"/>
        </w:rPr>
        <w:t xml:space="preserve">display()</w:t>
      </w:r>
      <w:r w:rsidDel="00000000" w:rsidR="00000000" w:rsidRPr="00000000">
        <w:rPr>
          <w:rtl w:val="0"/>
        </w:rPr>
        <w:t xml:space="preserve">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cnlx14rsku3m" w:id="10"/>
      <w:bookmarkEnd w:id="10"/>
      <w:r w:rsidDel="00000000" w:rsidR="00000000" w:rsidRPr="00000000">
        <w:rPr>
          <w:rtl w:val="0"/>
        </w:rPr>
        <w:t xml:space="preserve">Unit Tests on an interface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programming practice suggest that we code unit tests for an interface rather than a specific implementation. This practice requires that the interface does not change during the life cycle of the software. With a constant interface we can perform unit tests at every upgrade throughout an object’s lifecycle wihotut changing the test code.</w:t>
      </w:r>
    </w:p>
    <w:p w:rsidR="00000000" w:rsidDel="00000000" w:rsidP="00000000" w:rsidRDefault="00000000" w:rsidRPr="00000000" w14:paraId="0000004A">
      <w:pPr>
        <w:ind w:left="0" w:firstLine="0"/>
        <w:rPr/>
        <w:sectPr>
          <w:type w:val="nextPage"/>
          <w:pgSz w:h="15840" w:w="12240" w:orient="portrait"/>
          <w:pgMar w:bottom="863.9999999999999" w:top="863.9999999999999" w:left="863.9999999999999" w:right="863.9999999999999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Abstract Class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A pure virtual function is a </w:t>
      </w:r>
    </w:p>
    <w:sectPr>
      <w:type w:val="nextPage"/>
      <w:pgSz w:h="15840" w:w="12240" w:orient="portrait"/>
      <w:pgMar w:bottom="863.9999999999999" w:top="863.9999999999999" w:left="863.9999999999999" w:right="863.9999999999999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