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3ovj9jrkwch" w:id="0"/>
      <w:bookmarkEnd w:id="0"/>
      <w:r w:rsidDel="00000000" w:rsidR="00000000" w:rsidRPr="00000000">
        <w:rPr>
          <w:rtl w:val="0"/>
        </w:rPr>
        <w:t xml:space="preserve">Classes And Resources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that an object allocated at run-time represents a resource to its class. Management of this resource requires additional logic that was unnecessary in simpler designs. The additional logic ensures proper handling of the resource and is often called deep copying and deep 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member functions that manage resources are constructors, the assignment operator and the destructor.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Deep Copies and Assignments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 designing a class with a resource, we expect the resource associated with one object to be independent of the resource associated with another object.</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That is, if we change the resource data in one object, we expect the resource data in the other object to remain unchanged.</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 copying and assigning objects we ensure</w:t>
      </w:r>
      <w:r w:rsidDel="00000000" w:rsidR="00000000" w:rsidRPr="00000000">
        <w:rPr>
          <w:b w:val="1"/>
          <w:rtl w:val="0"/>
        </w:rPr>
        <w:t xml:space="preserve"> resource independence through deep copying and deep assigning</w:t>
      </w:r>
      <w:r w:rsidDel="00000000" w:rsidR="00000000" w:rsidRPr="00000000">
        <w:rPr>
          <w:rtl w:val="0"/>
        </w:rPr>
        <w:t xml:space="preserve"> involves copying the resource data.</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Shallow copying and assigning involve copying the instance variable only and are only appropriate for non-resource instance variables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drawing>
          <wp:inline distB="114300" distT="114300" distL="114300" distR="114300">
            <wp:extent cx="4837748" cy="16204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7748" cy="16204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 each deep copy, we </w:t>
      </w:r>
      <w:r w:rsidDel="00000000" w:rsidR="00000000" w:rsidRPr="00000000">
        <w:rPr>
          <w:color w:val="ff0000"/>
          <w:u w:val="single"/>
          <w:rtl w:val="0"/>
        </w:rPr>
        <w:t xml:space="preserve">allocate memory for the underlying resource and copy the content</w:t>
      </w:r>
      <w:r w:rsidDel="00000000" w:rsidR="00000000" w:rsidRPr="00000000">
        <w:rPr>
          <w:rtl w:val="0"/>
        </w:rPr>
        <w:t xml:space="preserve"> of the source resource into the destination memory.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We shallow copy the instance variables that are NOT resource instance variables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Special member functions </w:t>
      </w:r>
      <w:r w:rsidDel="00000000" w:rsidR="00000000" w:rsidRPr="00000000">
        <w:rPr>
          <w:u w:val="single"/>
          <w:rtl w:val="0"/>
        </w:rPr>
        <w:t xml:space="preserve">manage allocations and deallocations associated with deep copying and deep copy assigning</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copy constructor</w:t>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copy assignment operator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we do not declare a copy constructor, the compiler inserts code that implements a shallow copy.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we do not declare a copy assignment operator, the compiler inserts code that implements a shallow assignment.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Copy Constructor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copy constructor </w:t>
      </w:r>
      <w:r w:rsidDel="00000000" w:rsidR="00000000" w:rsidRPr="00000000">
        <w:rPr>
          <w:b w:val="1"/>
          <w:rtl w:val="0"/>
        </w:rPr>
        <w:t xml:space="preserve">contains the logic for copying</w:t>
      </w:r>
      <w:r w:rsidDel="00000000" w:rsidR="00000000" w:rsidRPr="00000000">
        <w:rPr>
          <w:rtl w:val="0"/>
        </w:rPr>
        <w:t xml:space="preserve"> </w:t>
      </w:r>
      <w:r w:rsidDel="00000000" w:rsidR="00000000" w:rsidRPr="00000000">
        <w:rPr>
          <w:b w:val="1"/>
          <w:rtl w:val="0"/>
        </w:rPr>
        <w:t xml:space="preserve">for a source object to a newly created object</w:t>
      </w:r>
      <w:r w:rsidDel="00000000" w:rsidR="00000000" w:rsidRPr="00000000">
        <w:rPr>
          <w:rtl w:val="0"/>
        </w:rPr>
        <w:t xml:space="preserve"> of the same type. The compiler calls this constructor when the client code.</w:t>
      </w:r>
    </w:p>
    <w:p w:rsidR="00000000" w:rsidDel="00000000" w:rsidP="00000000" w:rsidRDefault="00000000" w:rsidRPr="00000000" w14:paraId="000000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Creates an object</w:t>
      </w:r>
      <w:r w:rsidDel="00000000" w:rsidR="00000000" w:rsidRPr="00000000">
        <w:rPr>
          <w:rtl w:val="0"/>
        </w:rPr>
        <w:t xml:space="preserve"> by initializing it to an existing object</w:t>
      </w:r>
    </w:p>
    <w:p w:rsidR="00000000" w:rsidDel="00000000" w:rsidP="00000000" w:rsidRDefault="00000000" w:rsidRPr="00000000" w14:paraId="0000002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Copies an object</w:t>
      </w:r>
      <w:r w:rsidDel="00000000" w:rsidR="00000000" w:rsidRPr="00000000">
        <w:rPr>
          <w:rtl w:val="0"/>
        </w:rPr>
        <w:t xml:space="preserve"> by value in a function call</w:t>
      </w:r>
    </w:p>
    <w:p w:rsidR="00000000" w:rsidDel="00000000" w:rsidP="00000000" w:rsidRDefault="00000000" w:rsidRPr="00000000" w14:paraId="000000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Returns an objec</w:t>
      </w:r>
      <w:r w:rsidDel="00000000" w:rsidR="00000000" w:rsidRPr="00000000">
        <w:rPr>
          <w:rtl w:val="0"/>
        </w:rPr>
        <w:t xml:space="preserve">t by value from a function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Declaration</w:t>
      </w:r>
    </w:p>
    <w:tbl>
      <w:tblPr>
        <w:tblStyle w:val="Table1"/>
        <w:tblW w:w="9885.0" w:type="dxa"/>
        <w:jc w:val="left"/>
        <w:tblInd w:w="615.0" w:type="dxa"/>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rtl w:val="0"/>
              </w:rPr>
              <w:t xml:space="preserve">Type(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Type&amp;);</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Where </w:t>
      </w:r>
      <w:r w:rsidDel="00000000" w:rsidR="00000000" w:rsidRPr="00000000">
        <w:rPr>
          <w:b w:val="1"/>
          <w:rtl w:val="0"/>
        </w:rPr>
        <w:t xml:space="preserve">Type </w:t>
      </w:r>
      <w:r w:rsidDel="00000000" w:rsidR="00000000" w:rsidRPr="00000000">
        <w:rPr>
          <w:rtl w:val="0"/>
        </w:rPr>
        <w:t xml:space="preserve">is the name of the class/</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To define a copy constructor, we insert its declartion into the class</w:t>
      </w:r>
    </w:p>
    <w:tbl>
      <w:tblPr>
        <w:tblStyle w:val="Table2"/>
        <w:tblW w:w="10230.0" w:type="dxa"/>
        <w:jc w:val="left"/>
        <w:tblInd w:w="270.0" w:type="dxa"/>
        <w:tblLayout w:type="fixed"/>
        <w:tblLook w:val="0600"/>
      </w:tblPr>
      <w:tblGrid>
        <w:gridCol w:w="10230"/>
        <w:tblGridChange w:id="0">
          <w:tblGrid>
            <w:gridCol w:w="10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93a34"/>
                <w:sz w:val="23"/>
                <w:szCs w:val="23"/>
              </w:rPr>
            </w:pPr>
            <w:r w:rsidDel="00000000" w:rsidR="00000000" w:rsidRPr="00000000">
              <w:rPr>
                <w:rFonts w:ascii="Consolas" w:cs="Consolas" w:eastAsia="Consolas" w:hAnsi="Consolas"/>
                <w:b w:val="1"/>
                <w:color w:val="000000"/>
                <w:sz w:val="23"/>
                <w:szCs w:val="23"/>
                <w:rtl w:val="0"/>
              </w:rPr>
              <w:t xml:space="preserve">   Student(</w:t>
            </w:r>
            <w:r w:rsidDel="00000000" w:rsidR="00000000" w:rsidRPr="00000000">
              <w:rPr>
                <w:rFonts w:ascii="Consolas" w:cs="Consolas" w:eastAsia="Consolas" w:hAnsi="Consolas"/>
                <w:b w:val="1"/>
                <w:color w:val="aa0d91"/>
                <w:sz w:val="23"/>
                <w:szCs w:val="23"/>
                <w:rtl w:val="0"/>
              </w:rPr>
              <w:t xml:space="preserve">const</w:t>
            </w:r>
            <w:r w:rsidDel="00000000" w:rsidR="00000000" w:rsidRPr="00000000">
              <w:rPr>
                <w:rFonts w:ascii="Consolas" w:cs="Consolas" w:eastAsia="Consolas" w:hAnsi="Consolas"/>
                <w:b w:val="1"/>
                <w:color w:val="000000"/>
                <w:sz w:val="23"/>
                <w:szCs w:val="23"/>
                <w:rtl w:val="0"/>
              </w:rPr>
              <w:t xml:space="preserve"> Student&amp;);</w:t>
            </w:r>
            <w:r w:rsidDel="00000000" w:rsidR="00000000" w:rsidRPr="00000000">
              <w:rPr>
                <w:rtl w:val="0"/>
              </w:rPr>
            </w:r>
          </w:p>
        </w:tc>
      </w:tr>
    </w:tbl>
    <w:p w:rsidR="00000000" w:rsidDel="00000000" w:rsidP="00000000" w:rsidRDefault="00000000" w:rsidRPr="00000000" w14:paraId="00000028">
      <w:pPr>
        <w:widowControl w:val="0"/>
        <w:rPr/>
      </w:pPr>
      <w:r w:rsidDel="00000000" w:rsidR="00000000" w:rsidRPr="00000000">
        <w:rPr>
          <w:u w:val="single"/>
          <w:rtl w:val="0"/>
        </w:rPr>
        <w:t xml:space="preserve">Definition</w:t>
      </w: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The definition of a copy constructor contains logic to:</w:t>
      </w:r>
    </w:p>
    <w:p w:rsidR="00000000" w:rsidDel="00000000" w:rsidP="00000000" w:rsidRDefault="00000000" w:rsidRPr="00000000" w14:paraId="0000002A">
      <w:pPr>
        <w:widowControl w:val="0"/>
        <w:numPr>
          <w:ilvl w:val="0"/>
          <w:numId w:val="7"/>
        </w:numPr>
        <w:ind w:left="720" w:hanging="360"/>
        <w:rPr/>
      </w:pPr>
      <w:r w:rsidDel="00000000" w:rsidR="00000000" w:rsidRPr="00000000">
        <w:rPr>
          <w:b w:val="1"/>
          <w:rtl w:val="0"/>
        </w:rPr>
        <w:t xml:space="preserve">Perform a shallow copy on all non-resource</w:t>
      </w:r>
      <w:r w:rsidDel="00000000" w:rsidR="00000000" w:rsidRPr="00000000">
        <w:rPr>
          <w:rtl w:val="0"/>
        </w:rPr>
        <w:t xml:space="preserve"> instance variables</w:t>
      </w:r>
    </w:p>
    <w:p w:rsidR="00000000" w:rsidDel="00000000" w:rsidP="00000000" w:rsidRDefault="00000000" w:rsidRPr="00000000" w14:paraId="0000002B">
      <w:pPr>
        <w:widowControl w:val="0"/>
        <w:numPr>
          <w:ilvl w:val="0"/>
          <w:numId w:val="7"/>
        </w:numPr>
        <w:ind w:left="720" w:hanging="360"/>
        <w:rPr/>
      </w:pPr>
      <w:r w:rsidDel="00000000" w:rsidR="00000000" w:rsidRPr="00000000">
        <w:rPr>
          <w:b w:val="1"/>
          <w:rtl w:val="0"/>
        </w:rPr>
        <w:t xml:space="preserve">Allocate memory</w:t>
      </w:r>
      <w:r w:rsidDel="00000000" w:rsidR="00000000" w:rsidRPr="00000000">
        <w:rPr>
          <w:rtl w:val="0"/>
        </w:rPr>
        <w:t xml:space="preserve"> for each new resource.</w:t>
      </w:r>
    </w:p>
    <w:p w:rsidR="00000000" w:rsidDel="00000000" w:rsidP="00000000" w:rsidRDefault="00000000" w:rsidRPr="00000000" w14:paraId="0000002C">
      <w:pPr>
        <w:widowControl w:val="0"/>
        <w:numPr>
          <w:ilvl w:val="0"/>
          <w:numId w:val="7"/>
        </w:numPr>
        <w:ind w:left="720" w:hanging="360"/>
        <w:rPr/>
      </w:pPr>
      <w:r w:rsidDel="00000000" w:rsidR="00000000" w:rsidRPr="00000000">
        <w:rPr>
          <w:b w:val="1"/>
          <w:rtl w:val="0"/>
        </w:rPr>
        <w:t xml:space="preserve">Copy data from the source resource</w:t>
      </w:r>
      <w:r w:rsidDel="00000000" w:rsidR="00000000" w:rsidRPr="00000000">
        <w:rPr>
          <w:rtl w:val="0"/>
        </w:rPr>
        <w:t xml:space="preserve"> to the newly created resource</w:t>
      </w:r>
    </w:p>
    <w:tbl>
      <w:tblPr>
        <w:tblStyle w:val="Table3"/>
        <w:tblW w:w="9870.0" w:type="dxa"/>
        <w:jc w:val="left"/>
        <w:tblInd w:w="630.0" w:type="dxa"/>
        <w:tblLayout w:type="fixed"/>
        <w:tblLook w:val="0600"/>
      </w:tblPr>
      <w:tblGrid>
        <w:gridCol w:w="9870"/>
        <w:tblGridChange w:id="0">
          <w:tblGrid>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Student::Student(</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src) {</w:t>
              <w:br w:type="textWrapping"/>
              <w:t xml:space="preserve">   </w:t>
            </w:r>
            <w:r w:rsidDel="00000000" w:rsidR="00000000" w:rsidRPr="00000000">
              <w:rPr>
                <w:rFonts w:ascii="Consolas" w:cs="Consolas" w:eastAsia="Consolas" w:hAnsi="Consolas"/>
                <w:b w:val="1"/>
                <w:color w:val="006a00"/>
                <w:rtl w:val="0"/>
              </w:rPr>
              <w:t xml:space="preserve">// shallow copy</w:t>
            </w:r>
            <w:r w:rsidDel="00000000" w:rsidR="00000000" w:rsidRPr="00000000">
              <w:rPr>
                <w:rFonts w:ascii="Consolas" w:cs="Consolas" w:eastAsia="Consolas" w:hAnsi="Consolas"/>
                <w:b w:val="1"/>
                <w:color w:val="000000"/>
                <w:rtl w:val="0"/>
              </w:rPr>
              <w:br w:type="textWrapping"/>
              <w:t xml:space="preserve">   no = src.no;</w:t>
              <w:br w:type="textWrapping"/>
              <w:t xml:space="preserve">   ng = src.ng;</w:t>
              <w:br w:type="textWrapping"/>
              <w:br w:type="textWrapping"/>
              <w:t xml:space="preserve">   </w:t>
            </w:r>
            <w:r w:rsidDel="00000000" w:rsidR="00000000" w:rsidRPr="00000000">
              <w:rPr>
                <w:rFonts w:ascii="Consolas" w:cs="Consolas" w:eastAsia="Consolas" w:hAnsi="Consolas"/>
                <w:b w:val="1"/>
                <w:color w:val="006a00"/>
                <w:rtl w:val="0"/>
              </w:rPr>
              <w:t xml:space="preserve">// allocate dynamic memory for grades</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(src.grade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float</w:t>
            </w:r>
            <w:r w:rsidDel="00000000" w:rsidR="00000000" w:rsidRPr="00000000">
              <w:rPr>
                <w:rFonts w:ascii="Consolas" w:cs="Consolas" w:eastAsia="Consolas" w:hAnsi="Consolas"/>
                <w:b w:val="1"/>
                <w:color w:val="000000"/>
                <w:rtl w:val="0"/>
              </w:rPr>
              <w:t xml:space="preserve">[ng];</w:t>
              <w:br w:type="textWrapping"/>
              <w:t xml:space="preserve">       </w:t>
            </w:r>
            <w:r w:rsidDel="00000000" w:rsidR="00000000" w:rsidRPr="00000000">
              <w:rPr>
                <w:rFonts w:ascii="Consolas" w:cs="Consolas" w:eastAsia="Consolas" w:hAnsi="Consolas"/>
                <w:b w:val="1"/>
                <w:color w:val="006a00"/>
                <w:rtl w:val="0"/>
              </w:rPr>
              <w:t xml:space="preserve">// copy data from the source resource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006a00"/>
                <w:rtl w:val="0"/>
              </w:rPr>
              <w:t xml:space="preserve">// to the newly allocated resource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int</w:t>
            </w:r>
            <w:r w:rsidDel="00000000" w:rsidR="00000000" w:rsidRPr="00000000">
              <w:rPr>
                <w:rFonts w:ascii="Consolas" w:cs="Consolas" w:eastAsia="Consolas" w:hAnsi="Consolas"/>
                <w:b w:val="1"/>
                <w:color w:val="000000"/>
                <w:rtl w:val="0"/>
              </w:rPr>
              <w:t xml:space="preserve"> i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i &lt; ng; i++)</w:t>
              <w:br w:type="textWrapping"/>
              <w:t xml:space="preserve">           grade[i] = src.grade[i];</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tl w:val="0"/>
              </w:rPr>
            </w:r>
          </w:p>
        </w:tc>
      </w:tr>
    </w:tbl>
    <w:p w:rsidR="00000000" w:rsidDel="00000000" w:rsidP="00000000" w:rsidRDefault="00000000" w:rsidRPr="00000000" w14:paraId="0000002F">
      <w:pPr>
        <w:widowControl w:val="0"/>
        <w:rPr>
          <w:b w:val="1"/>
        </w:rPr>
        <w:sectPr>
          <w:pgSz w:h="15840" w:w="12240" w:orient="portrait"/>
          <w:pgMar w:bottom="863.9999999999999" w:top="863.9999999999999" w:left="863.9999999999999" w:right="863.9999999999999" w:header="720" w:footer="720"/>
          <w:pgNumType w:start="1"/>
        </w:sect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b w:val="1"/>
          <w:rtl w:val="0"/>
        </w:rPr>
        <w:t xml:space="preserve">Copy Assignment Operator</w:t>
      </w:r>
      <w:r w:rsidDel="00000000" w:rsidR="00000000" w:rsidRPr="00000000">
        <w:rPr>
          <w:rtl w:val="0"/>
        </w:rPr>
      </w:r>
    </w:p>
    <w:p w:rsidR="00000000" w:rsidDel="00000000" w:rsidP="00000000" w:rsidRDefault="00000000" w:rsidRPr="00000000" w14:paraId="00000031">
      <w:pPr>
        <w:widowControl w:val="0"/>
        <w:ind w:left="0" w:firstLine="0"/>
        <w:rPr>
          <w:b w:val="1"/>
        </w:rPr>
      </w:pPr>
      <w:r w:rsidDel="00000000" w:rsidR="00000000" w:rsidRPr="00000000">
        <w:rPr>
          <w:rtl w:val="0"/>
        </w:rPr>
        <w:t xml:space="preserve">The copy assignment operator  </w:t>
      </w:r>
      <w:r w:rsidDel="00000000" w:rsidR="00000000" w:rsidRPr="00000000">
        <w:rPr>
          <w:b w:val="1"/>
          <w:rtl w:val="0"/>
        </w:rPr>
        <w:t xml:space="preserve">contains the logic for copying data from an existing object to an existing object.</w:t>
      </w:r>
      <w:r w:rsidDel="00000000" w:rsidR="00000000" w:rsidRPr="00000000">
        <w:rPr>
          <w:rtl w:val="0"/>
        </w:rPr>
      </w:r>
    </w:p>
    <w:tbl>
      <w:tblPr>
        <w:tblStyle w:val="Table4"/>
        <w:tblW w:w="9960.0" w:type="dxa"/>
        <w:jc w:val="left"/>
        <w:tblInd w:w="540.0" w:type="dxa"/>
        <w:tblLayout w:type="fixed"/>
        <w:tblLook w:val="0600"/>
      </w:tblPr>
      <w:tblGrid>
        <w:gridCol w:w="9960"/>
        <w:tblGridChange w:id="0">
          <w:tblGrid>
            <w:gridCol w:w="9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rtl w:val="0"/>
              </w:rPr>
              <w:t xml:space="preserve">identifier = identifier</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Declaration</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left type</w:t>
      </w:r>
      <w:r w:rsidDel="00000000" w:rsidR="00000000" w:rsidRPr="00000000">
        <w:rPr>
          <w:rtl w:val="0"/>
        </w:rPr>
        <w:t xml:space="preserve"> is the </w:t>
      </w:r>
      <w:r w:rsidDel="00000000" w:rsidR="00000000" w:rsidRPr="00000000">
        <w:rPr>
          <w:u w:val="single"/>
          <w:rtl w:val="0"/>
        </w:rPr>
        <w:t xml:space="preserve">return type</w:t>
      </w:r>
      <w:r w:rsidDel="00000000" w:rsidR="00000000" w:rsidRPr="00000000">
        <w:rPr>
          <w:rtl w:val="0"/>
        </w:rPr>
        <w:t xml:space="preserve"> and the </w:t>
      </w:r>
      <w:r w:rsidDel="00000000" w:rsidR="00000000" w:rsidRPr="00000000">
        <w:rPr>
          <w:b w:val="1"/>
          <w:rtl w:val="0"/>
        </w:rPr>
        <w:t xml:space="preserve">right type</w:t>
      </w:r>
      <w:r w:rsidDel="00000000" w:rsidR="00000000" w:rsidRPr="00000000">
        <w:rPr>
          <w:rtl w:val="0"/>
        </w:rPr>
        <w:t xml:space="preserve"> is the </w:t>
      </w:r>
      <w:r w:rsidDel="00000000" w:rsidR="00000000" w:rsidRPr="00000000">
        <w:rPr>
          <w:u w:val="single"/>
          <w:rtl w:val="0"/>
        </w:rPr>
        <w:t xml:space="preserve">type fo the source operand</w:t>
      </w:r>
      <w:r w:rsidDel="00000000" w:rsidR="00000000" w:rsidRPr="00000000">
        <w:rPr>
          <w:rtl w:val="0"/>
        </w:rPr>
        <w:t xml:space="preserve">.</w:t>
      </w:r>
    </w:p>
    <w:tbl>
      <w:tblPr>
        <w:tblStyle w:val="Table5"/>
        <w:tblW w:w="9900.0" w:type="dxa"/>
        <w:jc w:val="left"/>
        <w:tblInd w:w="600.0" w:type="dxa"/>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rPr>
            </w:pPr>
            <w:r w:rsidDel="00000000" w:rsidR="00000000" w:rsidRPr="00000000">
              <w:rPr>
                <w:rFonts w:ascii="Consolas" w:cs="Consolas" w:eastAsia="Consolas" w:hAnsi="Consolas"/>
                <w:b w:val="1"/>
                <w:rtl w:val="0"/>
              </w:rPr>
              <w:t xml:space="preserve">Type&amp; </w:t>
            </w:r>
            <w:r w:rsidDel="00000000" w:rsidR="00000000" w:rsidRPr="00000000">
              <w:rPr>
                <w:rFonts w:ascii="Consolas" w:cs="Consolas" w:eastAsia="Consolas" w:hAnsi="Consolas"/>
                <w:b w:val="1"/>
                <w:color w:val="aa0d91"/>
                <w:rtl w:val="0"/>
              </w:rPr>
              <w:t xml:space="preserve">operator</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rtl w:val="0"/>
              </w:rPr>
              <w:t xml:space="preserve"> Type&amp;);</w:t>
            </w:r>
            <w:r w:rsidDel="00000000" w:rsidR="00000000" w:rsidRPr="00000000">
              <w:rPr>
                <w:rtl w:val="0"/>
              </w:rPr>
            </w:r>
          </w:p>
        </w:tc>
      </w:tr>
    </w:tbl>
    <w:p w:rsidR="00000000" w:rsidDel="00000000" w:rsidP="00000000" w:rsidRDefault="00000000" w:rsidRPr="00000000" w14:paraId="00000036">
      <w:pPr>
        <w:widowControl w:val="0"/>
        <w:ind w:left="0" w:firstLine="0"/>
        <w:rPr>
          <w:sz w:val="2"/>
          <w:szCs w:val="2"/>
        </w:rPr>
      </w:pPr>
      <w:r w:rsidDel="00000000" w:rsidR="00000000" w:rsidRPr="00000000">
        <w:rPr>
          <w:rtl w:val="0"/>
        </w:rPr>
      </w:r>
    </w:p>
    <w:tbl>
      <w:tblPr>
        <w:tblStyle w:val="Table6"/>
        <w:tblW w:w="10320.0" w:type="dxa"/>
        <w:jc w:val="left"/>
        <w:tblInd w:w="180.0" w:type="dxa"/>
        <w:tblLayout w:type="fixed"/>
        <w:tblLook w:val="0600"/>
      </w:tblPr>
      <w:tblGrid>
        <w:gridCol w:w="10320"/>
        <w:tblGridChange w:id="0">
          <w:tblGrid>
            <w:gridCol w:w="10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93a34"/>
                <w:sz w:val="23"/>
                <w:szCs w:val="23"/>
              </w:rPr>
            </w:pPr>
            <w:r w:rsidDel="00000000" w:rsidR="00000000" w:rsidRPr="00000000">
              <w:rPr>
                <w:rFonts w:ascii="Consolas" w:cs="Consolas" w:eastAsia="Consolas" w:hAnsi="Consolas"/>
                <w:b w:val="1"/>
                <w:color w:val="000000"/>
                <w:sz w:val="23"/>
                <w:szCs w:val="23"/>
                <w:rtl w:val="0"/>
              </w:rPr>
              <w:t xml:space="preserve">   Student&amp; </w:t>
            </w:r>
            <w:r w:rsidDel="00000000" w:rsidR="00000000" w:rsidRPr="00000000">
              <w:rPr>
                <w:rFonts w:ascii="Consolas" w:cs="Consolas" w:eastAsia="Consolas" w:hAnsi="Consolas"/>
                <w:b w:val="1"/>
                <w:color w:val="aa0d91"/>
                <w:sz w:val="23"/>
                <w:szCs w:val="23"/>
                <w:rtl w:val="0"/>
              </w:rPr>
              <w:t xml:space="preserve">operator</w:t>
            </w:r>
            <w:r w:rsidDel="00000000" w:rsidR="00000000" w:rsidRPr="00000000">
              <w:rPr>
                <w:rFonts w:ascii="Consolas" w:cs="Consolas" w:eastAsia="Consolas" w:hAnsi="Consolas"/>
                <w:b w:val="1"/>
                <w:color w:val="000000"/>
                <w:sz w:val="23"/>
                <w:szCs w:val="23"/>
                <w:rtl w:val="0"/>
              </w:rPr>
              <w:t xml:space="preserve">=(</w:t>
            </w:r>
            <w:r w:rsidDel="00000000" w:rsidR="00000000" w:rsidRPr="00000000">
              <w:rPr>
                <w:rFonts w:ascii="Consolas" w:cs="Consolas" w:eastAsia="Consolas" w:hAnsi="Consolas"/>
                <w:b w:val="1"/>
                <w:color w:val="aa0d91"/>
                <w:sz w:val="23"/>
                <w:szCs w:val="23"/>
                <w:rtl w:val="0"/>
              </w:rPr>
              <w:t xml:space="preserve">const</w:t>
            </w:r>
            <w:r w:rsidDel="00000000" w:rsidR="00000000" w:rsidRPr="00000000">
              <w:rPr>
                <w:rFonts w:ascii="Consolas" w:cs="Consolas" w:eastAsia="Consolas" w:hAnsi="Consolas"/>
                <w:b w:val="1"/>
                <w:color w:val="000000"/>
                <w:sz w:val="23"/>
                <w:szCs w:val="23"/>
                <w:rtl w:val="0"/>
              </w:rPr>
              <w:t xml:space="preserve"> Student&amp;);</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Definition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definition of the copy assignment operator contains logic to:</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Check </w:t>
      </w:r>
      <w:r w:rsidDel="00000000" w:rsidR="00000000" w:rsidRPr="00000000">
        <w:rPr>
          <w:rtl w:val="0"/>
        </w:rPr>
        <w:t xml:space="preserve">for self-assignment</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Deallocate </w:t>
      </w:r>
      <w:r w:rsidDel="00000000" w:rsidR="00000000" w:rsidRPr="00000000">
        <w:rPr>
          <w:rtl w:val="0"/>
        </w:rPr>
        <w:t xml:space="preserve">any previously allocated memory for the resource associated with the current object.</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Shallow copy</w:t>
      </w:r>
      <w:r w:rsidDel="00000000" w:rsidR="00000000" w:rsidRPr="00000000">
        <w:rPr>
          <w:rtl w:val="0"/>
        </w:rPr>
        <w:t xml:space="preserve"> the non-resouce instance variables to destination variables.</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Allocate</w:t>
      </w:r>
      <w:r w:rsidDel="00000000" w:rsidR="00000000" w:rsidRPr="00000000">
        <w:rPr>
          <w:rtl w:val="0"/>
        </w:rPr>
        <w:t xml:space="preserve"> a new memory for the resource associated with the current object.</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Copy </w:t>
      </w:r>
      <w:r w:rsidDel="00000000" w:rsidR="00000000" w:rsidRPr="00000000">
        <w:rPr>
          <w:rtl w:val="0"/>
        </w:rPr>
        <w:t xml:space="preserve">resource data from the source object to the newly allocate memory of the current object</w:t>
      </w:r>
    </w:p>
    <w:tbl>
      <w:tblPr>
        <w:tblStyle w:val="Table7"/>
        <w:tblW w:w="9870.0" w:type="dxa"/>
        <w:jc w:val="left"/>
        <w:tblInd w:w="630.0" w:type="dxa"/>
        <w:tblLayout w:type="fixed"/>
        <w:tblLook w:val="0600"/>
      </w:tblPr>
      <w:tblGrid>
        <w:gridCol w:w="9870"/>
        <w:tblGridChange w:id="0">
          <w:tblGrid>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rtl w:val="0"/>
              </w:rPr>
              <w:t xml:space="preserve">Student&amp; Student::</w:t>
            </w:r>
            <w:r w:rsidDel="00000000" w:rsidR="00000000" w:rsidRPr="00000000">
              <w:rPr>
                <w:rFonts w:ascii="Consolas" w:cs="Consolas" w:eastAsia="Consolas" w:hAnsi="Consolas"/>
                <w:b w:val="1"/>
                <w:color w:val="aa0d91"/>
                <w:rtl w:val="0"/>
              </w:rPr>
              <w:t xml:space="preserve">operator</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w:t>
              <w:br w:type="textWrapping"/>
              <w:t xml:space="preserve">{</w:t>
              <w:br w:type="textWrapping"/>
              <w:t xml:space="preserve">    </w:t>
            </w:r>
            <w:r w:rsidDel="00000000" w:rsidR="00000000" w:rsidRPr="00000000">
              <w:rPr>
                <w:rFonts w:ascii="Consolas" w:cs="Consolas" w:eastAsia="Consolas" w:hAnsi="Consolas"/>
                <w:b w:val="1"/>
                <w:color w:val="006a00"/>
                <w:rtl w:val="0"/>
              </w:rPr>
              <w:t xml:space="preserve">// 1. check for self-assignment (and NOTHING else)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 != &amp;source)</w:t>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2. clean up (deallocate previously allocated dynamic memory)</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delete</w:t>
            </w:r>
            <w:r w:rsidDel="00000000" w:rsidR="00000000" w:rsidRPr="00000000">
              <w:rPr>
                <w:rFonts w:ascii="Consolas" w:cs="Consolas" w:eastAsia="Consolas" w:hAnsi="Consolas"/>
                <w:b w:val="1"/>
                <w:color w:val="000000"/>
                <w:rtl w:val="0"/>
              </w:rPr>
              <w:t xml:space="preserve">[] grade;</w:t>
              <w:br w:type="textWrapping"/>
              <w:br w:type="textWrapping"/>
              <w:t xml:space="preserve">        </w:t>
            </w:r>
            <w:r w:rsidDel="00000000" w:rsidR="00000000" w:rsidRPr="00000000">
              <w:rPr>
                <w:rFonts w:ascii="Consolas" w:cs="Consolas" w:eastAsia="Consolas" w:hAnsi="Consolas"/>
                <w:b w:val="1"/>
                <w:color w:val="006a00"/>
                <w:rtl w:val="0"/>
              </w:rPr>
              <w:t xml:space="preserve">// 3. shallow copy (copy non-resource variables)</w:t>
            </w:r>
            <w:r w:rsidDel="00000000" w:rsidR="00000000" w:rsidRPr="00000000">
              <w:rPr>
                <w:rFonts w:ascii="Consolas" w:cs="Consolas" w:eastAsia="Consolas" w:hAnsi="Consolas"/>
                <w:b w:val="1"/>
                <w:color w:val="000000"/>
                <w:rtl w:val="0"/>
              </w:rPr>
              <w:br w:type="textWrapping"/>
              <w:t xml:space="preserve">        no = source.no;</w:t>
              <w:br w:type="textWrapping"/>
              <w:t xml:space="preserve">        ng = source.ng;</w:t>
              <w:br w:type="textWrapping"/>
              <w:br w:type="textWrapping"/>
              <w:t xml:space="preserve">        </w:t>
            </w:r>
            <w:r w:rsidDel="00000000" w:rsidR="00000000" w:rsidRPr="00000000">
              <w:rPr>
                <w:rFonts w:ascii="Consolas" w:cs="Consolas" w:eastAsia="Consolas" w:hAnsi="Consolas"/>
                <w:b w:val="1"/>
                <w:color w:val="006a00"/>
                <w:rtl w:val="0"/>
              </w:rPr>
              <w:t xml:space="preserve">// 4. deep copy (copy the resource)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(source.grade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 {</w:t>
              <w:br w:type="textWrapping"/>
              <w:t xml:space="preserve">            </w:t>
            </w:r>
            <w:r w:rsidDel="00000000" w:rsidR="00000000" w:rsidRPr="00000000">
              <w:rPr>
                <w:rFonts w:ascii="Consolas" w:cs="Consolas" w:eastAsia="Consolas" w:hAnsi="Consolas"/>
                <w:b w:val="1"/>
                <w:color w:val="006a00"/>
                <w:rtl w:val="0"/>
              </w:rPr>
              <w:t xml:space="preserve">// 4.1 allocate new dynamic memory, if needed</w:t>
            </w:r>
            <w:r w:rsidDel="00000000" w:rsidR="00000000" w:rsidRPr="00000000">
              <w:rPr>
                <w:rFonts w:ascii="Consolas" w:cs="Consolas" w:eastAsia="Consolas" w:hAnsi="Consolas"/>
                <w:b w:val="1"/>
                <w:color w:val="000000"/>
                <w:rtl w:val="0"/>
              </w:rPr>
              <w:br w:type="textWrapping"/>
              <w:t xml:space="preserve">            grade = </w:t>
            </w:r>
            <w:r w:rsidDel="00000000" w:rsidR="00000000" w:rsidRPr="00000000">
              <w:rPr>
                <w:rFonts w:ascii="Consolas" w:cs="Consolas" w:eastAsia="Consolas" w:hAnsi="Consolas"/>
                <w:b w:val="1"/>
                <w:color w:val="aa0d91"/>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float</w:t>
            </w:r>
            <w:r w:rsidDel="00000000" w:rsidR="00000000" w:rsidRPr="00000000">
              <w:rPr>
                <w:rFonts w:ascii="Consolas" w:cs="Consolas" w:eastAsia="Consolas" w:hAnsi="Consolas"/>
                <w:b w:val="1"/>
                <w:color w:val="000000"/>
                <w:rtl w:val="0"/>
              </w:rPr>
              <w:t xml:space="preserve">[ng];</w:t>
              <w:br w:type="textWrapping"/>
              <w:t xml:space="preserve">            </w:t>
            </w:r>
            <w:r w:rsidDel="00000000" w:rsidR="00000000" w:rsidRPr="00000000">
              <w:rPr>
                <w:rFonts w:ascii="Consolas" w:cs="Consolas" w:eastAsia="Consolas" w:hAnsi="Consolas"/>
                <w:b w:val="1"/>
                <w:color w:val="006a00"/>
                <w:rtl w:val="0"/>
              </w:rPr>
              <w:t xml:space="preserve">// 4.2 copy the resource data</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int</w:t>
            </w:r>
            <w:r w:rsidDel="00000000" w:rsidR="00000000" w:rsidRPr="00000000">
              <w:rPr>
                <w:rFonts w:ascii="Consolas" w:cs="Consolas" w:eastAsia="Consolas" w:hAnsi="Consolas"/>
                <w:b w:val="1"/>
                <w:color w:val="000000"/>
                <w:rtl w:val="0"/>
              </w:rPr>
              <w:t xml:space="preserve"> i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i &lt; ng; i++)</w:t>
              <w:br w:type="textWrapping"/>
              <w:t xml:space="preserve">                grade[i] = source.grade[i];</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return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863.9999999999999" w:top="863.9999999999999" w:left="863.9999999999999" w:right="863.9999999999999" w:header="720" w:footer="720"/>
        </w:sect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Localization</w:t>
      </w:r>
    </w:p>
    <w:p w:rsidR="00000000" w:rsidDel="00000000" w:rsidP="00000000" w:rsidRDefault="00000000" w:rsidRPr="00000000" w14:paraId="00000043">
      <w:pPr>
        <w:widowControl w:val="0"/>
        <w:rPr/>
      </w:pPr>
      <w:r w:rsidDel="00000000" w:rsidR="00000000" w:rsidRPr="00000000">
        <w:rPr>
          <w:rtl w:val="0"/>
        </w:rPr>
        <w:t xml:space="preserve">The code in our definition of the copy constructor is identical to most of the code in our definition of the assignment operator. To avoid such duplication and thereby improve maintainability we can localize the logic in a:</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Private member function:</w:t>
      </w:r>
      <w:r w:rsidDel="00000000" w:rsidR="00000000" w:rsidRPr="00000000">
        <w:rPr>
          <w:rtl w:val="0"/>
        </w:rPr>
        <w:t xml:space="preserve"> </w:t>
      </w:r>
      <w:r w:rsidDel="00000000" w:rsidR="00000000" w:rsidRPr="00000000">
        <w:rPr>
          <w:b w:val="1"/>
          <w:rtl w:val="0"/>
        </w:rPr>
        <w:t xml:space="preserve">localize the common code</w:t>
      </w:r>
      <w:r w:rsidDel="00000000" w:rsidR="00000000" w:rsidRPr="00000000">
        <w:rPr>
          <w:rtl w:val="0"/>
        </w:rPr>
        <w:t xml:space="preserve"> in a private member function and </w:t>
      </w:r>
      <w:r w:rsidDel="00000000" w:rsidR="00000000" w:rsidRPr="00000000">
        <w:rPr>
          <w:b w:val="1"/>
          <w:rtl w:val="0"/>
        </w:rPr>
        <w:t xml:space="preserve">call </w:t>
      </w:r>
      <w:r w:rsidDel="00000000" w:rsidR="00000000" w:rsidRPr="00000000">
        <w:rPr>
          <w:rtl w:val="0"/>
        </w:rPr>
        <w:t xml:space="preserve">that member function </w:t>
      </w:r>
      <w:r w:rsidDel="00000000" w:rsidR="00000000" w:rsidRPr="00000000">
        <w:rPr>
          <w:b w:val="1"/>
          <w:rtl w:val="0"/>
        </w:rPr>
        <w:t xml:space="preserve">from both</w:t>
      </w:r>
      <w:r w:rsidDel="00000000" w:rsidR="00000000" w:rsidRPr="00000000">
        <w:rPr>
          <w:rtl w:val="0"/>
        </w:rPr>
        <w:t xml:space="preserve"> the constructor and the copy assignment operator.</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Direct Call:</w:t>
      </w:r>
      <w:r w:rsidDel="00000000" w:rsidR="00000000" w:rsidRPr="00000000">
        <w:rPr>
          <w:rtl w:val="0"/>
        </w:rPr>
        <w:t xml:space="preserve"> Call the assignment operator directly from the copy constructor.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Private Member Function</w:t>
      </w:r>
    </w:p>
    <w:tbl>
      <w:tblPr>
        <w:tblStyle w:val="Table8"/>
        <w:jc w:val="left"/>
        <w:tblLayout w:type="fixed"/>
        <w:tblLook w:val="0600"/>
      </w:tblPr>
      <w:tblGrid>
        <w:gridCol w:w="10514"/>
        <w:tblGridChange w:id="0">
          <w:tblGrid>
            <w:gridCol w:w="105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void</w:t>
            </w:r>
            <w:r w:rsidDel="00000000" w:rsidR="00000000" w:rsidRPr="00000000">
              <w:rPr>
                <w:rFonts w:ascii="Consolas" w:cs="Consolas" w:eastAsia="Consolas" w:hAnsi="Consolas"/>
                <w:b w:val="1"/>
                <w:color w:val="000000"/>
                <w:rtl w:val="0"/>
              </w:rPr>
              <w:t xml:space="preserve"> Student::init(</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 {</w:t>
              <w:br w:type="textWrapping"/>
              <w:t xml:space="preserve">    no = source.no;</w:t>
              <w:br w:type="textWrapping"/>
              <w:t xml:space="preserve">    ng = source.ng;</w:t>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(source.grade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float</w:t>
            </w:r>
            <w:r w:rsidDel="00000000" w:rsidR="00000000" w:rsidRPr="00000000">
              <w:rPr>
                <w:rFonts w:ascii="Consolas" w:cs="Consolas" w:eastAsia="Consolas" w:hAnsi="Consolas"/>
                <w:b w:val="1"/>
                <w:color w:val="000000"/>
                <w:rtl w:val="0"/>
              </w:rPr>
              <w:t xml:space="preserve">[ng];</w:t>
              <w:br w:type="textWrapping"/>
              <w:t xml:space="preserve">        </w:t>
            </w: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int</w:t>
            </w:r>
            <w:r w:rsidDel="00000000" w:rsidR="00000000" w:rsidRPr="00000000">
              <w:rPr>
                <w:rFonts w:ascii="Consolas" w:cs="Consolas" w:eastAsia="Consolas" w:hAnsi="Consolas"/>
                <w:b w:val="1"/>
                <w:color w:val="000000"/>
                <w:rtl w:val="0"/>
              </w:rPr>
              <w:t xml:space="preserve"> i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i &lt; ng; i++)</w:t>
              <w:br w:type="textWrapping"/>
              <w:t xml:space="preserve">            grade[i] = source.grade[i];</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w:t>
              <w:br w:type="textWrapping"/>
              <w:br w:type="textWrapping"/>
              <w:t xml:space="preserve">Student::Student(</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 {</w:t>
              <w:br w:type="textWrapping"/>
              <w:t xml:space="preserve">    init(source);</w:t>
              <w:br w:type="textWrapping"/>
              <w:t xml:space="preserve">}</w:t>
              <w:br w:type="textWrapping"/>
              <w:br w:type="textWrapping"/>
              <w:t xml:space="preserve">Student&amp; Student::</w:t>
            </w:r>
            <w:r w:rsidDel="00000000" w:rsidR="00000000" w:rsidRPr="00000000">
              <w:rPr>
                <w:rFonts w:ascii="Consolas" w:cs="Consolas" w:eastAsia="Consolas" w:hAnsi="Consolas"/>
                <w:b w:val="1"/>
                <w:color w:val="aa0d91"/>
                <w:rtl w:val="0"/>
              </w:rPr>
              <w:t xml:space="preserve">operator</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 {</w:t>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 != &amp;source) {  </w:t>
            </w:r>
            <w:r w:rsidDel="00000000" w:rsidR="00000000" w:rsidRPr="00000000">
              <w:rPr>
                <w:rFonts w:ascii="Consolas" w:cs="Consolas" w:eastAsia="Consolas" w:hAnsi="Consolas"/>
                <w:b w:val="1"/>
                <w:color w:val="006a00"/>
                <w:rtl w:val="0"/>
              </w:rPr>
              <w:t xml:space="preserve">// check for self-assignment</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006a00"/>
                <w:rtl w:val="0"/>
              </w:rPr>
              <w:t xml:space="preserve">// deallocate previously allocated dynamic memory</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delete</w:t>
            </w:r>
            <w:r w:rsidDel="00000000" w:rsidR="00000000" w:rsidRPr="00000000">
              <w:rPr>
                <w:rFonts w:ascii="Consolas" w:cs="Consolas" w:eastAsia="Consolas" w:hAnsi="Consolas"/>
                <w:b w:val="1"/>
                <w:color w:val="000000"/>
                <w:rtl w:val="0"/>
              </w:rPr>
              <w:t xml:space="preserve">[] grade;</w:t>
              <w:br w:type="textWrapping"/>
              <w:t xml:space="preserve">        init(source);</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return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w:t>
              <w:br w:type="textWrapping"/>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Direct Call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following solution initialises the resource instance variable in the copy constructor to nullptr and call tsh the copy assignment operator directly:</w:t>
      </w:r>
    </w:p>
    <w:tbl>
      <w:tblPr>
        <w:tblStyle w:val="Table9"/>
        <w:jc w:val="left"/>
        <w:tblLayout w:type="fixed"/>
        <w:tblLook w:val="0600"/>
      </w:tblPr>
      <w:tblGrid>
        <w:gridCol w:w="10514"/>
        <w:tblGridChange w:id="0">
          <w:tblGrid>
            <w:gridCol w:w="105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rtl w:val="0"/>
              </w:rPr>
              <w:t xml:space="preserve">Student::Student(</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w:t>
              <w:br w:type="textWrapping"/>
              <w:t xml:space="preserve">{</w:t>
              <w:br w:type="textWrapping"/>
              <w:t xml:space="preserve">    </w:t>
            </w:r>
            <w:r w:rsidDel="00000000" w:rsidR="00000000" w:rsidRPr="00000000">
              <w:rPr>
                <w:rFonts w:ascii="Consolas" w:cs="Consolas" w:eastAsia="Consolas" w:hAnsi="Consolas"/>
                <w:b w:val="1"/>
                <w:color w:val="006a00"/>
                <w:rtl w:val="0"/>
              </w:rPr>
              <w:t xml:space="preserve">// copy-assignment operator will deallocate `grade`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006a00"/>
                <w:rtl w:val="0"/>
              </w:rPr>
              <w:t xml:space="preserve">//   We must ensure that the `grade` doesn't contain some random value.</w:t>
            </w:r>
            <w:r w:rsidDel="00000000" w:rsidR="00000000" w:rsidRPr="00000000">
              <w:rPr>
                <w:rFonts w:ascii="Consolas" w:cs="Consolas" w:eastAsia="Consolas" w:hAnsi="Consolas"/>
                <w:b w:val="1"/>
                <w:color w:val="000000"/>
                <w:rtl w:val="0"/>
              </w:rPr>
              <w:br w:type="textWrapping"/>
              <w:t xml:space="preserve">    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w:t>
              <w:br w:type="textWrapping"/>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 = source; </w:t>
            </w:r>
            <w:r w:rsidDel="00000000" w:rsidR="00000000" w:rsidRPr="00000000">
              <w:rPr>
                <w:rFonts w:ascii="Consolas" w:cs="Consolas" w:eastAsia="Consolas" w:hAnsi="Consolas"/>
                <w:b w:val="1"/>
                <w:color w:val="006a00"/>
                <w:rtl w:val="0"/>
              </w:rPr>
              <w:t xml:space="preserve">// calls copy-assignment operator</w:t>
            </w:r>
            <w:r w:rsidDel="00000000" w:rsidR="00000000" w:rsidRPr="00000000">
              <w:rPr>
                <w:rFonts w:ascii="Consolas" w:cs="Consolas" w:eastAsia="Consolas" w:hAnsi="Consolas"/>
                <w:b w:val="1"/>
                <w:color w:val="000000"/>
                <w:rtl w:val="0"/>
              </w:rPr>
              <w:br w:type="textWrapping"/>
              <w:t xml:space="preserve">}</w:t>
              <w:br w:type="textWrapping"/>
              <w:br w:type="textWrapping"/>
              <w:t xml:space="preserve">Student&amp; Student::</w:t>
            </w:r>
            <w:r w:rsidDel="00000000" w:rsidR="00000000" w:rsidRPr="00000000">
              <w:rPr>
                <w:rFonts w:ascii="Consolas" w:cs="Consolas" w:eastAsia="Consolas" w:hAnsi="Consolas"/>
                <w:b w:val="1"/>
                <w:color w:val="aa0d91"/>
                <w:rtl w:val="0"/>
              </w:rPr>
              <w:t xml:space="preserve">operator</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w:t>
              <w:br w:type="textWrapping"/>
              <w:t xml:space="preserve">{</w:t>
              <w:br w:type="textWrapping"/>
              <w:t xml:space="preserve">    </w:t>
            </w:r>
            <w:r w:rsidDel="00000000" w:rsidR="00000000" w:rsidRPr="00000000">
              <w:rPr>
                <w:rFonts w:ascii="Consolas" w:cs="Consolas" w:eastAsia="Consolas" w:hAnsi="Consolas"/>
                <w:b w:val="1"/>
                <w:color w:val="006a00"/>
                <w:rtl w:val="0"/>
              </w:rPr>
              <w:t xml:space="preserve">// 1. check for self-assignment (and NOTHING else)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 != &amp;source)</w:t>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2. clean up (deallocate previously allocated dynamic memory)</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delete</w:t>
            </w:r>
            <w:r w:rsidDel="00000000" w:rsidR="00000000" w:rsidRPr="00000000">
              <w:rPr>
                <w:rFonts w:ascii="Consolas" w:cs="Consolas" w:eastAsia="Consolas" w:hAnsi="Consolas"/>
                <w:b w:val="1"/>
                <w:color w:val="000000"/>
                <w:rtl w:val="0"/>
              </w:rPr>
              <w:t xml:space="preserve">[] grade;</w:t>
              <w:br w:type="textWrapping"/>
              <w:br w:type="textWrapping"/>
              <w:t xml:space="preserve">        </w:t>
            </w:r>
            <w:r w:rsidDel="00000000" w:rsidR="00000000" w:rsidRPr="00000000">
              <w:rPr>
                <w:rFonts w:ascii="Consolas" w:cs="Consolas" w:eastAsia="Consolas" w:hAnsi="Consolas"/>
                <w:b w:val="1"/>
                <w:color w:val="006a00"/>
                <w:rtl w:val="0"/>
              </w:rPr>
              <w:t xml:space="preserve">// 3. shallow copy (copy non-resource variables)</w:t>
            </w:r>
            <w:r w:rsidDel="00000000" w:rsidR="00000000" w:rsidRPr="00000000">
              <w:rPr>
                <w:rFonts w:ascii="Consolas" w:cs="Consolas" w:eastAsia="Consolas" w:hAnsi="Consolas"/>
                <w:b w:val="1"/>
                <w:color w:val="000000"/>
                <w:rtl w:val="0"/>
              </w:rPr>
              <w:br w:type="textWrapping"/>
              <w:t xml:space="preserve">        no = source.no;</w:t>
              <w:br w:type="textWrapping"/>
              <w:t xml:space="preserve">        ng = source.ng;</w:t>
              <w:br w:type="textWrapping"/>
              <w:br w:type="textWrapping"/>
              <w:t xml:space="preserve">        </w:t>
            </w:r>
            <w:r w:rsidDel="00000000" w:rsidR="00000000" w:rsidRPr="00000000">
              <w:rPr>
                <w:rFonts w:ascii="Consolas" w:cs="Consolas" w:eastAsia="Consolas" w:hAnsi="Consolas"/>
                <w:b w:val="1"/>
                <w:color w:val="006a00"/>
                <w:rtl w:val="0"/>
              </w:rPr>
              <w:t xml:space="preserve">// 4. deep copy (copy the resource)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(source.grade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 {</w:t>
              <w:br w:type="textWrapping"/>
              <w:t xml:space="preserve">            </w:t>
            </w:r>
            <w:r w:rsidDel="00000000" w:rsidR="00000000" w:rsidRPr="00000000">
              <w:rPr>
                <w:rFonts w:ascii="Consolas" w:cs="Consolas" w:eastAsia="Consolas" w:hAnsi="Consolas"/>
                <w:b w:val="1"/>
                <w:color w:val="006a00"/>
                <w:rtl w:val="0"/>
              </w:rPr>
              <w:t xml:space="preserve">// 4.1 allocate new dynamic memory, if needed</w:t>
            </w:r>
            <w:r w:rsidDel="00000000" w:rsidR="00000000" w:rsidRPr="00000000">
              <w:rPr>
                <w:rFonts w:ascii="Consolas" w:cs="Consolas" w:eastAsia="Consolas" w:hAnsi="Consolas"/>
                <w:b w:val="1"/>
                <w:color w:val="000000"/>
                <w:rtl w:val="0"/>
              </w:rPr>
              <w:br w:type="textWrapping"/>
              <w:t xml:space="preserve">            grade = </w:t>
            </w:r>
            <w:r w:rsidDel="00000000" w:rsidR="00000000" w:rsidRPr="00000000">
              <w:rPr>
                <w:rFonts w:ascii="Consolas" w:cs="Consolas" w:eastAsia="Consolas" w:hAnsi="Consolas"/>
                <w:b w:val="1"/>
                <w:color w:val="aa0d91"/>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float</w:t>
            </w:r>
            <w:r w:rsidDel="00000000" w:rsidR="00000000" w:rsidRPr="00000000">
              <w:rPr>
                <w:rFonts w:ascii="Consolas" w:cs="Consolas" w:eastAsia="Consolas" w:hAnsi="Consolas"/>
                <w:b w:val="1"/>
                <w:color w:val="000000"/>
                <w:rtl w:val="0"/>
              </w:rPr>
              <w:t xml:space="preserve">[ng];</w:t>
              <w:br w:type="textWrapping"/>
              <w:t xml:space="preserve">            </w:t>
            </w:r>
            <w:r w:rsidDel="00000000" w:rsidR="00000000" w:rsidRPr="00000000">
              <w:rPr>
                <w:rFonts w:ascii="Consolas" w:cs="Consolas" w:eastAsia="Consolas" w:hAnsi="Consolas"/>
                <w:b w:val="1"/>
                <w:color w:val="006a00"/>
                <w:rtl w:val="0"/>
              </w:rPr>
              <w:t xml:space="preserve">// 4.2 copy the resource data</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int</w:t>
            </w:r>
            <w:r w:rsidDel="00000000" w:rsidR="00000000" w:rsidRPr="00000000">
              <w:rPr>
                <w:rFonts w:ascii="Consolas" w:cs="Consolas" w:eastAsia="Consolas" w:hAnsi="Consolas"/>
                <w:b w:val="1"/>
                <w:color w:val="000000"/>
                <w:rtl w:val="0"/>
              </w:rPr>
              <w:t xml:space="preserve"> i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i &lt; ng; i++)</w:t>
              <w:br w:type="textWrapping"/>
              <w:t xml:space="preserve">                grade[i] = source.grade[i];</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t xml:space="preserve"> {</w:t>
              <w:br w:type="textWrapping"/>
              <w:t xml:space="preserve">            grade = </w:t>
            </w:r>
            <w:r w:rsidDel="00000000" w:rsidR="00000000" w:rsidRPr="00000000">
              <w:rPr>
                <w:rFonts w:ascii="Consolas" w:cs="Consolas" w:eastAsia="Consolas" w:hAnsi="Consolas"/>
                <w:b w:val="1"/>
                <w:color w:val="aa0d91"/>
                <w:rtl w:val="0"/>
              </w:rPr>
              <w:t xml:space="preserve">nullptr</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return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a0d91"/>
                <w:rtl w:val="0"/>
              </w:rPr>
              <w:t xml:space="preserve">this</w:t>
            </w:r>
            <w:r w:rsidDel="00000000" w:rsidR="00000000" w:rsidRPr="00000000">
              <w:rPr>
                <w:rFonts w:ascii="Consolas" w:cs="Consolas" w:eastAsia="Consolas" w:hAnsi="Consolas"/>
                <w:b w:val="1"/>
                <w:color w:val="00000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D">
      <w:pPr>
        <w:widowControl w:val="0"/>
        <w:rPr/>
      </w:pPr>
      <w:r w:rsidDel="00000000" w:rsidR="00000000" w:rsidRPr="00000000">
        <w:rPr>
          <w:rtl w:val="0"/>
        </w:rPr>
        <w:t xml:space="preserve">Assigning grade to nullptr in the copy constructor ensures that the assignment operator does not deallocate any memory if called by the copy constructor.</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Copies Prohibited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Certain class designs require prohibiting client code from copying or copy assigning any instance of a class. </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prohibit copying and/or copy assigning, we declare the copy constructor and/or the copy assignment operator as deleted members of our class.</w:t>
      </w:r>
    </w:p>
    <w:tbl>
      <w:tblPr>
        <w:tblStyle w:val="Table10"/>
        <w:tblW w:w="9780.0" w:type="dxa"/>
        <w:jc w:val="left"/>
        <w:tblInd w:w="720.0" w:type="dxa"/>
        <w:tblLayout w:type="fixed"/>
        <w:tblLook w:val="0600"/>
      </w:tblPr>
      <w:tblGrid>
        <w:gridCol w:w="9780"/>
        <w:tblGridChange w:id="0">
          <w:tblGrid>
            <w:gridCol w:w="9780"/>
          </w:tblGrid>
        </w:tblGridChange>
      </w:tblGrid>
      <w:tr>
        <w:trPr>
          <w:cantSplit w:val="0"/>
          <w:trHeight w:val="76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rtl w:val="0"/>
              </w:rPr>
              <w:t xml:space="preserve">Student(</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 = </w:t>
            </w:r>
            <w:r w:rsidDel="00000000" w:rsidR="00000000" w:rsidRPr="00000000">
              <w:rPr>
                <w:rFonts w:ascii="Consolas" w:cs="Consolas" w:eastAsia="Consolas" w:hAnsi="Consolas"/>
                <w:b w:val="1"/>
                <w:color w:val="aa0d91"/>
                <w:rtl w:val="0"/>
              </w:rPr>
              <w:t xml:space="preserve">delete</w:t>
            </w:r>
            <w:r w:rsidDel="00000000" w:rsidR="00000000" w:rsidRPr="00000000">
              <w:rPr>
                <w:rFonts w:ascii="Consolas" w:cs="Consolas" w:eastAsia="Consolas" w:hAnsi="Consolas"/>
                <w:b w:val="1"/>
                <w:color w:val="000000"/>
                <w:rtl w:val="0"/>
              </w:rPr>
              <w:t xml:space="preserve">;</w:t>
              <w:br w:type="textWrapping"/>
              <w:t xml:space="preserve">Student&amp; </w:t>
            </w:r>
            <w:r w:rsidDel="00000000" w:rsidR="00000000" w:rsidRPr="00000000">
              <w:rPr>
                <w:rFonts w:ascii="Consolas" w:cs="Consolas" w:eastAsia="Consolas" w:hAnsi="Consolas"/>
                <w:b w:val="1"/>
                <w:color w:val="aa0d91"/>
                <w:rtl w:val="0"/>
              </w:rPr>
              <w:t xml:space="preserve">operator</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000000"/>
                <w:rtl w:val="0"/>
              </w:rPr>
              <w:t xml:space="preserve"> Student&amp; source) = </w:t>
            </w:r>
            <w:r w:rsidDel="00000000" w:rsidR="00000000" w:rsidRPr="00000000">
              <w:rPr>
                <w:rFonts w:ascii="Consolas" w:cs="Consolas" w:eastAsia="Consolas" w:hAnsi="Consolas"/>
                <w:b w:val="1"/>
                <w:color w:val="aa0d91"/>
                <w:rtl w:val="0"/>
              </w:rPr>
              <w:t xml:space="preserve">delete</w:t>
            </w:r>
            <w:r w:rsidDel="00000000" w:rsidR="00000000" w:rsidRPr="00000000">
              <w:rPr>
                <w:rFonts w:ascii="Consolas" w:cs="Consolas" w:eastAsia="Consolas" w:hAnsi="Consolas"/>
                <w:b w:val="1"/>
                <w:color w:val="000000"/>
                <w:rtl w:val="0"/>
              </w:rPr>
              <w:t xml:space="preserve">;</w:t>
              <w:br w:type="textWrapp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863.9999999999999" w:top="863.9999999999999" w:left="863.9999999999999" w:right="863.99999999999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