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60"/>
        <w:jc w:val="center"/>
      </w:pPr>
      <w:r>
        <w:rPr>
          <w:rFonts w:ascii="Liberation Sans" w:hAnsi="Liberation Sans" w:cs="Liberation Sans" w:eastAsia="Liberation Sans"/>
          <w:b/>
          <w:color w:val="12304A"/>
          <w:sz w:val="28"/>
        </w:rPr>
        <w:t>GOVERNMENT COLLEGE OF ENGINEERING, AMRAVATI</w:t>
      </w:r>
    </w:p>
    <w:p>
      <w:pPr>
        <w:spacing w:after="360"/>
        <w:jc w:val="center"/>
      </w:pPr>
      <w:r>
        <w:rPr>
          <w:rFonts w:ascii="Liberation Sans" w:hAnsi="Liberation Sans" w:cs="Liberation Sans" w:eastAsia="Liberation Sans"/>
          <w:color w:val="60778D"/>
          <w:sz w:val="18"/>
        </w:rPr>
        <w:t>(An Autonomous Institute of Government of Maharashtra)</w:t>
      </w:r>
    </w:p>
    <w:p>
      <w:pPr>
        <w:spacing w:after="400"/>
        <w:pBdr>
          <w:bottom w:val="single" w:sz="20" w:space="6" w:color="1E9EA3"/>
        </w:pBdr>
      </w:pPr>
    </w:p>
    <w:tbl>
      <w:tblPr>
        <w:tblW w:type="auto" w:w="0"/>
        <w:jc w:val="center"/>
        <w:tblLayout w:type="fixed"/>
        <w:tblLook w:firstColumn="1" w:firstRow="1" w:lastColumn="0" w:lastRow="0" w:noHBand="0" w:noVBand="1" w:val="04A0"/>
      </w:tblPr>
      <w:tblGrid>
        <w:gridCol w:w="9720"/>
      </w:tblGrid>
      <w:tr>
        <w:tc>
          <w:tcPr>
            <w:tcW w:type="dxa" w:w="9835"/>
            <w:shd w:fill="0D1B2A"/>
            <w:tcMar>
              <w:top w:w="480" w:type="dxa"/>
              <w:start w:w="260" w:type="dxa"/>
              <w:bottom w:w="480" w:type="dxa"/>
              <w:end w:w="260" w:type="dxa"/>
            </w:tcMar>
            <w:vAlign w:val="center"/>
          </w:tcPr>
          <w:p>
            <w:pPr>
              <w:spacing w:after="240"/>
              <w:jc w:val="center"/>
            </w:pPr>
            <w:r>
              <w:rPr>
                <w:rFonts w:ascii="Liberation Sans" w:hAnsi="Liberation Sans" w:cs="Liberation Sans" w:eastAsia="Liberation Sans"/>
                <w:b/>
                <w:color w:val="66E5D2"/>
                <w:sz w:val="20"/>
              </w:rPr>
              <w:t>OPERATING SYSTEMS MINI PROJECT</w:t>
            </w:r>
          </w:p>
          <w:p>
            <w:pPr>
              <w:spacing w:after="180"/>
              <w:jc w:val="center"/>
            </w:pPr>
            <w:r>
              <w:rPr>
                <w:rFonts w:ascii="Liberation Sans" w:hAnsi="Liberation Sans" w:cs="Liberation Sans" w:eastAsia="Liberation Sans"/>
                <w:b/>
                <w:color w:val="FFFFFF"/>
                <w:sz w:val="64"/>
              </w:rPr>
              <w:t>OS Lab Studio</w:t>
            </w:r>
          </w:p>
          <w:p>
            <w:pPr>
              <w:spacing w:after="160"/>
              <w:jc w:val="center"/>
            </w:pPr>
            <w:r>
              <w:rPr>
                <w:rFonts w:ascii="Liberation Sans" w:hAnsi="Liberation Sans" w:cs="Liberation Sans" w:eastAsia="Liberation Sans"/>
                <w:color w:val="D3E0ED"/>
                <w:sz w:val="24"/>
              </w:rPr>
              <w:t>Interactive Operating Systems Algorithm Simulator</w:t>
            </w:r>
          </w:p>
          <w:p>
            <w:pPr>
              <w:jc w:val="center"/>
            </w:pPr>
            <w:r>
              <w:rPr>
                <w:rFonts w:ascii="Liberation Sans" w:hAnsi="Liberation Sans" w:cs="Liberation Sans" w:eastAsia="Liberation Sans"/>
                <w:color w:val="91B7C5"/>
                <w:sz w:val="18"/>
              </w:rPr>
              <w:t>CPU Scheduling  •  Page Replacement  •  Disk Scheduling</w:t>
              <w:br/>
              <w:t>Deadlock Avoidance  •  Semaphore Synchronization  •  File Allocation</w:t>
            </w:r>
          </w:p>
        </w:tc>
      </w:tr>
    </w:tbl>
    <w:p>
      <w:pPr>
        <w:spacing w:before="560" w:after="160"/>
      </w:pPr>
      <w:r>
        <w:rPr>
          <w:rFonts w:ascii="Liberation Sans" w:hAnsi="Liberation Sans" w:cs="Liberation Sans" w:eastAsia="Liberation Sans"/>
          <w:b/>
          <w:color w:val="167E82"/>
          <w:sz w:val="20"/>
        </w:rPr>
        <w:t>PROJECT SUBMISSION DETAILS</w:t>
      </w:r>
    </w:p>
    <w:tbl>
      <w:tblPr>
        <w:tblW w:type="auto" w:w="0"/>
        <w:jc w:val="center"/>
        <w:tblLayout w:type="fixed"/>
        <w:tblLook w:firstColumn="1" w:firstRow="1" w:lastColumn="0" w:lastRow="0" w:noHBand="0" w:noVBand="1" w:val="04A0"/>
      </w:tblPr>
      <w:tblGrid>
        <w:gridCol w:w="3096"/>
        <w:gridCol w:w="6552"/>
      </w:tblGrid>
      <w:tr>
        <w:tc>
          <w:tcPr>
            <w:tcW w:type="dxa" w:w="3096"/>
            <w:shd w:fill="EAF2F7"/>
            <w:tcMar>
              <w:top w:w="95" w:type="dxa"/>
              <w:start w:w="130" w:type="dxa"/>
              <w:bottom w:w="95" w:type="dxa"/>
              <w:end w:w="100" w:type="dxa"/>
            </w:tcMar>
            <w:tcBorders>
              <w:top w:val="single" w:sz="4" w:color="D5E0E9"/>
              <w:left w:val="single" w:sz="4" w:color="D5E0E9"/>
              <w:bottom w:val="single" w:sz="4" w:color="D5E0E9"/>
              <w:right w:val="single" w:sz="4" w:color="D5E0E9"/>
              <w:insideH w:val="single" w:sz="4" w:color="D5E0E9"/>
              <w:insideV w:val="single" w:sz="4" w:color="D5E0E9"/>
            </w:tcBorders>
          </w:tcPr>
          <w:p>
            <w:pPr>
              <w:spacing w:after="0"/>
            </w:pPr>
            <w:r>
              <w:rPr>
                <w:rFonts w:ascii="Liberation Sans" w:hAnsi="Liberation Sans" w:cs="Liberation Sans" w:eastAsia="Liberation Sans"/>
                <w:b/>
                <w:color w:val="29435A"/>
                <w:sz w:val="18"/>
              </w:rPr>
              <w:t>Course Code</w:t>
            </w:r>
          </w:p>
        </w:tc>
        <w:tc>
          <w:tcPr>
            <w:tcW w:type="dxa" w:w="6552"/>
            <w:tcMar>
              <w:top w:w="95" w:type="dxa"/>
              <w:start w:w="130" w:type="dxa"/>
              <w:bottom w:w="95" w:type="dxa"/>
              <w:end w:w="100" w:type="dxa"/>
            </w:tcMar>
            <w:tcBorders>
              <w:top w:val="single" w:sz="4" w:color="D5E0E9"/>
              <w:left w:val="single" w:sz="4" w:color="D5E0E9"/>
              <w:bottom w:val="single" w:sz="4" w:color="D5E0E9"/>
              <w:right w:val="single" w:sz="4" w:color="D5E0E9"/>
              <w:insideH w:val="single" w:sz="4" w:color="D5E0E9"/>
              <w:insideV w:val="single" w:sz="4" w:color="D5E0E9"/>
            </w:tcBorders>
          </w:tcPr>
          <w:p>
            <w:pPr>
              <w:spacing w:after="0"/>
            </w:pPr>
            <w:r>
              <w:rPr>
                <w:rFonts w:ascii="Liberation Sans" w:hAnsi="Liberation Sans" w:cs="Liberation Sans" w:eastAsia="Liberation Sans"/>
                <w:color w:val="37495D"/>
                <w:sz w:val="18"/>
              </w:rPr>
              <w:t>CS1502</w:t>
            </w:r>
          </w:p>
        </w:tc>
      </w:tr>
      <w:tr>
        <w:tc>
          <w:tcPr>
            <w:tcW w:type="dxa" w:w="3096"/>
            <w:shd w:fill="EAF2F7"/>
            <w:tcMar>
              <w:top w:w="95" w:type="dxa"/>
              <w:start w:w="130" w:type="dxa"/>
              <w:bottom w:w="95" w:type="dxa"/>
              <w:end w:w="100" w:type="dxa"/>
            </w:tcMar>
            <w:tcBorders>
              <w:top w:val="single" w:sz="4" w:color="D5E0E9"/>
              <w:left w:val="single" w:sz="4" w:color="D5E0E9"/>
              <w:bottom w:val="single" w:sz="4" w:color="D5E0E9"/>
              <w:right w:val="single" w:sz="4" w:color="D5E0E9"/>
              <w:insideH w:val="single" w:sz="4" w:color="D5E0E9"/>
              <w:insideV w:val="single" w:sz="4" w:color="D5E0E9"/>
            </w:tcBorders>
          </w:tcPr>
          <w:p>
            <w:pPr>
              <w:spacing w:after="0"/>
            </w:pPr>
            <w:r>
              <w:rPr>
                <w:rFonts w:ascii="Liberation Sans" w:hAnsi="Liberation Sans" w:cs="Liberation Sans" w:eastAsia="Liberation Sans"/>
                <w:b/>
                <w:color w:val="29435A"/>
                <w:sz w:val="18"/>
              </w:rPr>
              <w:t>Course Name</w:t>
            </w:r>
          </w:p>
        </w:tc>
        <w:tc>
          <w:tcPr>
            <w:tcW w:type="dxa" w:w="6552"/>
            <w:tcMar>
              <w:top w:w="95" w:type="dxa"/>
              <w:start w:w="130" w:type="dxa"/>
              <w:bottom w:w="95" w:type="dxa"/>
              <w:end w:w="100" w:type="dxa"/>
            </w:tcMar>
            <w:tcBorders>
              <w:top w:val="single" w:sz="4" w:color="D5E0E9"/>
              <w:left w:val="single" w:sz="4" w:color="D5E0E9"/>
              <w:bottom w:val="single" w:sz="4" w:color="D5E0E9"/>
              <w:right w:val="single" w:sz="4" w:color="D5E0E9"/>
              <w:insideH w:val="single" w:sz="4" w:color="D5E0E9"/>
              <w:insideV w:val="single" w:sz="4" w:color="D5E0E9"/>
            </w:tcBorders>
          </w:tcPr>
          <w:p>
            <w:pPr>
              <w:spacing w:after="0"/>
            </w:pPr>
            <w:r>
              <w:rPr>
                <w:rFonts w:ascii="Liberation Sans" w:hAnsi="Liberation Sans" w:cs="Liberation Sans" w:eastAsia="Liberation Sans"/>
                <w:color w:val="37495D"/>
                <w:sz w:val="18"/>
              </w:rPr>
              <w:t>Operating System</w:t>
            </w:r>
          </w:p>
        </w:tc>
      </w:tr>
      <w:tr>
        <w:tc>
          <w:tcPr>
            <w:tcW w:type="dxa" w:w="3096"/>
            <w:shd w:fill="EAF2F7"/>
            <w:tcMar>
              <w:top w:w="95" w:type="dxa"/>
              <w:start w:w="130" w:type="dxa"/>
              <w:bottom w:w="95" w:type="dxa"/>
              <w:end w:w="100" w:type="dxa"/>
            </w:tcMar>
            <w:tcBorders>
              <w:top w:val="single" w:sz="4" w:color="D5E0E9"/>
              <w:left w:val="single" w:sz="4" w:color="D5E0E9"/>
              <w:bottom w:val="single" w:sz="4" w:color="D5E0E9"/>
              <w:right w:val="single" w:sz="4" w:color="D5E0E9"/>
              <w:insideH w:val="single" w:sz="4" w:color="D5E0E9"/>
              <w:insideV w:val="single" w:sz="4" w:color="D5E0E9"/>
            </w:tcBorders>
          </w:tcPr>
          <w:p>
            <w:pPr>
              <w:spacing w:after="0"/>
            </w:pPr>
            <w:r>
              <w:rPr>
                <w:rFonts w:ascii="Liberation Sans" w:hAnsi="Liberation Sans" w:cs="Liberation Sans" w:eastAsia="Liberation Sans"/>
                <w:b/>
                <w:color w:val="29435A"/>
                <w:sz w:val="18"/>
              </w:rPr>
              <w:t>Department</w:t>
            </w:r>
          </w:p>
        </w:tc>
        <w:tc>
          <w:tcPr>
            <w:tcW w:type="dxa" w:w="6552"/>
            <w:tcMar>
              <w:top w:w="95" w:type="dxa"/>
              <w:start w:w="130" w:type="dxa"/>
              <w:bottom w:w="95" w:type="dxa"/>
              <w:end w:w="100" w:type="dxa"/>
            </w:tcMar>
            <w:tcBorders>
              <w:top w:val="single" w:sz="4" w:color="D5E0E9"/>
              <w:left w:val="single" w:sz="4" w:color="D5E0E9"/>
              <w:bottom w:val="single" w:sz="4" w:color="D5E0E9"/>
              <w:right w:val="single" w:sz="4" w:color="D5E0E9"/>
              <w:insideH w:val="single" w:sz="4" w:color="D5E0E9"/>
              <w:insideV w:val="single" w:sz="4" w:color="D5E0E9"/>
            </w:tcBorders>
          </w:tcPr>
          <w:p>
            <w:pPr>
              <w:spacing w:after="0"/>
            </w:pPr>
            <w:r>
              <w:rPr>
                <w:rFonts w:ascii="Liberation Sans" w:hAnsi="Liberation Sans" w:cs="Liberation Sans" w:eastAsia="Liberation Sans"/>
                <w:color w:val="37495D"/>
                <w:sz w:val="18"/>
              </w:rPr>
              <w:t>Computer Science and Engineering</w:t>
            </w:r>
          </w:p>
        </w:tc>
      </w:tr>
      <w:tr>
        <w:tc>
          <w:tcPr>
            <w:tcW w:type="dxa" w:w="3096"/>
            <w:shd w:fill="EAF2F7"/>
            <w:tcMar>
              <w:top w:w="95" w:type="dxa"/>
              <w:start w:w="130" w:type="dxa"/>
              <w:bottom w:w="95" w:type="dxa"/>
              <w:end w:w="100" w:type="dxa"/>
            </w:tcMar>
            <w:tcBorders>
              <w:top w:val="single" w:sz="4" w:color="D5E0E9"/>
              <w:left w:val="single" w:sz="4" w:color="D5E0E9"/>
              <w:bottom w:val="single" w:sz="4" w:color="D5E0E9"/>
              <w:right w:val="single" w:sz="4" w:color="D5E0E9"/>
              <w:insideH w:val="single" w:sz="4" w:color="D5E0E9"/>
              <w:insideV w:val="single" w:sz="4" w:color="D5E0E9"/>
            </w:tcBorders>
          </w:tcPr>
          <w:p>
            <w:pPr>
              <w:spacing w:after="0"/>
            </w:pPr>
            <w:r>
              <w:rPr>
                <w:rFonts w:ascii="Liberation Sans" w:hAnsi="Liberation Sans" w:cs="Liberation Sans" w:eastAsia="Liberation Sans"/>
                <w:b/>
                <w:color w:val="29435A"/>
                <w:sz w:val="18"/>
              </w:rPr>
              <w:t>Student Name</w:t>
            </w:r>
          </w:p>
        </w:tc>
        <w:tc>
          <w:tcPr>
            <w:tcW w:type="dxa" w:w="6552"/>
            <w:tcMar>
              <w:top w:w="95" w:type="dxa"/>
              <w:start w:w="130" w:type="dxa"/>
              <w:bottom w:w="95" w:type="dxa"/>
              <w:end w:w="100" w:type="dxa"/>
            </w:tcMar>
            <w:tcBorders>
              <w:top w:val="single" w:sz="4" w:color="D5E0E9"/>
              <w:left w:val="single" w:sz="4" w:color="D5E0E9"/>
              <w:bottom w:val="single" w:sz="4" w:color="D5E0E9"/>
              <w:right w:val="single" w:sz="4" w:color="D5E0E9"/>
              <w:insideH w:val="single" w:sz="4" w:color="D5E0E9"/>
              <w:insideV w:val="single" w:sz="4" w:color="D5E0E9"/>
            </w:tcBorders>
          </w:tcPr>
          <w:p>
            <w:pPr>
              <w:spacing w:after="0"/>
            </w:pPr>
            <w:r>
              <w:rPr>
                <w:rFonts w:ascii="Liberation Sans" w:hAnsi="Liberation Sans" w:cs="Liberation Sans" w:eastAsia="Liberation Sans"/>
                <w:color w:val="37495D"/>
                <w:sz w:val="18"/>
              </w:rPr>
              <w:t>__________________________________</w:t>
            </w:r>
          </w:p>
        </w:tc>
      </w:tr>
      <w:tr>
        <w:tc>
          <w:tcPr>
            <w:tcW w:type="dxa" w:w="3096"/>
            <w:shd w:fill="EAF2F7"/>
            <w:tcMar>
              <w:top w:w="95" w:type="dxa"/>
              <w:start w:w="130" w:type="dxa"/>
              <w:bottom w:w="95" w:type="dxa"/>
              <w:end w:w="100" w:type="dxa"/>
            </w:tcMar>
            <w:tcBorders>
              <w:top w:val="single" w:sz="4" w:color="D5E0E9"/>
              <w:left w:val="single" w:sz="4" w:color="D5E0E9"/>
              <w:bottom w:val="single" w:sz="4" w:color="D5E0E9"/>
              <w:right w:val="single" w:sz="4" w:color="D5E0E9"/>
              <w:insideH w:val="single" w:sz="4" w:color="D5E0E9"/>
              <w:insideV w:val="single" w:sz="4" w:color="D5E0E9"/>
            </w:tcBorders>
          </w:tcPr>
          <w:p>
            <w:pPr>
              <w:spacing w:after="0"/>
            </w:pPr>
            <w:r>
              <w:rPr>
                <w:rFonts w:ascii="Liberation Sans" w:hAnsi="Liberation Sans" w:cs="Liberation Sans" w:eastAsia="Liberation Sans"/>
                <w:b/>
                <w:color w:val="29435A"/>
                <w:sz w:val="18"/>
              </w:rPr>
              <w:t>Roll Number</w:t>
            </w:r>
          </w:p>
        </w:tc>
        <w:tc>
          <w:tcPr>
            <w:tcW w:type="dxa" w:w="6552"/>
            <w:tcMar>
              <w:top w:w="95" w:type="dxa"/>
              <w:start w:w="130" w:type="dxa"/>
              <w:bottom w:w="95" w:type="dxa"/>
              <w:end w:w="100" w:type="dxa"/>
            </w:tcMar>
            <w:tcBorders>
              <w:top w:val="single" w:sz="4" w:color="D5E0E9"/>
              <w:left w:val="single" w:sz="4" w:color="D5E0E9"/>
              <w:bottom w:val="single" w:sz="4" w:color="D5E0E9"/>
              <w:right w:val="single" w:sz="4" w:color="D5E0E9"/>
              <w:insideH w:val="single" w:sz="4" w:color="D5E0E9"/>
              <w:insideV w:val="single" w:sz="4" w:color="D5E0E9"/>
            </w:tcBorders>
          </w:tcPr>
          <w:p>
            <w:pPr>
              <w:spacing w:after="0"/>
            </w:pPr>
            <w:r>
              <w:rPr>
                <w:rFonts w:ascii="Liberation Sans" w:hAnsi="Liberation Sans" w:cs="Liberation Sans" w:eastAsia="Liberation Sans"/>
                <w:color w:val="37495D"/>
                <w:sz w:val="18"/>
              </w:rPr>
              <w:t>__________________________________</w:t>
            </w:r>
          </w:p>
        </w:tc>
      </w:tr>
      <w:tr>
        <w:tc>
          <w:tcPr>
            <w:tcW w:type="dxa" w:w="3096"/>
            <w:shd w:fill="EAF2F7"/>
            <w:tcMar>
              <w:top w:w="95" w:type="dxa"/>
              <w:start w:w="130" w:type="dxa"/>
              <w:bottom w:w="95" w:type="dxa"/>
              <w:end w:w="100" w:type="dxa"/>
            </w:tcMar>
            <w:tcBorders>
              <w:top w:val="single" w:sz="4" w:color="D5E0E9"/>
              <w:left w:val="single" w:sz="4" w:color="D5E0E9"/>
              <w:bottom w:val="single" w:sz="4" w:color="D5E0E9"/>
              <w:right w:val="single" w:sz="4" w:color="D5E0E9"/>
              <w:insideH w:val="single" w:sz="4" w:color="D5E0E9"/>
              <w:insideV w:val="single" w:sz="4" w:color="D5E0E9"/>
            </w:tcBorders>
          </w:tcPr>
          <w:p>
            <w:pPr>
              <w:spacing w:after="0"/>
            </w:pPr>
            <w:r>
              <w:rPr>
                <w:rFonts w:ascii="Liberation Sans" w:hAnsi="Liberation Sans" w:cs="Liberation Sans" w:eastAsia="Liberation Sans"/>
                <w:b/>
                <w:color w:val="29435A"/>
                <w:sz w:val="18"/>
              </w:rPr>
              <w:t>Academic Year / Semester</w:t>
            </w:r>
          </w:p>
        </w:tc>
        <w:tc>
          <w:tcPr>
            <w:tcW w:type="dxa" w:w="6552"/>
            <w:tcMar>
              <w:top w:w="95" w:type="dxa"/>
              <w:start w:w="130" w:type="dxa"/>
              <w:bottom w:w="95" w:type="dxa"/>
              <w:end w:w="100" w:type="dxa"/>
            </w:tcMar>
            <w:tcBorders>
              <w:top w:val="single" w:sz="4" w:color="D5E0E9"/>
              <w:left w:val="single" w:sz="4" w:color="D5E0E9"/>
              <w:bottom w:val="single" w:sz="4" w:color="D5E0E9"/>
              <w:right w:val="single" w:sz="4" w:color="D5E0E9"/>
              <w:insideH w:val="single" w:sz="4" w:color="D5E0E9"/>
              <w:insideV w:val="single" w:sz="4" w:color="D5E0E9"/>
            </w:tcBorders>
          </w:tcPr>
          <w:p>
            <w:pPr>
              <w:spacing w:after="0"/>
            </w:pPr>
            <w:r>
              <w:rPr>
                <w:rFonts w:ascii="Liberation Sans" w:hAnsi="Liberation Sans" w:cs="Liberation Sans" w:eastAsia="Liberation Sans"/>
                <w:color w:val="37495D"/>
                <w:sz w:val="18"/>
              </w:rPr>
              <w:t>__________________________________</w:t>
            </w:r>
          </w:p>
        </w:tc>
      </w:tr>
    </w:tbl>
    <w:p>
      <w:pPr>
        <w:spacing w:before="480"/>
        <w:jc w:val="center"/>
      </w:pPr>
      <w:r>
        <w:rPr>
          <w:rFonts w:ascii="Liberation Sans" w:hAnsi="Liberation Sans" w:cs="Liberation Sans" w:eastAsia="Liberation Sans"/>
          <w:b/>
          <w:color w:val="5B738A"/>
          <w:sz w:val="18"/>
        </w:rPr>
        <w:t>Department of Computer Science and Engineering</w:t>
      </w:r>
    </w:p>
    <w:p>
      <w:pPr>
        <w:jc w:val="center"/>
      </w:pPr>
      <w:r>
        <w:rPr>
          <w:rFonts w:ascii="Liberation Sans" w:hAnsi="Liberation Sans" w:cs="Liberation Sans" w:eastAsia="Liberation Sans"/>
          <w:i/>
          <w:color w:val="7B8DA0"/>
          <w:sz w:val="17"/>
        </w:rPr>
        <w:t>A browser-based, offline-ready educational simulator</w:t>
      </w:r>
    </w:p>
    <w:p>
      <w:r>
        <w:br w:type="page"/>
      </w:r>
    </w:p>
    <w:p>
      <w:pPr>
        <w:pStyle w:val="Heading1"/>
      </w:pPr>
      <w:r>
        <w:rPr>
          <w:rFonts w:ascii="Liberation Sans" w:hAnsi="Liberation Sans" w:cs="Liberation Sans" w:eastAsia="Liberation Sans"/>
          <w:color w:val="12304A"/>
          <w:sz w:val="36"/>
        </w:rPr>
        <w:t>Abstract</w:t>
      </w:r>
    </w:p>
    <w:p>
      <w:pPr>
        <w:keepLines w:val="0"/>
      </w:pPr>
      <w:r>
        <w:rPr>
          <w:rFonts w:ascii="Liberation Sans" w:hAnsi="Liberation Sans" w:cs="Liberation Sans" w:eastAsia="Liberation Sans"/>
          <w:color w:val="243348"/>
          <w:sz w:val="19"/>
        </w:rPr>
        <w:t xml:space="preserve">Operating Systems coordinate CPU time, main memory, secondary storage, and shared resources. The behavior of many OS policies can be difficult to understand from definitions alone. </w:t>
      </w:r>
      <w:r>
        <w:rPr>
          <w:rFonts w:ascii="Liberation Sans" w:hAnsi="Liberation Sans" w:cs="Liberation Sans" w:eastAsia="Liberation Sans"/>
          <w:b/>
          <w:color w:val="243348"/>
          <w:sz w:val="19"/>
        </w:rPr>
        <w:t>OS Lab Studio</w:t>
      </w:r>
      <w:r>
        <w:rPr>
          <w:rFonts w:ascii="Liberation Sans" w:hAnsi="Liberation Sans" w:cs="Liberation Sans" w:eastAsia="Liberation Sans"/>
          <w:color w:val="243348"/>
          <w:sz w:val="19"/>
        </w:rPr>
        <w:t xml:space="preserve"> is a browser-based educational application that visualizes six important OS lab areas: CPU scheduling, page replacement, disk scheduling, deadlock avoidance using the Banker's algorithm, semaphore synchronization using the bounded Producer–Consumer problem, and file allocation using Contiguous, Linked, and Indexed methods. Users can enter workload values, execute an algorithm, inspect timelines or state tables, compare policies, and export results as CSV. The project is built with HTML, CSS, and vanilla JavaScript and runs locally without a database or package installation. It is a simulator for learning and does not modify or inspect the host operating system's actual scheduling or memory management.</w:t>
      </w:r>
    </w:p>
    <w:p>
      <w:pPr>
        <w:pStyle w:val="Heading1"/>
      </w:pPr>
      <w:r>
        <w:rPr>
          <w:rFonts w:ascii="Liberation Sans" w:hAnsi="Liberation Sans" w:cs="Liberation Sans" w:eastAsia="Liberation Sans"/>
          <w:color w:val="12304A"/>
          <w:sz w:val="36"/>
        </w:rPr>
        <w:t>1. Introduction</w:t>
      </w:r>
    </w:p>
    <w:p>
      <w:pPr>
        <w:keepLines w:val="0"/>
      </w:pPr>
      <w:r>
        <w:rPr>
          <w:rFonts w:ascii="Liberation Sans" w:hAnsi="Liberation Sans" w:cs="Liberation Sans" w:eastAsia="Liberation Sans"/>
          <w:color w:val="243348"/>
          <w:sz w:val="20"/>
        </w:rPr>
        <w:t>An operating system is system software that manages computer hardware and provides services to application programs. Processes compete for CPU time; programs access virtual memory; I/O requests compete for disk-head service; and processes may request limited resources. Different algorithms optimize different objectives, so it is useful to observe their decisions on the same input.</w:t>
      </w:r>
    </w:p>
    <w:p>
      <w:pPr>
        <w:keepLines w:val="0"/>
      </w:pPr>
      <w:r>
        <w:rPr>
          <w:rFonts w:ascii="Liberation Sans" w:hAnsi="Liberation Sans" w:cs="Liberation Sans" w:eastAsia="Liberation Sans"/>
          <w:color w:val="243348"/>
          <w:sz w:val="20"/>
        </w:rPr>
        <w:t>OS Lab Studio integrates these ideas into one small application. Instead of providing only one hard-coded example, it accepts editable inputs and recalculates the result. The visualization and summary metrics make algorithm behavior easier to demonstrate during an OS laboratory practical or viva.</w:t>
      </w:r>
    </w:p>
    <w:p>
      <w:pPr>
        <w:pStyle w:val="Heading1"/>
      </w:pPr>
      <w:r>
        <w:rPr>
          <w:rFonts w:ascii="Liberation Sans" w:hAnsi="Liberation Sans" w:cs="Liberation Sans" w:eastAsia="Liberation Sans"/>
          <w:color w:val="12304A"/>
          <w:sz w:val="36"/>
        </w:rPr>
        <w:t>2. Problem Statement</w:t>
      </w:r>
    </w:p>
    <w:p>
      <w:pPr>
        <w:keepLines w:val="0"/>
      </w:pPr>
      <w:r>
        <w:rPr>
          <w:rFonts w:ascii="Liberation Sans" w:hAnsi="Liberation Sans" w:cs="Liberation Sans" w:eastAsia="Liberation Sans"/>
          <w:color w:val="243348"/>
          <w:sz w:val="20"/>
        </w:rPr>
        <w:t>Students often learn OS algorithms from formulas, static tables, or handwritten traces. Repeating a calculation after changing an arrival time, page reference, cylinder request, or resource request can be slow and error-prone. The goal is to provide a single interactive tool that performs these calculations consistently and makes its decisions visible, including semaphore transitions and blocking in a shared-buffer scenario.</w:t>
      </w:r>
    </w:p>
    <w:p>
      <w:pPr>
        <w:pStyle w:val="Heading1"/>
      </w:pPr>
      <w:r>
        <w:rPr>
          <w:rFonts w:ascii="Liberation Sans" w:hAnsi="Liberation Sans" w:cs="Liberation Sans" w:eastAsia="Liberation Sans"/>
          <w:color w:val="12304A"/>
          <w:sz w:val="36"/>
        </w:rPr>
        <w:t>3. Objectives</w:t>
      </w:r>
    </w:p>
    <w:p>
      <w:pPr>
        <w:spacing w:after="60"/>
        <w:ind w:left="403" w:hanging="346"/>
      </w:pPr>
      <w:r>
        <w:rPr>
          <w:rFonts w:ascii="Liberation Sans" w:hAnsi="Liberation Sans" w:cs="Liberation Sans" w:eastAsia="Liberation Sans"/>
          <w:b/>
          <w:color w:val="167E82"/>
          <w:sz w:val="19"/>
        </w:rPr>
        <w:t xml:space="preserve">1. </w:t>
      </w:r>
      <w:r>
        <w:rPr>
          <w:rFonts w:ascii="Liberation Sans" w:hAnsi="Liberation Sans" w:cs="Liberation Sans" w:eastAsia="Liberation Sans"/>
          <w:color w:val="243348"/>
          <w:sz w:val="19"/>
        </w:rPr>
        <w:t>Demonstrate how CPU scheduling policies select processes from a ready queue.</w:t>
      </w:r>
    </w:p>
    <w:p>
      <w:pPr>
        <w:spacing w:after="60"/>
        <w:ind w:left="403" w:hanging="346"/>
      </w:pPr>
      <w:r>
        <w:rPr>
          <w:rFonts w:ascii="Liberation Sans" w:hAnsi="Liberation Sans" w:cs="Liberation Sans" w:eastAsia="Liberation Sans"/>
          <w:b/>
          <w:color w:val="167E82"/>
          <w:sz w:val="19"/>
        </w:rPr>
        <w:t xml:space="preserve">2. </w:t>
      </w:r>
      <w:r>
        <w:rPr>
          <w:rFonts w:ascii="Liberation Sans" w:hAnsi="Liberation Sans" w:cs="Liberation Sans" w:eastAsia="Liberation Sans"/>
          <w:color w:val="243348"/>
          <w:sz w:val="19"/>
        </w:rPr>
        <w:t>Calculate waiting time, turnaround time, response time, throughput, and CPU utilization.</w:t>
      </w:r>
    </w:p>
    <w:p>
      <w:pPr>
        <w:spacing w:after="60"/>
        <w:ind w:left="403" w:hanging="346"/>
      </w:pPr>
      <w:r>
        <w:rPr>
          <w:rFonts w:ascii="Liberation Sans" w:hAnsi="Liberation Sans" w:cs="Liberation Sans" w:eastAsia="Liberation Sans"/>
          <w:b/>
          <w:color w:val="167E82"/>
          <w:sz w:val="19"/>
        </w:rPr>
        <w:t xml:space="preserve">3. </w:t>
      </w:r>
      <w:r>
        <w:rPr>
          <w:rFonts w:ascii="Liberation Sans" w:hAnsi="Liberation Sans" w:cs="Liberation Sans" w:eastAsia="Liberation Sans"/>
          <w:color w:val="243348"/>
          <w:sz w:val="19"/>
        </w:rPr>
        <w:t>Visualize page hits, page faults, frame contents, and page eviction decisions.</w:t>
      </w:r>
    </w:p>
    <w:p>
      <w:pPr>
        <w:spacing w:after="60"/>
        <w:ind w:left="403" w:hanging="346"/>
      </w:pPr>
      <w:r>
        <w:rPr>
          <w:rFonts w:ascii="Liberation Sans" w:hAnsi="Liberation Sans" w:cs="Liberation Sans" w:eastAsia="Liberation Sans"/>
          <w:b/>
          <w:color w:val="167E82"/>
          <w:sz w:val="19"/>
        </w:rPr>
        <w:t xml:space="preserve">4. </w:t>
      </w:r>
      <w:r>
        <w:rPr>
          <w:rFonts w:ascii="Liberation Sans" w:hAnsi="Liberation Sans" w:cs="Liberation Sans" w:eastAsia="Liberation Sans"/>
          <w:color w:val="243348"/>
          <w:sz w:val="19"/>
        </w:rPr>
        <w:t>Compare disk scheduling policies using ordered cylinder paths and total head movement.</w:t>
      </w:r>
    </w:p>
    <w:p>
      <w:pPr>
        <w:spacing w:after="60"/>
        <w:ind w:left="403" w:hanging="346"/>
      </w:pPr>
      <w:r>
        <w:rPr>
          <w:rFonts w:ascii="Liberation Sans" w:hAnsi="Liberation Sans" w:cs="Liberation Sans" w:eastAsia="Liberation Sans"/>
          <w:b/>
          <w:color w:val="167E82"/>
          <w:sz w:val="19"/>
        </w:rPr>
        <w:t xml:space="preserve">5. </w:t>
      </w:r>
      <w:r>
        <w:rPr>
          <w:rFonts w:ascii="Liberation Sans" w:hAnsi="Liberation Sans" w:cs="Liberation Sans" w:eastAsia="Liberation Sans"/>
          <w:color w:val="243348"/>
          <w:sz w:val="19"/>
        </w:rPr>
        <w:t>Determine safe states and safe sequences using the Banker's safety algorithm.</w:t>
      </w:r>
    </w:p>
    <w:p>
      <w:pPr>
        <w:spacing w:after="60"/>
        <w:ind w:left="403" w:hanging="346"/>
      </w:pPr>
      <w:r>
        <w:rPr>
          <w:rFonts w:ascii="Liberation Sans" w:hAnsi="Liberation Sans" w:cs="Liberation Sans" w:eastAsia="Liberation Sans"/>
          <w:b/>
          <w:color w:val="167E82"/>
          <w:sz w:val="19"/>
        </w:rPr>
        <w:t xml:space="preserve">6. </w:t>
      </w:r>
      <w:r>
        <w:rPr>
          <w:rFonts w:ascii="Liberation Sans" w:hAnsi="Liberation Sans" w:cs="Liberation Sans" w:eastAsia="Liberation Sans"/>
          <w:color w:val="243348"/>
          <w:sz w:val="19"/>
        </w:rPr>
        <w:t>Evaluate whether a resource request can be granted without moving the system into an unsafe state.</w:t>
      </w:r>
    </w:p>
    <w:p>
      <w:pPr>
        <w:spacing w:after="60"/>
        <w:ind w:left="403" w:hanging="346"/>
      </w:pPr>
      <w:r>
        <w:rPr>
          <w:rFonts w:ascii="Liberation Sans" w:hAnsi="Liberation Sans" w:cs="Liberation Sans" w:eastAsia="Liberation Sans"/>
          <w:b/>
          <w:color w:val="167E82"/>
          <w:sz w:val="19"/>
        </w:rPr>
        <w:t xml:space="preserve">7. </w:t>
      </w:r>
      <w:r>
        <w:rPr>
          <w:rFonts w:ascii="Liberation Sans" w:hAnsi="Liberation Sans" w:cs="Liberation Sans" w:eastAsia="Liberation Sans"/>
          <w:color w:val="243348"/>
          <w:sz w:val="19"/>
        </w:rPr>
        <w:t>Demonstrate semaphore operations and the Producer–Consumer synchronization problem, including full/empty buffer blocking.</w:t>
      </w:r>
    </w:p>
    <w:p>
      <w:pPr>
        <w:spacing w:after="60"/>
        <w:ind w:left="403" w:hanging="346"/>
      </w:pPr>
      <w:r>
        <w:rPr>
          <w:rFonts w:ascii="Liberation Sans" w:hAnsi="Liberation Sans" w:cs="Liberation Sans" w:eastAsia="Liberation Sans"/>
          <w:b/>
          <w:color w:val="167E82"/>
          <w:sz w:val="19"/>
        </w:rPr>
        <w:t xml:space="preserve">8. </w:t>
      </w:r>
      <w:r>
        <w:rPr>
          <w:rFonts w:ascii="Liberation Sans" w:hAnsi="Liberation Sans" w:cs="Liberation Sans" w:eastAsia="Liberation Sans"/>
          <w:color w:val="243348"/>
          <w:sz w:val="19"/>
        </w:rPr>
        <w:t>Compare Contiguous, Linked, and Indexed file allocation and visualize fragmentation and index-block overhead.</w:t>
      </w:r>
    </w:p>
    <w:p>
      <w:pPr>
        <w:spacing w:after="60"/>
        <w:ind w:left="403" w:hanging="346"/>
      </w:pPr>
      <w:r>
        <w:rPr>
          <w:rFonts w:ascii="Liberation Sans" w:hAnsi="Liberation Sans" w:cs="Liberation Sans" w:eastAsia="Liberation Sans"/>
          <w:b/>
          <w:color w:val="167E82"/>
          <w:sz w:val="19"/>
        </w:rPr>
        <w:t xml:space="preserve">9. </w:t>
      </w:r>
      <w:r>
        <w:rPr>
          <w:rFonts w:ascii="Liberation Sans" w:hAnsi="Liberation Sans" w:cs="Liberation Sans" w:eastAsia="Liberation Sans"/>
          <w:color w:val="243348"/>
          <w:sz w:val="19"/>
        </w:rPr>
        <w:t>Provide a clear, responsive interface and allow results to be exported for observation tables.</w:t>
      </w:r>
    </w:p>
    <w:p>
      <w:pPr>
        <w:pStyle w:val="Heading1"/>
      </w:pPr>
      <w:r>
        <w:rPr>
          <w:rFonts w:ascii="Liberation Sans" w:hAnsi="Liberation Sans" w:cs="Liberation Sans" w:eastAsia="Liberation Sans"/>
          <w:color w:val="12304A"/>
          <w:sz w:val="36"/>
        </w:rPr>
        <w:t>4. Scope</w:t>
      </w:r>
    </w:p>
    <w:p>
      <w:pPr>
        <w:keepLines w:val="0"/>
      </w:pPr>
      <w:r>
        <w:rPr>
          <w:rFonts w:ascii="Liberation Sans" w:hAnsi="Liberation Sans" w:cs="Liberation Sans" w:eastAsia="Liberation Sans"/>
          <w:color w:val="243348"/>
          <w:sz w:val="20"/>
        </w:rPr>
        <w:t>The application is designed for teaching and small laboratory experiments. It covers six interactive algorithm labs and a reference page for common OS concepts and formulas. It does not implement a real kernel, perform hardware scheduling, access physical memory or disk queues, or model every detail of a modern operating system.</w:t>
      </w:r>
    </w:p>
    <w:p>
      <w:pPr>
        <w:pStyle w:val="Heading1"/>
      </w:pPr>
      <w:r>
        <w:rPr>
          <w:rFonts w:ascii="Liberation Sans" w:hAnsi="Liberation Sans" w:cs="Liberation Sans" w:eastAsia="Liberation Sans"/>
          <w:color w:val="12304A"/>
          <w:sz w:val="36"/>
        </w:rPr>
        <w:t>5. Tools and Technologies</w:t>
      </w:r>
    </w:p>
    <w:tbl>
      <w:tblPr>
        <w:tblStyle w:val="TableGrid"/>
        <w:tblW w:type="auto" w:w="0"/>
        <w:jc w:val="center"/>
        <w:tblLayout w:type="autofit"/>
        <w:tblLook w:firstColumn="1" w:firstRow="1" w:lastColumn="0" w:lastRow="0" w:noHBand="0" w:noVBand="1" w:val="04A0"/>
      </w:tblPr>
      <w:tblGrid>
        <w:gridCol w:w="4917"/>
        <w:gridCol w:w="4917"/>
      </w:tblGrid>
      <w:tr>
        <w:trPr>
          <w:tblHeader w:val="true"/>
        </w:trPr>
        <w:tc>
          <w:tcPr>
            <w:tcW w:type="dxa" w:w="4917"/>
            <w:vAlign w:val="center"/>
            <w:tcMar>
              <w:top w:w="65" w:type="dxa"/>
              <w:start w:w="75" w:type="dxa"/>
              <w:bottom w:w="65" w:type="dxa"/>
              <w:end w:w="75" w:type="dxa"/>
            </w:tcMar>
            <w:shd w:fill="12304A"/>
          </w:tcPr>
          <w:p>
            <w:pPr>
              <w:spacing w:after="0" w:line="240" w:lineRule="auto"/>
            </w:pPr>
            <w:r>
              <w:rPr>
                <w:b/>
                <w:color w:val="FFFFFF"/>
              </w:rPr>
            </w:r>
            <w:r>
              <w:rPr>
                <w:rFonts w:ascii="Liberation Sans" w:hAnsi="Liberation Sans" w:cs="Liberation Sans" w:eastAsia="Liberation Sans"/>
                <w:b/>
                <w:color w:val="FFFFFF"/>
                <w:sz w:val="16"/>
              </w:rPr>
              <w:t>Technology</w:t>
            </w:r>
          </w:p>
        </w:tc>
        <w:tc>
          <w:tcPr>
            <w:tcW w:type="dxa" w:w="4917"/>
            <w:vAlign w:val="center"/>
            <w:tcMar>
              <w:top w:w="65" w:type="dxa"/>
              <w:start w:w="75" w:type="dxa"/>
              <w:bottom w:w="65" w:type="dxa"/>
              <w:end w:w="75" w:type="dxa"/>
            </w:tcMar>
            <w:shd w:fill="12304A"/>
          </w:tcPr>
          <w:p>
            <w:pPr>
              <w:spacing w:after="0" w:line="240" w:lineRule="auto"/>
            </w:pPr>
            <w:r>
              <w:rPr>
                <w:b/>
                <w:color w:val="FFFFFF"/>
              </w:rPr>
            </w:r>
            <w:r>
              <w:rPr>
                <w:rFonts w:ascii="Liberation Sans" w:hAnsi="Liberation Sans" w:cs="Liberation Sans" w:eastAsia="Liberation Sans"/>
                <w:b/>
                <w:color w:val="FFFFFF"/>
                <w:sz w:val="16"/>
              </w:rPr>
              <w:t>Purpose</w:t>
            </w:r>
          </w:p>
        </w:tc>
      </w:tr>
      <w:tr>
        <w:tc>
          <w:tcPr>
            <w:tcW w:type="dxa" w:w="4917"/>
            <w:vAlign w:val="center"/>
            <w:tcMar>
              <w:top w:w="65" w:type="dxa"/>
              <w:start w:w="75" w:type="dxa"/>
              <w:bottom w:w="65" w:type="dxa"/>
              <w:end w:w="75" w:type="dxa"/>
            </w:tcMar>
          </w:tcPr>
          <w:p>
            <w:pPr>
              <w:spacing w:after="0" w:line="240" w:lineRule="auto"/>
            </w:pPr>
            <w:r/>
            <w:r>
              <w:rPr>
                <w:rFonts w:ascii="Liberation Sans" w:hAnsi="Liberation Sans" w:cs="Liberation Sans" w:eastAsia="Liberation Sans"/>
                <w:color w:val="263B50"/>
                <w:sz w:val="16"/>
              </w:rPr>
              <w:t>HTML5</w:t>
            </w:r>
          </w:p>
        </w:tc>
        <w:tc>
          <w:tcPr>
            <w:tcW w:type="dxa" w:w="4917"/>
            <w:vAlign w:val="center"/>
            <w:tcMar>
              <w:top w:w="65" w:type="dxa"/>
              <w:start w:w="75" w:type="dxa"/>
              <w:bottom w:w="65" w:type="dxa"/>
              <w:end w:w="75" w:type="dxa"/>
            </w:tcMar>
          </w:tcPr>
          <w:p>
            <w:pPr>
              <w:spacing w:after="0" w:line="240" w:lineRule="auto"/>
            </w:pPr>
            <w:r/>
            <w:r>
              <w:rPr>
                <w:rFonts w:ascii="Liberation Sans" w:hAnsi="Liberation Sans" w:cs="Liberation Sans" w:eastAsia="Liberation Sans"/>
                <w:color w:val="263B50"/>
                <w:sz w:val="16"/>
              </w:rPr>
              <w:t>Application layout, inputs, tables, navigation, and help dialog</w:t>
            </w:r>
          </w:p>
        </w:tc>
      </w:tr>
      <w:tr>
        <w:tc>
          <w:tcPr>
            <w:tcW w:type="dxa" w:w="4917"/>
            <w:vAlign w:val="center"/>
            <w:tcMar>
              <w:top w:w="65" w:type="dxa"/>
              <w:start w:w="75" w:type="dxa"/>
              <w:bottom w:w="65" w:type="dxa"/>
              <w:end w:w="75" w:type="dxa"/>
            </w:tcMar>
            <w:shd w:fill="F1F6FA"/>
          </w:tcPr>
          <w:p>
            <w:pPr>
              <w:spacing w:after="0" w:line="240" w:lineRule="auto"/>
            </w:pPr>
            <w:r/>
            <w:r>
              <w:rPr>
                <w:rFonts w:ascii="Liberation Sans" w:hAnsi="Liberation Sans" w:cs="Liberation Sans" w:eastAsia="Liberation Sans"/>
                <w:color w:val="263B50"/>
                <w:sz w:val="16"/>
              </w:rPr>
              <w:t>CSS3</w:t>
            </w:r>
          </w:p>
        </w:tc>
        <w:tc>
          <w:tcPr>
            <w:tcW w:type="dxa" w:w="4917"/>
            <w:vAlign w:val="center"/>
            <w:tcMar>
              <w:top w:w="65" w:type="dxa"/>
              <w:start w:w="75" w:type="dxa"/>
              <w:bottom w:w="65" w:type="dxa"/>
              <w:end w:w="75" w:type="dxa"/>
            </w:tcMar>
            <w:shd w:fill="F1F6FA"/>
          </w:tcPr>
          <w:p>
            <w:pPr>
              <w:spacing w:after="0" w:line="240" w:lineRule="auto"/>
            </w:pPr>
            <w:r/>
            <w:r>
              <w:rPr>
                <w:rFonts w:ascii="Liberation Sans" w:hAnsi="Liberation Sans" w:cs="Liberation Sans" w:eastAsia="Liberation Sans"/>
                <w:color w:val="263B50"/>
                <w:sz w:val="16"/>
              </w:rPr>
              <w:t>Responsive dashboard, dark visual theme, charts, state indicators, and print styling</w:t>
            </w:r>
          </w:p>
        </w:tc>
      </w:tr>
      <w:tr>
        <w:tc>
          <w:tcPr>
            <w:tcW w:type="dxa" w:w="4917"/>
            <w:vAlign w:val="center"/>
            <w:tcMar>
              <w:top w:w="65" w:type="dxa"/>
              <w:start w:w="75" w:type="dxa"/>
              <w:bottom w:w="65" w:type="dxa"/>
              <w:end w:w="75" w:type="dxa"/>
            </w:tcMar>
          </w:tcPr>
          <w:p>
            <w:pPr>
              <w:spacing w:after="0" w:line="240" w:lineRule="auto"/>
            </w:pPr>
            <w:r/>
            <w:r>
              <w:rPr>
                <w:rFonts w:ascii="Liberation Sans" w:hAnsi="Liberation Sans" w:cs="Liberation Sans" w:eastAsia="Liberation Sans"/>
                <w:color w:val="263B50"/>
                <w:sz w:val="16"/>
              </w:rPr>
              <w:t>JavaScript</w:t>
            </w:r>
          </w:p>
        </w:tc>
        <w:tc>
          <w:tcPr>
            <w:tcW w:type="dxa" w:w="4917"/>
            <w:vAlign w:val="center"/>
            <w:tcMar>
              <w:top w:w="65" w:type="dxa"/>
              <w:start w:w="75" w:type="dxa"/>
              <w:bottom w:w="65" w:type="dxa"/>
              <w:end w:w="75" w:type="dxa"/>
            </w:tcMar>
          </w:tcPr>
          <w:p>
            <w:pPr>
              <w:spacing w:after="0" w:line="240" w:lineRule="auto"/>
            </w:pPr>
            <w:r/>
            <w:r>
              <w:rPr>
                <w:rFonts w:ascii="Liberation Sans" w:hAnsi="Liberation Sans" w:cs="Liberation Sans" w:eastAsia="Liberation Sans"/>
                <w:color w:val="263B50"/>
                <w:sz w:val="16"/>
              </w:rPr>
              <w:t>Scheduling logic, page replacement, disk request ordering, Banker’s algorithm, validation, and result rendering</w:t>
            </w:r>
          </w:p>
        </w:tc>
      </w:tr>
      <w:tr>
        <w:tc>
          <w:tcPr>
            <w:tcW w:type="dxa" w:w="4917"/>
            <w:vAlign w:val="center"/>
            <w:tcMar>
              <w:top w:w="65" w:type="dxa"/>
              <w:start w:w="75" w:type="dxa"/>
              <w:bottom w:w="65" w:type="dxa"/>
              <w:end w:w="75" w:type="dxa"/>
            </w:tcMar>
            <w:shd w:fill="F1F6FA"/>
          </w:tcPr>
          <w:p>
            <w:pPr>
              <w:spacing w:after="0" w:line="240" w:lineRule="auto"/>
            </w:pPr>
            <w:r/>
            <w:r>
              <w:rPr>
                <w:rFonts w:ascii="Liberation Sans" w:hAnsi="Liberation Sans" w:cs="Liberation Sans" w:eastAsia="Liberation Sans"/>
                <w:color w:val="263B50"/>
                <w:sz w:val="16"/>
              </w:rPr>
              <w:t>Browser Blob API</w:t>
            </w:r>
          </w:p>
        </w:tc>
        <w:tc>
          <w:tcPr>
            <w:tcW w:type="dxa" w:w="4917"/>
            <w:vAlign w:val="center"/>
            <w:tcMar>
              <w:top w:w="65" w:type="dxa"/>
              <w:start w:w="75" w:type="dxa"/>
              <w:bottom w:w="65" w:type="dxa"/>
              <w:end w:w="75" w:type="dxa"/>
            </w:tcMar>
            <w:shd w:fill="F1F6FA"/>
          </w:tcPr>
          <w:p>
            <w:pPr>
              <w:spacing w:after="0" w:line="240" w:lineRule="auto"/>
            </w:pPr>
            <w:r/>
            <w:r>
              <w:rPr>
                <w:rFonts w:ascii="Liberation Sans" w:hAnsi="Liberation Sans" w:cs="Liberation Sans" w:eastAsia="Liberation Sans"/>
                <w:color w:val="263B50"/>
                <w:sz w:val="16"/>
              </w:rPr>
              <w:t>Downloading output tables as CSV</w:t>
            </w:r>
          </w:p>
        </w:tc>
      </w:tr>
      <w:tr>
        <w:tc>
          <w:tcPr>
            <w:tcW w:type="dxa" w:w="4917"/>
            <w:vAlign w:val="center"/>
            <w:tcMar>
              <w:top w:w="65" w:type="dxa"/>
              <w:start w:w="75" w:type="dxa"/>
              <w:bottom w:w="65" w:type="dxa"/>
              <w:end w:w="75" w:type="dxa"/>
            </w:tcMar>
          </w:tcPr>
          <w:p>
            <w:pPr>
              <w:spacing w:after="0" w:line="240" w:lineRule="auto"/>
            </w:pPr>
            <w:r/>
            <w:r>
              <w:rPr>
                <w:rFonts w:ascii="Liberation Sans" w:hAnsi="Liberation Sans" w:cs="Liberation Sans" w:eastAsia="Liberation Sans"/>
                <w:color w:val="263B50"/>
                <w:sz w:val="16"/>
              </w:rPr>
              <w:t>Browser print API</w:t>
            </w:r>
          </w:p>
        </w:tc>
        <w:tc>
          <w:tcPr>
            <w:tcW w:type="dxa" w:w="4917"/>
            <w:vAlign w:val="center"/>
            <w:tcMar>
              <w:top w:w="65" w:type="dxa"/>
              <w:start w:w="75" w:type="dxa"/>
              <w:bottom w:w="65" w:type="dxa"/>
              <w:end w:w="75" w:type="dxa"/>
            </w:tcMar>
          </w:tcPr>
          <w:p>
            <w:pPr>
              <w:spacing w:after="0" w:line="240" w:lineRule="auto"/>
            </w:pPr>
            <w:r/>
            <w:r>
              <w:rPr>
                <w:rFonts w:ascii="Liberation Sans" w:hAnsi="Liberation Sans" w:cs="Liberation Sans" w:eastAsia="Liberation Sans"/>
                <w:color w:val="263B50"/>
                <w:sz w:val="16"/>
              </w:rPr>
              <w:t>Printing or saving the concepts reference page as PDF</w:t>
            </w:r>
          </w:p>
        </w:tc>
      </w:tr>
    </w:tbl>
    <w:p>
      <w:pPr>
        <w:spacing w:after="20"/>
      </w:pPr>
    </w:p>
    <w:p>
      <w:pPr>
        <w:keepLines w:val="0"/>
      </w:pPr>
      <w:r>
        <w:rPr>
          <w:rFonts w:ascii="Liberation Sans" w:hAnsi="Liberation Sans" w:cs="Liberation Sans" w:eastAsia="Liberation Sans"/>
          <w:color w:val="243348"/>
          <w:sz w:val="20"/>
        </w:rPr>
        <w:t>No build tool, backend, database, framework, or external library is required.</w:t>
      </w:r>
    </w:p>
    <w:p>
      <w:pPr>
        <w:pStyle w:val="Heading1"/>
      </w:pPr>
      <w:r>
        <w:rPr>
          <w:rFonts w:ascii="Liberation Sans" w:hAnsi="Liberation Sans" w:cs="Liberation Sans" w:eastAsia="Liberation Sans"/>
          <w:color w:val="12304A"/>
          <w:sz w:val="36"/>
        </w:rPr>
        <w:t>6. System Design</w:t>
      </w:r>
    </w:p>
    <w:p>
      <w:pPr>
        <w:pStyle w:val="Heading2"/>
      </w:pPr>
      <w:r>
        <w:rPr>
          <w:rFonts w:ascii="Liberation Sans" w:hAnsi="Liberation Sans" w:cs="Liberation Sans" w:eastAsia="Liberation Sans"/>
          <w:color w:val="167E82"/>
          <w:sz w:val="26"/>
        </w:rPr>
        <w:t>6.1 High-level architecture</w:t>
      </w:r>
    </w:p>
    <w:p>
      <w:pPr>
        <w:keepLines w:val="0"/>
      </w:pPr>
      <w:r>
        <w:rPr>
          <w:rFonts w:ascii="Liberation Sans" w:hAnsi="Liberation Sans" w:cs="Liberation Sans" w:eastAsia="Liberation Sans"/>
          <w:color w:val="243348"/>
          <w:sz w:val="20"/>
        </w:rPr>
        <w:t>The application follows a lightweight client-side structure:</w:t>
      </w:r>
    </w:p>
    <w:p>
      <w:pPr>
        <w:spacing w:after="60"/>
        <w:ind w:left="403" w:hanging="346"/>
      </w:pPr>
      <w:r>
        <w:rPr>
          <w:rFonts w:ascii="Liberation Sans" w:hAnsi="Liberation Sans" w:cs="Liberation Sans" w:eastAsia="Liberation Sans"/>
          <w:b/>
          <w:color w:val="167E82"/>
          <w:sz w:val="19"/>
        </w:rPr>
        <w:t xml:space="preserve">1. </w:t>
      </w:r>
      <w:r>
        <w:rPr>
          <w:rFonts w:ascii="Liberation Sans" w:hAnsi="Liberation Sans" w:cs="Liberation Sans" w:eastAsia="Liberation Sans"/>
          <w:b/>
          <w:color w:val="243348"/>
          <w:sz w:val="19"/>
        </w:rPr>
        <w:t>Presentation layer:</w:t>
      </w:r>
      <w:r>
        <w:rPr>
          <w:rFonts w:ascii="Liberation Sans" w:hAnsi="Liberation Sans" w:cs="Liberation Sans" w:eastAsia="Liberation Sans"/>
          <w:color w:val="243348"/>
          <w:sz w:val="19"/>
        </w:rPr>
        <w:t xml:space="preserve"> </w:t>
      </w:r>
      <w:r>
        <w:rPr>
          <w:rFonts w:ascii="Liberation Mono" w:hAnsi="Liberation Mono" w:cs="Liberation Mono" w:eastAsia="Liberation Mono"/>
          <w:color w:val="166A70"/>
          <w:sz w:val="18"/>
        </w:rPr>
        <w:t>index.html</w:t>
      </w:r>
      <w:r>
        <w:rPr>
          <w:rFonts w:ascii="Liberation Sans" w:hAnsi="Liberation Sans" w:cs="Liberation Sans" w:eastAsia="Liberation Sans"/>
          <w:color w:val="243348"/>
          <w:sz w:val="19"/>
        </w:rPr>
        <w:t xml:space="preserve"> provides the app shell; </w:t>
      </w:r>
      <w:r>
        <w:rPr>
          <w:rFonts w:ascii="Liberation Mono" w:hAnsi="Liberation Mono" w:cs="Liberation Mono" w:eastAsia="Liberation Mono"/>
          <w:color w:val="166A70"/>
          <w:sz w:val="18"/>
        </w:rPr>
        <w:t>styles.css</w:t>
      </w:r>
      <w:r>
        <w:rPr>
          <w:rFonts w:ascii="Liberation Sans" w:hAnsi="Liberation Sans" w:cs="Liberation Sans" w:eastAsia="Liberation Sans"/>
          <w:color w:val="243348"/>
          <w:sz w:val="19"/>
        </w:rPr>
        <w:t xml:space="preserve"> styles navigation, controls, charts, tables, and responsive layouts.</w:t>
      </w:r>
    </w:p>
    <w:p>
      <w:pPr>
        <w:spacing w:after="60"/>
        <w:ind w:left="403" w:hanging="346"/>
      </w:pPr>
      <w:r>
        <w:rPr>
          <w:rFonts w:ascii="Liberation Sans" w:hAnsi="Liberation Sans" w:cs="Liberation Sans" w:eastAsia="Liberation Sans"/>
          <w:b/>
          <w:color w:val="167E82"/>
          <w:sz w:val="19"/>
        </w:rPr>
        <w:t xml:space="preserve">2. </w:t>
      </w:r>
      <w:r>
        <w:rPr>
          <w:rFonts w:ascii="Liberation Sans" w:hAnsi="Liberation Sans" w:cs="Liberation Sans" w:eastAsia="Liberation Sans"/>
          <w:b/>
          <w:color w:val="243348"/>
          <w:sz w:val="19"/>
        </w:rPr>
        <w:t>Input and validation layer:</w:t>
      </w:r>
      <w:r>
        <w:rPr>
          <w:rFonts w:ascii="Liberation Sans" w:hAnsi="Liberation Sans" w:cs="Liberation Sans" w:eastAsia="Liberation Sans"/>
          <w:color w:val="243348"/>
          <w:sz w:val="19"/>
        </w:rPr>
        <w:t xml:space="preserve"> JavaScript reads form values and validates numeric ranges, resource constraints, and request strings before simulation.</w:t>
      </w:r>
    </w:p>
    <w:p>
      <w:pPr>
        <w:spacing w:after="60"/>
        <w:ind w:left="403" w:hanging="346"/>
      </w:pPr>
      <w:r>
        <w:rPr>
          <w:rFonts w:ascii="Liberation Sans" w:hAnsi="Liberation Sans" w:cs="Liberation Sans" w:eastAsia="Liberation Sans"/>
          <w:b/>
          <w:color w:val="167E82"/>
          <w:sz w:val="19"/>
        </w:rPr>
        <w:t xml:space="preserve">3. </w:t>
      </w:r>
      <w:r>
        <w:rPr>
          <w:rFonts w:ascii="Liberation Sans" w:hAnsi="Liberation Sans" w:cs="Liberation Sans" w:eastAsia="Liberation Sans"/>
          <w:b/>
          <w:color w:val="243348"/>
          <w:sz w:val="19"/>
        </w:rPr>
        <w:t>Algorithm layer:</w:t>
      </w:r>
      <w:r>
        <w:rPr>
          <w:rFonts w:ascii="Liberation Sans" w:hAnsi="Liberation Sans" w:cs="Liberation Sans" w:eastAsia="Liberation Sans"/>
          <w:color w:val="243348"/>
          <w:sz w:val="19"/>
        </w:rPr>
        <w:t xml:space="preserve"> JavaScript routines calculate CPU schedules, page-frame states, disk paths, safe sequences, semaphore transitions, and file block allocation.</w:t>
      </w:r>
    </w:p>
    <w:p>
      <w:pPr>
        <w:spacing w:after="60"/>
        <w:ind w:left="403" w:hanging="346"/>
      </w:pPr>
      <w:r>
        <w:rPr>
          <w:rFonts w:ascii="Liberation Sans" w:hAnsi="Liberation Sans" w:cs="Liberation Sans" w:eastAsia="Liberation Sans"/>
          <w:b/>
          <w:color w:val="167E82"/>
          <w:sz w:val="19"/>
        </w:rPr>
        <w:t xml:space="preserve">4. </w:t>
      </w:r>
      <w:r>
        <w:rPr>
          <w:rFonts w:ascii="Liberation Sans" w:hAnsi="Liberation Sans" w:cs="Liberation Sans" w:eastAsia="Liberation Sans"/>
          <w:b/>
          <w:color w:val="243348"/>
          <w:sz w:val="19"/>
        </w:rPr>
        <w:t>Visualization layer:</w:t>
      </w:r>
      <w:r>
        <w:rPr>
          <w:rFonts w:ascii="Liberation Sans" w:hAnsi="Liberation Sans" w:cs="Liberation Sans" w:eastAsia="Liberation Sans"/>
          <w:color w:val="243348"/>
          <w:sz w:val="19"/>
        </w:rPr>
        <w:t xml:space="preserve"> Results are rendered into Gantt segments, frame tables, a disk movement plot, resource matrices, buffer/semaphore traces, disk-block maps, summary statistics, and comparison bars.</w:t>
      </w:r>
    </w:p>
    <w:p>
      <w:pPr>
        <w:spacing w:after="60"/>
        <w:ind w:left="403" w:hanging="346"/>
      </w:pPr>
      <w:r>
        <w:rPr>
          <w:rFonts w:ascii="Liberation Sans" w:hAnsi="Liberation Sans" w:cs="Liberation Sans" w:eastAsia="Liberation Sans"/>
          <w:b/>
          <w:color w:val="167E82"/>
          <w:sz w:val="19"/>
        </w:rPr>
        <w:t xml:space="preserve">5. </w:t>
      </w:r>
      <w:r>
        <w:rPr>
          <w:rFonts w:ascii="Liberation Sans" w:hAnsi="Liberation Sans" w:cs="Liberation Sans" w:eastAsia="Liberation Sans"/>
          <w:b/>
          <w:color w:val="243348"/>
          <w:sz w:val="19"/>
        </w:rPr>
        <w:t>Export layer:</w:t>
      </w:r>
      <w:r>
        <w:rPr>
          <w:rFonts w:ascii="Liberation Sans" w:hAnsi="Liberation Sans" w:cs="Liberation Sans" w:eastAsia="Liberation Sans"/>
          <w:color w:val="243348"/>
          <w:sz w:val="19"/>
        </w:rPr>
        <w:t xml:space="preserve"> The most recent result can be downloaded in CSV format.</w:t>
      </w:r>
    </w:p>
    <w:p>
      <w:pPr>
        <w:pStyle w:val="Heading2"/>
      </w:pPr>
      <w:r>
        <w:rPr>
          <w:rFonts w:ascii="Liberation Sans" w:hAnsi="Liberation Sans" w:cs="Liberation Sans" w:eastAsia="Liberation Sans"/>
          <w:color w:val="167E82"/>
          <w:sz w:val="26"/>
        </w:rPr>
        <w:t>6.2 Module 1 — CPU Scheduling</w:t>
      </w:r>
    </w:p>
    <w:p>
      <w:pPr>
        <w:keepLines w:val="0"/>
      </w:pPr>
      <w:r>
        <w:rPr>
          <w:rFonts w:ascii="Liberation Sans" w:hAnsi="Liberation Sans" w:cs="Liberation Sans" w:eastAsia="Liberation Sans"/>
          <w:color w:val="243348"/>
          <w:sz w:val="20"/>
        </w:rPr>
        <w:t>The user supplies a process ID, arrival time, burst time, and priority. Supported algorithms are FCFS, non-preemptive SJF, preemptive SRTF, non-preemptive Priority, preemptive Priority, and Round Robin. Idle periods are represented in the Gantt chart if no process has arrived yet. Preemptive algorithms simulate CPU allocation in unit-time steps; Round Robin uses a ready queue and configurable positive integer time quantum.</w:t>
      </w:r>
    </w:p>
    <w:p>
      <w:pPr>
        <w:keepLines w:val="0"/>
        <w:jc w:val="center"/>
      </w:pPr>
      <w:r>
        <w:rPr>
          <w:rFonts w:ascii="Liberation Sans" w:hAnsi="Liberation Sans" w:cs="Liberation Sans" w:eastAsia="Liberation Sans"/>
          <w:b/>
          <w:color w:val="243348"/>
          <w:sz w:val="20"/>
        </w:rPr>
        <w:t>Metrics:</w:t>
      </w:r>
    </w:p>
    <w:p>
      <w:pPr>
        <w:pStyle w:val="ListBullet"/>
        <w:spacing w:after="60"/>
        <w:ind w:left="317" w:hanging="187"/>
      </w:pPr>
      <w:r>
        <w:rPr>
          <w:rFonts w:ascii="Liberation Sans" w:hAnsi="Liberation Sans" w:cs="Liberation Sans" w:eastAsia="Liberation Sans"/>
          <w:color w:val="243348"/>
          <w:sz w:val="19"/>
        </w:rPr>
        <w:t>Turnaround Time (TAT) = Finish Time − Arrival Time</w:t>
      </w:r>
    </w:p>
    <w:p>
      <w:pPr>
        <w:pStyle w:val="ListBullet"/>
        <w:spacing w:after="60"/>
        <w:ind w:left="317" w:hanging="187"/>
      </w:pPr>
      <w:r>
        <w:rPr>
          <w:rFonts w:ascii="Liberation Sans" w:hAnsi="Liberation Sans" w:cs="Liberation Sans" w:eastAsia="Liberation Sans"/>
          <w:color w:val="243348"/>
          <w:sz w:val="19"/>
        </w:rPr>
        <w:t>Waiting Time (WT) = TAT − Burst Time</w:t>
      </w:r>
    </w:p>
    <w:p>
      <w:pPr>
        <w:pStyle w:val="ListBullet"/>
        <w:spacing w:after="60"/>
        <w:ind w:left="317" w:hanging="187"/>
      </w:pPr>
      <w:r>
        <w:rPr>
          <w:rFonts w:ascii="Liberation Sans" w:hAnsi="Liberation Sans" w:cs="Liberation Sans" w:eastAsia="Liberation Sans"/>
          <w:color w:val="243348"/>
          <w:sz w:val="19"/>
        </w:rPr>
        <w:t>Response Time (RT) = First CPU Start − Arrival Time</w:t>
      </w:r>
    </w:p>
    <w:p>
      <w:pPr>
        <w:pStyle w:val="ListBullet"/>
        <w:spacing w:after="60"/>
        <w:ind w:left="317" w:hanging="187"/>
      </w:pPr>
      <w:r>
        <w:rPr>
          <w:rFonts w:ascii="Liberation Sans" w:hAnsi="Liberation Sans" w:cs="Liberation Sans" w:eastAsia="Liberation Sans"/>
          <w:color w:val="243348"/>
          <w:sz w:val="19"/>
        </w:rPr>
        <w:t>Average metric = Sum of the corresponding process metric ÷ Number of processes</w:t>
      </w:r>
    </w:p>
    <w:p>
      <w:pPr>
        <w:pStyle w:val="ListBullet"/>
        <w:spacing w:after="60"/>
        <w:ind w:left="317" w:hanging="187"/>
      </w:pPr>
      <w:r>
        <w:rPr>
          <w:rFonts w:ascii="Liberation Sans" w:hAnsi="Liberation Sans" w:cs="Liberation Sans" w:eastAsia="Liberation Sans"/>
          <w:color w:val="243348"/>
          <w:sz w:val="19"/>
        </w:rPr>
        <w:t>CPU utilization = Total burst time ÷ finish time from t = 0 × 100</w:t>
      </w:r>
    </w:p>
    <w:p>
      <w:pPr>
        <w:pStyle w:val="ListBullet"/>
        <w:spacing w:after="60"/>
        <w:ind w:left="317" w:hanging="187"/>
      </w:pPr>
      <w:r>
        <w:rPr>
          <w:rFonts w:ascii="Liberation Sans" w:hAnsi="Liberation Sans" w:cs="Liberation Sans" w:eastAsia="Liberation Sans"/>
          <w:color w:val="243348"/>
          <w:sz w:val="19"/>
        </w:rPr>
        <w:t>Throughput = Number of completed processes ÷ finish time</w:t>
      </w:r>
    </w:p>
    <w:p>
      <w:pPr>
        <w:pStyle w:val="Heading2"/>
      </w:pPr>
      <w:r>
        <w:rPr>
          <w:rFonts w:ascii="Liberation Sans" w:hAnsi="Liberation Sans" w:cs="Liberation Sans" w:eastAsia="Liberation Sans"/>
          <w:color w:val="167E82"/>
          <w:sz w:val="26"/>
        </w:rPr>
        <w:t>6.3 Module 2 — Page Replacement</w:t>
      </w:r>
    </w:p>
    <w:p>
      <w:pPr>
        <w:keepLines w:val="0"/>
      </w:pPr>
      <w:r>
        <w:rPr>
          <w:rFonts w:ascii="Liberation Sans" w:hAnsi="Liberation Sans" w:cs="Liberation Sans" w:eastAsia="Liberation Sans"/>
          <w:color w:val="243348"/>
          <w:sz w:val="20"/>
        </w:rPr>
        <w:t>The user enters a page reference string and frame count. On each reference, the simulator checks whether the page is already resident. A hit leaves the frame assignment unchanged. A page fault loads the page into an empty frame or evicts a page according to FIFO, LRU, or Optimal policy.</w:t>
      </w:r>
    </w:p>
    <w:p>
      <w:pPr>
        <w:pStyle w:val="ListBullet"/>
        <w:spacing w:after="60"/>
        <w:ind w:left="317" w:hanging="187"/>
      </w:pPr>
      <w:r>
        <w:rPr>
          <w:rFonts w:ascii="Liberation Sans" w:hAnsi="Liberation Sans" w:cs="Liberation Sans" w:eastAsia="Liberation Sans"/>
          <w:b/>
          <w:color w:val="243348"/>
          <w:sz w:val="19"/>
        </w:rPr>
        <w:t>FIFO:</w:t>
      </w:r>
      <w:r>
        <w:rPr>
          <w:rFonts w:ascii="Liberation Sans" w:hAnsi="Liberation Sans" w:cs="Liberation Sans" w:eastAsia="Liberation Sans"/>
          <w:color w:val="243348"/>
          <w:sz w:val="19"/>
        </w:rPr>
        <w:t xml:space="preserve"> evict the page that entered memory first among the currently resident pages.</w:t>
      </w:r>
    </w:p>
    <w:p>
      <w:pPr>
        <w:pStyle w:val="ListBullet"/>
        <w:spacing w:after="60"/>
        <w:ind w:left="317" w:hanging="187"/>
      </w:pPr>
      <w:r>
        <w:rPr>
          <w:rFonts w:ascii="Liberation Sans" w:hAnsi="Liberation Sans" w:cs="Liberation Sans" w:eastAsia="Liberation Sans"/>
          <w:b/>
          <w:color w:val="243348"/>
          <w:sz w:val="19"/>
        </w:rPr>
        <w:t>LRU:</w:t>
      </w:r>
      <w:r>
        <w:rPr>
          <w:rFonts w:ascii="Liberation Sans" w:hAnsi="Liberation Sans" w:cs="Liberation Sans" w:eastAsia="Liberation Sans"/>
          <w:color w:val="243348"/>
          <w:sz w:val="19"/>
        </w:rPr>
        <w:t xml:space="preserve"> evict the resident page whose most recent use is farthest in the past.</w:t>
      </w:r>
    </w:p>
    <w:p>
      <w:pPr>
        <w:pStyle w:val="ListBullet"/>
        <w:spacing w:after="60"/>
        <w:ind w:left="317" w:hanging="187"/>
      </w:pPr>
      <w:r>
        <w:rPr>
          <w:rFonts w:ascii="Liberation Sans" w:hAnsi="Liberation Sans" w:cs="Liberation Sans" w:eastAsia="Liberation Sans"/>
          <w:b/>
          <w:color w:val="243348"/>
          <w:sz w:val="19"/>
        </w:rPr>
        <w:t>Optimal:</w:t>
      </w:r>
      <w:r>
        <w:rPr>
          <w:rFonts w:ascii="Liberation Sans" w:hAnsi="Liberation Sans" w:cs="Liberation Sans" w:eastAsia="Liberation Sans"/>
          <w:color w:val="243348"/>
          <w:sz w:val="19"/>
        </w:rPr>
        <w:t xml:space="preserve"> evict the resident page whose next use is farthest in the future, or which is never used again.</w:t>
      </w:r>
    </w:p>
    <w:p>
      <w:pPr>
        <w:keepLines w:val="0"/>
      </w:pPr>
      <w:r>
        <w:rPr>
          <w:rFonts w:ascii="Liberation Sans" w:hAnsi="Liberation Sans" w:cs="Liberation Sans" w:eastAsia="Liberation Sans"/>
          <w:color w:val="243348"/>
          <w:sz w:val="20"/>
        </w:rPr>
        <w:t>The step table reports frame contents, hit/fault status, evicted page, and cumulative page faults. Hit rate and fault rate are calculated from all references.</w:t>
      </w:r>
    </w:p>
    <w:p>
      <w:pPr>
        <w:pStyle w:val="Heading2"/>
      </w:pPr>
      <w:r>
        <w:rPr>
          <w:rFonts w:ascii="Liberation Sans" w:hAnsi="Liberation Sans" w:cs="Liberation Sans" w:eastAsia="Liberation Sans"/>
          <w:color w:val="167E82"/>
          <w:sz w:val="26"/>
        </w:rPr>
        <w:t>6.4 Module 3 — Disk Scheduling</w:t>
      </w:r>
    </w:p>
    <w:p>
      <w:pPr>
        <w:keepLines w:val="0"/>
      </w:pPr>
      <w:r>
        <w:rPr>
          <w:rFonts w:ascii="Liberation Sans" w:hAnsi="Liberation Sans" w:cs="Liberation Sans" w:eastAsia="Liberation Sans"/>
          <w:color w:val="243348"/>
          <w:sz w:val="20"/>
        </w:rPr>
        <w:t>The user enters the initial head position, cylinder range, direction, and pending request queue. The simulator returns a service path and sums the absolute movement between consecutive head positions.</w:t>
      </w:r>
    </w:p>
    <w:p>
      <w:pPr>
        <w:pStyle w:val="ListBullet"/>
        <w:spacing w:after="60"/>
        <w:ind w:left="317" w:hanging="187"/>
      </w:pPr>
      <w:r>
        <w:rPr>
          <w:rFonts w:ascii="Liberation Sans" w:hAnsi="Liberation Sans" w:cs="Liberation Sans" w:eastAsia="Liberation Sans"/>
          <w:b/>
          <w:color w:val="243348"/>
          <w:sz w:val="19"/>
        </w:rPr>
        <w:t>FCFS:</w:t>
      </w:r>
      <w:r>
        <w:rPr>
          <w:rFonts w:ascii="Liberation Sans" w:hAnsi="Liberation Sans" w:cs="Liberation Sans" w:eastAsia="Liberation Sans"/>
          <w:color w:val="243348"/>
          <w:sz w:val="19"/>
        </w:rPr>
        <w:t xml:space="preserve"> service requests in input order.</w:t>
      </w:r>
    </w:p>
    <w:p>
      <w:pPr>
        <w:pStyle w:val="ListBullet"/>
        <w:spacing w:after="60"/>
        <w:ind w:left="317" w:hanging="187"/>
      </w:pPr>
      <w:r>
        <w:rPr>
          <w:rFonts w:ascii="Liberation Sans" w:hAnsi="Liberation Sans" w:cs="Liberation Sans" w:eastAsia="Liberation Sans"/>
          <w:b/>
          <w:color w:val="243348"/>
          <w:sz w:val="19"/>
        </w:rPr>
        <w:t>SSTF:</w:t>
      </w:r>
      <w:r>
        <w:rPr>
          <w:rFonts w:ascii="Liberation Sans" w:hAnsi="Liberation Sans" w:cs="Liberation Sans" w:eastAsia="Liberation Sans"/>
          <w:color w:val="243348"/>
          <w:sz w:val="19"/>
        </w:rPr>
        <w:t xml:space="preserve"> select the pending request closest to the current head.</w:t>
      </w:r>
    </w:p>
    <w:p>
      <w:pPr>
        <w:pStyle w:val="ListBullet"/>
        <w:spacing w:after="60"/>
        <w:ind w:left="317" w:hanging="187"/>
      </w:pPr>
      <w:r>
        <w:rPr>
          <w:rFonts w:ascii="Liberation Sans" w:hAnsi="Liberation Sans" w:cs="Liberation Sans" w:eastAsia="Liberation Sans"/>
          <w:b/>
          <w:color w:val="243348"/>
          <w:sz w:val="19"/>
        </w:rPr>
        <w:t>SCAN:</w:t>
      </w:r>
      <w:r>
        <w:rPr>
          <w:rFonts w:ascii="Liberation Sans" w:hAnsi="Liberation Sans" w:cs="Liberation Sans" w:eastAsia="Liberation Sans"/>
          <w:color w:val="243348"/>
          <w:sz w:val="19"/>
        </w:rPr>
        <w:t xml:space="preserve"> move toward the selected disk boundary, then reverse to service requests on the other side.</w:t>
      </w:r>
    </w:p>
    <w:p>
      <w:pPr>
        <w:pStyle w:val="ListBullet"/>
        <w:spacing w:after="60"/>
        <w:ind w:left="317" w:hanging="187"/>
      </w:pPr>
      <w:r>
        <w:rPr>
          <w:rFonts w:ascii="Liberation Sans" w:hAnsi="Liberation Sans" w:cs="Liberation Sans" w:eastAsia="Liberation Sans"/>
          <w:b/>
          <w:color w:val="243348"/>
          <w:sz w:val="19"/>
        </w:rPr>
        <w:t>C-SCAN:</w:t>
      </w:r>
      <w:r>
        <w:rPr>
          <w:rFonts w:ascii="Liberation Sans" w:hAnsi="Liberation Sans" w:cs="Liberation Sans" w:eastAsia="Liberation Sans"/>
          <w:color w:val="243348"/>
          <w:sz w:val="19"/>
        </w:rPr>
        <w:t xml:space="preserve"> service in one direction, travel to the boundary, wrap to the opposite boundary, then continue in the same service direction.</w:t>
      </w:r>
    </w:p>
    <w:p>
      <w:pPr>
        <w:pStyle w:val="ListBullet"/>
        <w:spacing w:after="60"/>
        <w:ind w:left="317" w:hanging="187"/>
      </w:pPr>
      <w:r>
        <w:rPr>
          <w:rFonts w:ascii="Liberation Sans" w:hAnsi="Liberation Sans" w:cs="Liberation Sans" w:eastAsia="Liberation Sans"/>
          <w:b/>
          <w:color w:val="243348"/>
          <w:sz w:val="19"/>
        </w:rPr>
        <w:t>LOOK:</w:t>
      </w:r>
      <w:r>
        <w:rPr>
          <w:rFonts w:ascii="Liberation Sans" w:hAnsi="Liberation Sans" w:cs="Liberation Sans" w:eastAsia="Liberation Sans"/>
          <w:color w:val="243348"/>
          <w:sz w:val="19"/>
        </w:rPr>
        <w:t xml:space="preserve"> reverse at the final pending request in the current direction rather than traveling to the physical boundary.</w:t>
      </w:r>
    </w:p>
    <w:p>
      <w:pPr>
        <w:pStyle w:val="ListBullet"/>
        <w:spacing w:after="60"/>
        <w:ind w:left="317" w:hanging="187"/>
      </w:pPr>
      <w:r>
        <w:rPr>
          <w:rFonts w:ascii="Liberation Sans" w:hAnsi="Liberation Sans" w:cs="Liberation Sans" w:eastAsia="Liberation Sans"/>
          <w:b/>
          <w:color w:val="243348"/>
          <w:sz w:val="19"/>
        </w:rPr>
        <w:t>C-LOOK:</w:t>
      </w:r>
      <w:r>
        <w:rPr>
          <w:rFonts w:ascii="Liberation Sans" w:hAnsi="Liberation Sans" w:cs="Liberation Sans" w:eastAsia="Liberation Sans"/>
          <w:color w:val="243348"/>
          <w:sz w:val="19"/>
        </w:rPr>
        <w:t xml:space="preserve"> jump between the outermost pending requests and continue in one direction.</w:t>
      </w:r>
    </w:p>
    <w:p>
      <w:pPr>
        <w:keepLines w:val="0"/>
      </w:pPr>
      <w:r>
        <w:rPr>
          <w:rFonts w:ascii="Liberation Sans" w:hAnsi="Liberation Sans" w:cs="Liberation Sans" w:eastAsia="Liberation Sans"/>
          <w:color w:val="243348"/>
          <w:sz w:val="20"/>
        </w:rPr>
        <w:t>Total movement includes boundary travel and the circular wrap in C-SCAN/C-LOOK. This convention is visible in the result table.</w:t>
      </w:r>
    </w:p>
    <w:p>
      <w:pPr>
        <w:pStyle w:val="Heading2"/>
      </w:pPr>
      <w:r>
        <w:rPr>
          <w:rFonts w:ascii="Liberation Sans" w:hAnsi="Liberation Sans" w:cs="Liberation Sans" w:eastAsia="Liberation Sans"/>
          <w:color w:val="167E82"/>
          <w:sz w:val="26"/>
        </w:rPr>
        <w:t>6.5 Module 4 — Deadlock Avoidance</w:t>
      </w:r>
    </w:p>
    <w:p>
      <w:pPr>
        <w:keepLines w:val="0"/>
      </w:pPr>
      <w:r>
        <w:rPr>
          <w:rFonts w:ascii="Liberation Sans" w:hAnsi="Liberation Sans" w:cs="Liberation Sans" w:eastAsia="Liberation Sans"/>
          <w:color w:val="243348"/>
          <w:sz w:val="20"/>
        </w:rPr>
        <w:t>The Banker's algorithm evaluates whether the system can finish all processes in some order without exceeding the resources currently available. The Need matrix is derived as:</w:t>
      </w:r>
    </w:p>
    <w:p>
      <w:pPr>
        <w:keepLines w:val="0"/>
        <w:jc w:val="center"/>
      </w:pPr>
      <w:r>
        <w:rPr>
          <w:rFonts w:ascii="Liberation Sans" w:hAnsi="Liberation Sans" w:cs="Liberation Sans" w:eastAsia="Liberation Sans"/>
          <w:b/>
          <w:color w:val="243348"/>
          <w:sz w:val="20"/>
        </w:rPr>
        <w:t>Need = Maximum − Allocation</w:t>
      </w:r>
    </w:p>
    <w:p>
      <w:pPr>
        <w:keepLines w:val="0"/>
      </w:pPr>
      <w:r>
        <w:rPr>
          <w:rFonts w:ascii="Liberation Sans" w:hAnsi="Liberation Sans" w:cs="Liberation Sans" w:eastAsia="Liberation Sans"/>
          <w:color w:val="243348"/>
          <w:sz w:val="20"/>
        </w:rPr>
        <w:t>Safety procedure:</w:t>
      </w:r>
    </w:p>
    <w:p>
      <w:pPr>
        <w:spacing w:after="60"/>
        <w:ind w:left="403" w:hanging="346"/>
      </w:pPr>
      <w:r>
        <w:rPr>
          <w:rFonts w:ascii="Liberation Sans" w:hAnsi="Liberation Sans" w:cs="Liberation Sans" w:eastAsia="Liberation Sans"/>
          <w:b/>
          <w:color w:val="167E82"/>
          <w:sz w:val="19"/>
        </w:rPr>
        <w:t xml:space="preserve">1. </w:t>
      </w:r>
      <w:r>
        <w:rPr>
          <w:rFonts w:ascii="Liberation Sans" w:hAnsi="Liberation Sans" w:cs="Liberation Sans" w:eastAsia="Liberation Sans"/>
          <w:color w:val="243348"/>
          <w:sz w:val="19"/>
        </w:rPr>
        <w:t xml:space="preserve">Set </w:t>
      </w:r>
      <w:r>
        <w:rPr>
          <w:rFonts w:ascii="Liberation Mono" w:hAnsi="Liberation Mono" w:cs="Liberation Mono" w:eastAsia="Liberation Mono"/>
          <w:color w:val="166A70"/>
          <w:sz w:val="18"/>
        </w:rPr>
        <w:t>Work = Available</w:t>
      </w:r>
      <w:r>
        <w:rPr>
          <w:rFonts w:ascii="Liberation Sans" w:hAnsi="Liberation Sans" w:cs="Liberation Sans" w:eastAsia="Liberation Sans"/>
          <w:color w:val="243348"/>
          <w:sz w:val="19"/>
        </w:rPr>
        <w:t xml:space="preserve"> and all Finish flags to false.</w:t>
      </w:r>
    </w:p>
    <w:p>
      <w:pPr>
        <w:spacing w:after="60"/>
        <w:ind w:left="403" w:hanging="346"/>
      </w:pPr>
      <w:r>
        <w:rPr>
          <w:rFonts w:ascii="Liberation Sans" w:hAnsi="Liberation Sans" w:cs="Liberation Sans" w:eastAsia="Liberation Sans"/>
          <w:b/>
          <w:color w:val="167E82"/>
          <w:sz w:val="19"/>
        </w:rPr>
        <w:t xml:space="preserve">2. </w:t>
      </w:r>
      <w:r>
        <w:rPr>
          <w:rFonts w:ascii="Liberation Sans" w:hAnsi="Liberation Sans" w:cs="Liberation Sans" w:eastAsia="Liberation Sans"/>
          <w:color w:val="243348"/>
          <w:sz w:val="19"/>
        </w:rPr>
        <w:t>Find an unfinished process whose Need vector is less than or equal to Work for every resource type.</w:t>
      </w:r>
    </w:p>
    <w:p>
      <w:pPr>
        <w:spacing w:after="60"/>
        <w:ind w:left="403" w:hanging="346"/>
      </w:pPr>
      <w:r>
        <w:rPr>
          <w:rFonts w:ascii="Liberation Sans" w:hAnsi="Liberation Sans" w:cs="Liberation Sans" w:eastAsia="Liberation Sans"/>
          <w:b/>
          <w:color w:val="167E82"/>
          <w:sz w:val="19"/>
        </w:rPr>
        <w:t xml:space="preserve">3. </w:t>
      </w:r>
      <w:r>
        <w:rPr>
          <w:rFonts w:ascii="Liberation Sans" w:hAnsi="Liberation Sans" w:cs="Liberation Sans" w:eastAsia="Liberation Sans"/>
          <w:color w:val="243348"/>
          <w:sz w:val="19"/>
        </w:rPr>
        <w:t>Assume that process completes, add its Allocation back to Work, and mark it finished.</w:t>
      </w:r>
    </w:p>
    <w:p>
      <w:pPr>
        <w:spacing w:after="60"/>
        <w:ind w:left="403" w:hanging="346"/>
      </w:pPr>
      <w:r>
        <w:rPr>
          <w:rFonts w:ascii="Liberation Sans" w:hAnsi="Liberation Sans" w:cs="Liberation Sans" w:eastAsia="Liberation Sans"/>
          <w:b/>
          <w:color w:val="167E82"/>
          <w:sz w:val="19"/>
        </w:rPr>
        <w:t xml:space="preserve">4. </w:t>
      </w:r>
      <w:r>
        <w:rPr>
          <w:rFonts w:ascii="Liberation Sans" w:hAnsi="Liberation Sans" w:cs="Liberation Sans" w:eastAsia="Liberation Sans"/>
          <w:color w:val="243348"/>
          <w:sz w:val="19"/>
        </w:rPr>
        <w:t>Repeat until all processes finish or no additional process can be selected.</w:t>
      </w:r>
    </w:p>
    <w:p>
      <w:pPr>
        <w:spacing w:after="60"/>
        <w:ind w:left="403" w:hanging="346"/>
      </w:pPr>
      <w:r>
        <w:rPr>
          <w:rFonts w:ascii="Liberation Sans" w:hAnsi="Liberation Sans" w:cs="Liberation Sans" w:eastAsia="Liberation Sans"/>
          <w:b/>
          <w:color w:val="167E82"/>
          <w:sz w:val="19"/>
        </w:rPr>
        <w:t xml:space="preserve">5. </w:t>
      </w:r>
      <w:r>
        <w:rPr>
          <w:rFonts w:ascii="Liberation Sans" w:hAnsi="Liberation Sans" w:cs="Liberation Sans" w:eastAsia="Liberation Sans"/>
          <w:color w:val="243348"/>
          <w:sz w:val="19"/>
        </w:rPr>
        <w:t>If every process finishes, the state is safe and the selected order is a safe sequence; otherwise the state is unsafe.</w:t>
      </w:r>
    </w:p>
    <w:p>
      <w:pPr>
        <w:keepLines w:val="0"/>
      </w:pPr>
      <w:r>
        <w:rPr>
          <w:rFonts w:ascii="Liberation Sans" w:hAnsi="Liberation Sans" w:cs="Liberation Sans" w:eastAsia="Liberation Sans"/>
          <w:color w:val="243348"/>
          <w:sz w:val="20"/>
        </w:rPr>
        <w:t>For the request test, the tool checks that Request does not exceed Need or Available, applies the request temporarily, then evaluates the resulting state. The original input matrices are not permanently changed by a request test.</w:t>
      </w:r>
    </w:p>
    <w:p>
      <w:pPr>
        <w:pStyle w:val="Heading2"/>
      </w:pPr>
      <w:r>
        <w:rPr>
          <w:rFonts w:ascii="Liberation Sans" w:hAnsi="Liberation Sans" w:cs="Liberation Sans" w:eastAsia="Liberation Sans"/>
          <w:color w:val="167E82"/>
          <w:sz w:val="26"/>
        </w:rPr>
        <w:t>6.6 Module 5 — Semaphore Synchronization (Producer–Consumer)</w:t>
      </w:r>
    </w:p>
    <w:p>
      <w:pPr>
        <w:keepLines w:val="0"/>
      </w:pPr>
      <w:r>
        <w:rPr>
          <w:rFonts w:ascii="Liberation Sans" w:hAnsi="Liberation Sans" w:cs="Liberation Sans" w:eastAsia="Liberation Sans"/>
          <w:color w:val="243348"/>
          <w:sz w:val="20"/>
        </w:rPr>
        <w:t>A bounded buffer is shared by a producer and a consumer. The lab starts with a configurable capacity of 2–6 slots and tracks three semaphore values:</w:t>
      </w:r>
    </w:p>
    <w:p>
      <w:pPr>
        <w:pStyle w:val="ListBullet"/>
        <w:spacing w:after="60"/>
        <w:ind w:left="317" w:hanging="187"/>
      </w:pPr>
      <w:r>
        <w:rPr>
          <w:rFonts w:ascii="Liberation Sans" w:hAnsi="Liberation Sans" w:cs="Liberation Sans" w:eastAsia="Liberation Sans"/>
          <w:b/>
          <w:color w:val="243348"/>
          <w:sz w:val="19"/>
        </w:rPr>
        <w:t>`empty`</w:t>
      </w:r>
      <w:r>
        <w:rPr>
          <w:rFonts w:ascii="Liberation Sans" w:hAnsi="Liberation Sans" w:cs="Liberation Sans" w:eastAsia="Liberation Sans"/>
          <w:color w:val="243348"/>
          <w:sz w:val="19"/>
        </w:rPr>
        <w:t xml:space="preserve"> is a counting semaphore for available buffer slots; it starts at the buffer capacity.</w:t>
      </w:r>
    </w:p>
    <w:p>
      <w:pPr>
        <w:pStyle w:val="ListBullet"/>
        <w:spacing w:after="60"/>
        <w:ind w:left="317" w:hanging="187"/>
      </w:pPr>
      <w:r>
        <w:rPr>
          <w:rFonts w:ascii="Liberation Sans" w:hAnsi="Liberation Sans" w:cs="Liberation Sans" w:eastAsia="Liberation Sans"/>
          <w:b/>
          <w:color w:val="243348"/>
          <w:sz w:val="19"/>
        </w:rPr>
        <w:t>`full`</w:t>
      </w:r>
      <w:r>
        <w:rPr>
          <w:rFonts w:ascii="Liberation Sans" w:hAnsi="Liberation Sans" w:cs="Liberation Sans" w:eastAsia="Liberation Sans"/>
          <w:color w:val="243348"/>
          <w:sz w:val="19"/>
        </w:rPr>
        <w:t xml:space="preserve"> is a counting semaphore for items available to consume; it starts at zero.</w:t>
      </w:r>
    </w:p>
    <w:p>
      <w:pPr>
        <w:pStyle w:val="ListBullet"/>
        <w:spacing w:after="60"/>
        <w:ind w:left="317" w:hanging="187"/>
      </w:pPr>
      <w:r>
        <w:rPr>
          <w:rFonts w:ascii="Liberation Sans" w:hAnsi="Liberation Sans" w:cs="Liberation Sans" w:eastAsia="Liberation Sans"/>
          <w:b/>
          <w:color w:val="243348"/>
          <w:sz w:val="19"/>
        </w:rPr>
        <w:t>`mutex`</w:t>
      </w:r>
      <w:r>
        <w:rPr>
          <w:rFonts w:ascii="Liberation Sans" w:hAnsi="Liberation Sans" w:cs="Liberation Sans" w:eastAsia="Liberation Sans"/>
          <w:color w:val="243348"/>
          <w:sz w:val="19"/>
        </w:rPr>
        <w:t xml:space="preserve"> is a binary semaphore that protects the critical section; it starts at one (unlocked).</w:t>
      </w:r>
    </w:p>
    <w:p>
      <w:pPr>
        <w:keepLines w:val="0"/>
      </w:pPr>
      <w:r>
        <w:rPr>
          <w:rFonts w:ascii="Liberation Sans" w:hAnsi="Liberation Sans" w:cs="Liberation Sans" w:eastAsia="Liberation Sans"/>
          <w:color w:val="243348"/>
          <w:sz w:val="19"/>
        </w:rPr>
        <w:t xml:space="preserve">For a successful producer operation, the trace records </w:t>
      </w:r>
      <w:r>
        <w:rPr>
          <w:rFonts w:ascii="Liberation Mono" w:hAnsi="Liberation Mono" w:cs="Liberation Mono" w:eastAsia="Liberation Mono"/>
          <w:color w:val="166A70"/>
          <w:sz w:val="18"/>
        </w:rPr>
        <w:t>wait(empty)</w:t>
      </w:r>
      <w:r>
        <w:rPr>
          <w:rFonts w:ascii="Liberation Sans" w:hAnsi="Liberation Sans" w:cs="Liberation Sans" w:eastAsia="Liberation Sans"/>
          <w:color w:val="243348"/>
          <w:sz w:val="19"/>
        </w:rPr>
        <w:t xml:space="preserve">, </w:t>
      </w:r>
      <w:r>
        <w:rPr>
          <w:rFonts w:ascii="Liberation Mono" w:hAnsi="Liberation Mono" w:cs="Liberation Mono" w:eastAsia="Liberation Mono"/>
          <w:color w:val="166A70"/>
          <w:sz w:val="18"/>
        </w:rPr>
        <w:t>wait(mutex)</w:t>
      </w:r>
      <w:r>
        <w:rPr>
          <w:rFonts w:ascii="Liberation Sans" w:hAnsi="Liberation Sans" w:cs="Liberation Sans" w:eastAsia="Liberation Sans"/>
          <w:color w:val="243348"/>
          <w:sz w:val="19"/>
        </w:rPr>
        <w:t xml:space="preserve">, inserting an item, </w:t>
      </w:r>
      <w:r>
        <w:rPr>
          <w:rFonts w:ascii="Liberation Mono" w:hAnsi="Liberation Mono" w:cs="Liberation Mono" w:eastAsia="Liberation Mono"/>
          <w:color w:val="166A70"/>
          <w:sz w:val="18"/>
        </w:rPr>
        <w:t>signal(mutex)</w:t>
      </w:r>
      <w:r>
        <w:rPr>
          <w:rFonts w:ascii="Liberation Sans" w:hAnsi="Liberation Sans" w:cs="Liberation Sans" w:eastAsia="Liberation Sans"/>
          <w:color w:val="243348"/>
          <w:sz w:val="19"/>
        </w:rPr>
        <w:t xml:space="preserve">, and </w:t>
      </w:r>
      <w:r>
        <w:rPr>
          <w:rFonts w:ascii="Liberation Mono" w:hAnsi="Liberation Mono" w:cs="Liberation Mono" w:eastAsia="Liberation Mono"/>
          <w:color w:val="166A70"/>
          <w:sz w:val="18"/>
        </w:rPr>
        <w:t>signal(full)</w:t>
      </w:r>
      <w:r>
        <w:rPr>
          <w:rFonts w:ascii="Liberation Sans" w:hAnsi="Liberation Sans" w:cs="Liberation Sans" w:eastAsia="Liberation Sans"/>
          <w:color w:val="243348"/>
          <w:sz w:val="19"/>
        </w:rPr>
        <w:t xml:space="preserve">. A consumer performs the complementary sequence with </w:t>
      </w:r>
      <w:r>
        <w:rPr>
          <w:rFonts w:ascii="Liberation Mono" w:hAnsi="Liberation Mono" w:cs="Liberation Mono" w:eastAsia="Liberation Mono"/>
          <w:color w:val="166A70"/>
          <w:sz w:val="18"/>
        </w:rPr>
        <w:t>wait(full)</w:t>
      </w:r>
      <w:r>
        <w:rPr>
          <w:rFonts w:ascii="Liberation Sans" w:hAnsi="Liberation Sans" w:cs="Liberation Sans" w:eastAsia="Liberation Sans"/>
          <w:color w:val="243348"/>
          <w:sz w:val="19"/>
        </w:rPr>
        <w:t xml:space="preserve">, </w:t>
      </w:r>
      <w:r>
        <w:rPr>
          <w:rFonts w:ascii="Liberation Mono" w:hAnsi="Liberation Mono" w:cs="Liberation Mono" w:eastAsia="Liberation Mono"/>
          <w:color w:val="166A70"/>
          <w:sz w:val="18"/>
        </w:rPr>
        <w:t>wait(mutex)</w:t>
      </w:r>
      <w:r>
        <w:rPr>
          <w:rFonts w:ascii="Liberation Sans" w:hAnsi="Liberation Sans" w:cs="Liberation Sans" w:eastAsia="Liberation Sans"/>
          <w:color w:val="243348"/>
          <w:sz w:val="19"/>
        </w:rPr>
        <w:t xml:space="preserve">, removing an item, </w:t>
      </w:r>
      <w:r>
        <w:rPr>
          <w:rFonts w:ascii="Liberation Mono" w:hAnsi="Liberation Mono" w:cs="Liberation Mono" w:eastAsia="Liberation Mono"/>
          <w:color w:val="166A70"/>
          <w:sz w:val="18"/>
        </w:rPr>
        <w:t>signal(mutex)</w:t>
      </w:r>
      <w:r>
        <w:rPr>
          <w:rFonts w:ascii="Liberation Sans" w:hAnsi="Liberation Sans" w:cs="Liberation Sans" w:eastAsia="Liberation Sans"/>
          <w:color w:val="243348"/>
          <w:sz w:val="19"/>
        </w:rPr>
        <w:t xml:space="preserve">, and </w:t>
      </w:r>
      <w:r>
        <w:rPr>
          <w:rFonts w:ascii="Liberation Mono" w:hAnsi="Liberation Mono" w:cs="Liberation Mono" w:eastAsia="Liberation Mono"/>
          <w:color w:val="166A70"/>
          <w:sz w:val="18"/>
        </w:rPr>
        <w:t>signal(empty)</w:t>
      </w:r>
      <w:r>
        <w:rPr>
          <w:rFonts w:ascii="Liberation Sans" w:hAnsi="Liberation Sans" w:cs="Liberation Sans" w:eastAsia="Liberation Sans"/>
          <w:color w:val="243348"/>
          <w:sz w:val="19"/>
        </w:rPr>
        <w:t>. If the buffer is full, a producer attempt is shown as blocked; if empty, a consumer attempt is shown as blocked. The operation history, buffer slots, semaphore values, and event-level trace update together, and the trace can be exported to CSV.</w:t>
      </w:r>
    </w:p>
    <w:p>
      <w:pPr>
        <w:keepLines w:val="0"/>
      </w:pPr>
      <w:r>
        <w:rPr>
          <w:rFonts w:ascii="Liberation Sans" w:hAnsi="Liberation Sans" w:cs="Liberation Sans" w:eastAsia="Liberation Sans"/>
          <w:color w:val="243348"/>
          <w:sz w:val="20"/>
        </w:rPr>
        <w:t>This is a deterministic, step-by-step teaching model: it demonstrates semaphore ordering and the conditions under which an operation would block, but it does not run concurrent OS threads or model an actual kernel scheduler.</w:t>
      </w:r>
    </w:p>
    <w:p>
      <w:pPr>
        <w:pStyle w:val="Heading2"/>
      </w:pPr>
      <w:r>
        <w:rPr>
          <w:rFonts w:ascii="Liberation Sans" w:hAnsi="Liberation Sans" w:cs="Liberation Sans" w:eastAsia="Liberation Sans"/>
          <w:color w:val="167E82"/>
          <w:sz w:val="26"/>
        </w:rPr>
        <w:t>6.7 Module 6 — File Allocation Visualizer</w:t>
      </w:r>
    </w:p>
    <w:p>
      <w:pPr>
        <w:keepLines w:val="0"/>
      </w:pPr>
      <w:r>
        <w:rPr>
          <w:rFonts w:ascii="Liberation Sans" w:hAnsi="Liberation Sans" w:cs="Liberation Sans" w:eastAsia="Liberation Sans"/>
          <w:color w:val="243348"/>
          <w:sz w:val="20"/>
        </w:rPr>
        <w:t>The file-allocation lab models a small disk as numbered blocks, some of which may be reserved by the system. Users define files and the number of data blocks requested by each file, then select Contiguous, Linked, Indexed, or Compare all.</w:t>
      </w:r>
    </w:p>
    <w:p>
      <w:pPr>
        <w:pStyle w:val="ListBullet"/>
        <w:spacing w:after="60"/>
        <w:ind w:left="317" w:hanging="187"/>
      </w:pPr>
      <w:r>
        <w:rPr>
          <w:rFonts w:ascii="Liberation Sans" w:hAnsi="Liberation Sans" w:cs="Liberation Sans" w:eastAsia="Liberation Sans"/>
          <w:b/>
          <w:color w:val="243348"/>
          <w:sz w:val="19"/>
        </w:rPr>
        <w:t>Contiguous allocation:</w:t>
      </w:r>
      <w:r>
        <w:rPr>
          <w:rFonts w:ascii="Liberation Sans" w:hAnsi="Liberation Sans" w:cs="Liberation Sans" w:eastAsia="Liberation Sans"/>
          <w:color w:val="243348"/>
          <w:sz w:val="19"/>
        </w:rPr>
        <w:t xml:space="preserve"> finds one consecutive run large enough for the whole file. The sample illustrates external fragmentation: the largest free run can be smaller than a file even when the total number of free blocks is sufficient.</w:t>
      </w:r>
    </w:p>
    <w:p>
      <w:pPr>
        <w:pStyle w:val="ListBullet"/>
        <w:spacing w:after="60"/>
        <w:ind w:left="317" w:hanging="187"/>
      </w:pPr>
      <w:r>
        <w:rPr>
          <w:rFonts w:ascii="Liberation Sans" w:hAnsi="Liberation Sans" w:cs="Liberation Sans" w:eastAsia="Liberation Sans"/>
          <w:b/>
          <w:color w:val="243348"/>
          <w:sz w:val="19"/>
        </w:rPr>
        <w:t>Linked allocation:</w:t>
      </w:r>
      <w:r>
        <w:rPr>
          <w:rFonts w:ascii="Liberation Sans" w:hAnsi="Liberation Sans" w:cs="Liberation Sans" w:eastAsia="Liberation Sans"/>
          <w:color w:val="243348"/>
          <w:sz w:val="19"/>
        </w:rPr>
        <w:t xml:space="preserve"> assigns scattered free blocks and records their chain order. It does not need a continuous run, but sequential access follows the links.</w:t>
      </w:r>
    </w:p>
    <w:p>
      <w:pPr>
        <w:pStyle w:val="ListBullet"/>
        <w:spacing w:after="60"/>
        <w:ind w:left="317" w:hanging="187"/>
      </w:pPr>
      <w:r>
        <w:rPr>
          <w:rFonts w:ascii="Liberation Sans" w:hAnsi="Liberation Sans" w:cs="Liberation Sans" w:eastAsia="Liberation Sans"/>
          <w:b/>
          <w:color w:val="243348"/>
          <w:sz w:val="19"/>
        </w:rPr>
        <w:t>Indexed allocation:</w:t>
      </w:r>
      <w:r>
        <w:rPr>
          <w:rFonts w:ascii="Liberation Sans" w:hAnsi="Liberation Sans" w:cs="Liberation Sans" w:eastAsia="Liberation Sans"/>
          <w:color w:val="243348"/>
          <w:sz w:val="19"/>
        </w:rPr>
        <w:t xml:space="preserve"> reserves an index block for each file and assigns its data blocks separately. The index block stores the address list and incurs extra block overhead.</w:t>
      </w:r>
    </w:p>
    <w:p>
      <w:pPr>
        <w:keepLines w:val="0"/>
      </w:pPr>
      <w:r>
        <w:rPr>
          <w:rFonts w:ascii="Liberation Sans" w:hAnsi="Liberation Sans" w:cs="Liberation Sans" w:eastAsia="Liberation Sans"/>
          <w:color w:val="243348"/>
          <w:sz w:val="20"/>
        </w:rPr>
        <w:t>The output includes a visual block map, per-file success/failure status, data block locations, index blocks, total free blocks, largest free run, and CSV export. The allocation routines do not leave partial allocations behind for a file that fails.</w:t>
      </w:r>
    </w:p>
    <w:p>
      <w:pPr>
        <w:pStyle w:val="Heading1"/>
      </w:pPr>
      <w:r>
        <w:rPr>
          <w:rFonts w:ascii="Liberation Sans" w:hAnsi="Liberation Sans" w:cs="Liberation Sans" w:eastAsia="Liberation Sans"/>
          <w:color w:val="12304A"/>
          <w:sz w:val="36"/>
        </w:rPr>
        <w:t>7. Algorithmic Complexity</w:t>
      </w:r>
    </w:p>
    <w:p>
      <w:pPr>
        <w:keepLines w:val="0"/>
      </w:pPr>
      <w:r>
        <w:rPr>
          <w:rFonts w:ascii="Liberation Sans" w:hAnsi="Liberation Sans" w:cs="Liberation Sans" w:eastAsia="Liberation Sans"/>
          <w:color w:val="243348"/>
          <w:sz w:val="20"/>
        </w:rPr>
        <w:t xml:space="preserve">Let </w:t>
      </w:r>
      <w:r>
        <w:rPr>
          <w:rFonts w:ascii="Liberation Sans" w:hAnsi="Liberation Sans" w:cs="Liberation Sans" w:eastAsia="Liberation Sans"/>
          <w:i/>
          <w:color w:val="243348"/>
          <w:sz w:val="20"/>
        </w:rPr>
        <w:t>n</w:t>
      </w:r>
      <w:r>
        <w:rPr>
          <w:rFonts w:ascii="Liberation Sans" w:hAnsi="Liberation Sans" w:cs="Liberation Sans" w:eastAsia="Liberation Sans"/>
          <w:color w:val="243348"/>
          <w:sz w:val="20"/>
        </w:rPr>
        <w:t xml:space="preserve"> be the number of processes, </w:t>
      </w:r>
      <w:r>
        <w:rPr>
          <w:rFonts w:ascii="Liberation Sans" w:hAnsi="Liberation Sans" w:cs="Liberation Sans" w:eastAsia="Liberation Sans"/>
          <w:i/>
          <w:color w:val="243348"/>
          <w:sz w:val="20"/>
        </w:rPr>
        <w:t>r</w:t>
      </w:r>
      <w:r>
        <w:rPr>
          <w:rFonts w:ascii="Liberation Sans" w:hAnsi="Liberation Sans" w:cs="Liberation Sans" w:eastAsia="Liberation Sans"/>
          <w:color w:val="243348"/>
          <w:sz w:val="20"/>
        </w:rPr>
        <w:t xml:space="preserve"> the number of page references, </w:t>
      </w:r>
      <w:r>
        <w:rPr>
          <w:rFonts w:ascii="Liberation Sans" w:hAnsi="Liberation Sans" w:cs="Liberation Sans" w:eastAsia="Liberation Sans"/>
          <w:i/>
          <w:color w:val="243348"/>
          <w:sz w:val="20"/>
        </w:rPr>
        <w:t>f</w:t>
      </w:r>
      <w:r>
        <w:rPr>
          <w:rFonts w:ascii="Liberation Sans" w:hAnsi="Liberation Sans" w:cs="Liberation Sans" w:eastAsia="Liberation Sans"/>
          <w:color w:val="243348"/>
          <w:sz w:val="20"/>
        </w:rPr>
        <w:t xml:space="preserve"> the number of frames, and </w:t>
      </w:r>
      <w:r>
        <w:rPr>
          <w:rFonts w:ascii="Liberation Sans" w:hAnsi="Liberation Sans" w:cs="Liberation Sans" w:eastAsia="Liberation Sans"/>
          <w:i/>
          <w:color w:val="243348"/>
          <w:sz w:val="20"/>
        </w:rPr>
        <w:t>q</w:t>
      </w:r>
      <w:r>
        <w:rPr>
          <w:rFonts w:ascii="Liberation Sans" w:hAnsi="Liberation Sans" w:cs="Liberation Sans" w:eastAsia="Liberation Sans"/>
          <w:color w:val="243348"/>
          <w:sz w:val="20"/>
        </w:rPr>
        <w:t xml:space="preserve"> the number of disk requests.</w:t>
      </w:r>
    </w:p>
    <w:tbl>
      <w:tblPr>
        <w:tblStyle w:val="TableGrid"/>
        <w:tblW w:type="auto" w:w="0"/>
        <w:jc w:val="center"/>
        <w:tblLayout w:type="autofit"/>
        <w:tblLook w:firstColumn="1" w:firstRow="1" w:lastColumn="0" w:lastRow="0" w:noHBand="0" w:noVBand="1" w:val="04A0"/>
      </w:tblPr>
      <w:tblGrid>
        <w:gridCol w:w="3278"/>
        <w:gridCol w:w="3278"/>
        <w:gridCol w:w="3278"/>
      </w:tblGrid>
      <w:tr>
        <w:trPr>
          <w:tblHeader w:val="true"/>
        </w:trPr>
        <w:tc>
          <w:tcPr>
            <w:tcW w:type="dxa" w:w="3278"/>
            <w:vAlign w:val="center"/>
            <w:tcMar>
              <w:top w:w="65" w:type="dxa"/>
              <w:start w:w="75" w:type="dxa"/>
              <w:bottom w:w="65" w:type="dxa"/>
              <w:end w:w="75" w:type="dxa"/>
            </w:tcMar>
            <w:shd w:fill="12304A"/>
          </w:tcPr>
          <w:p>
            <w:pPr>
              <w:spacing w:after="0" w:line="240" w:lineRule="auto"/>
            </w:pPr>
            <w:r>
              <w:rPr>
                <w:b/>
                <w:color w:val="FFFFFF"/>
              </w:rPr>
            </w:r>
            <w:r>
              <w:rPr>
                <w:rFonts w:ascii="Liberation Sans" w:hAnsi="Liberation Sans" w:cs="Liberation Sans" w:eastAsia="Liberation Sans"/>
                <w:b/>
                <w:color w:val="FFFFFF"/>
                <w:sz w:val="16"/>
              </w:rPr>
              <w:t>Component</w:t>
            </w:r>
          </w:p>
        </w:tc>
        <w:tc>
          <w:tcPr>
            <w:tcW w:type="dxa" w:w="3278"/>
            <w:vAlign w:val="center"/>
            <w:tcMar>
              <w:top w:w="65" w:type="dxa"/>
              <w:start w:w="75" w:type="dxa"/>
              <w:bottom w:w="65" w:type="dxa"/>
              <w:end w:w="75" w:type="dxa"/>
            </w:tcMar>
            <w:shd w:fill="12304A"/>
          </w:tcPr>
          <w:p>
            <w:pPr>
              <w:spacing w:after="0" w:line="240" w:lineRule="auto"/>
            </w:pPr>
            <w:r>
              <w:rPr>
                <w:b/>
                <w:color w:val="FFFFFF"/>
              </w:rPr>
            </w:r>
            <w:r>
              <w:rPr>
                <w:rFonts w:ascii="Liberation Sans" w:hAnsi="Liberation Sans" w:cs="Liberation Sans" w:eastAsia="Liberation Sans"/>
                <w:b/>
                <w:color w:val="FFFFFF"/>
                <w:sz w:val="16"/>
              </w:rPr>
              <w:t>General time cost in this implementation</w:t>
            </w:r>
          </w:p>
        </w:tc>
        <w:tc>
          <w:tcPr>
            <w:tcW w:type="dxa" w:w="3278"/>
            <w:vAlign w:val="center"/>
            <w:tcMar>
              <w:top w:w="65" w:type="dxa"/>
              <w:start w:w="75" w:type="dxa"/>
              <w:bottom w:w="65" w:type="dxa"/>
              <w:end w:w="75" w:type="dxa"/>
            </w:tcMar>
            <w:shd w:fill="12304A"/>
          </w:tcPr>
          <w:p>
            <w:pPr>
              <w:spacing w:after="0" w:line="240" w:lineRule="auto"/>
            </w:pPr>
            <w:r>
              <w:rPr>
                <w:b/>
                <w:color w:val="FFFFFF"/>
              </w:rPr>
            </w:r>
            <w:r>
              <w:rPr>
                <w:rFonts w:ascii="Liberation Sans" w:hAnsi="Liberation Sans" w:cs="Liberation Sans" w:eastAsia="Liberation Sans"/>
                <w:b/>
                <w:color w:val="FFFFFF"/>
                <w:sz w:val="16"/>
              </w:rPr>
              <w:t>Auxiliary space</w:t>
            </w:r>
          </w:p>
        </w:tc>
      </w:tr>
      <w:tr>
        <w:tc>
          <w:tcPr>
            <w:tcW w:type="dxa" w:w="3278"/>
            <w:vAlign w:val="center"/>
            <w:tcMar>
              <w:top w:w="65" w:type="dxa"/>
              <w:start w:w="75" w:type="dxa"/>
              <w:bottom w:w="65" w:type="dxa"/>
              <w:end w:w="75" w:type="dxa"/>
            </w:tcMar>
          </w:tcPr>
          <w:p>
            <w:pPr>
              <w:spacing w:after="0" w:line="240" w:lineRule="auto"/>
            </w:pPr>
            <w:r/>
            <w:r>
              <w:rPr>
                <w:rFonts w:ascii="Liberation Sans" w:hAnsi="Liberation Sans" w:cs="Liberation Sans" w:eastAsia="Liberation Sans"/>
                <w:color w:val="263B50"/>
                <w:sz w:val="16"/>
              </w:rPr>
              <w:t>FCFS / SJF / Priority CPU scheduling</w:t>
            </w:r>
          </w:p>
        </w:tc>
        <w:tc>
          <w:tcPr>
            <w:tcW w:type="dxa" w:w="3278"/>
            <w:vAlign w:val="center"/>
            <w:tcMar>
              <w:top w:w="65" w:type="dxa"/>
              <w:start w:w="75" w:type="dxa"/>
              <w:bottom w:w="65" w:type="dxa"/>
              <w:end w:w="75" w:type="dxa"/>
            </w:tcMar>
          </w:tcPr>
          <w:p>
            <w:pPr>
              <w:spacing w:after="0" w:line="240" w:lineRule="auto"/>
            </w:pPr>
            <w:r/>
            <w:r>
              <w:rPr>
                <w:rFonts w:ascii="Liberation Sans" w:hAnsi="Liberation Sans" w:cs="Liberation Sans" w:eastAsia="Liberation Sans"/>
                <w:color w:val="263B50"/>
                <w:sz w:val="16"/>
              </w:rPr>
              <w:t>O(n² log n) due to repeated sorting of the ready set</w:t>
            </w:r>
          </w:p>
        </w:tc>
        <w:tc>
          <w:tcPr>
            <w:tcW w:type="dxa" w:w="3278"/>
            <w:vAlign w:val="center"/>
            <w:tcMar>
              <w:top w:w="65" w:type="dxa"/>
              <w:start w:w="75" w:type="dxa"/>
              <w:bottom w:w="65" w:type="dxa"/>
              <w:end w:w="75" w:type="dxa"/>
            </w:tcMar>
          </w:tcPr>
          <w:p>
            <w:pPr>
              <w:spacing w:after="0" w:line="240" w:lineRule="auto"/>
            </w:pPr>
            <w:r/>
            <w:r>
              <w:rPr>
                <w:rFonts w:ascii="Liberation Sans" w:hAnsi="Liberation Sans" w:cs="Liberation Sans" w:eastAsia="Liberation Sans"/>
                <w:color w:val="263B50"/>
                <w:sz w:val="16"/>
              </w:rPr>
              <w:t>O(n) plus the Gantt segments</w:t>
            </w:r>
          </w:p>
        </w:tc>
      </w:tr>
      <w:tr>
        <w:tc>
          <w:tcPr>
            <w:tcW w:type="dxa" w:w="3278"/>
            <w:vAlign w:val="center"/>
            <w:tcMar>
              <w:top w:w="65" w:type="dxa"/>
              <w:start w:w="75" w:type="dxa"/>
              <w:bottom w:w="65" w:type="dxa"/>
              <w:end w:w="75" w:type="dxa"/>
            </w:tcMar>
            <w:shd w:fill="F1F6FA"/>
          </w:tcPr>
          <w:p>
            <w:pPr>
              <w:spacing w:after="0" w:line="240" w:lineRule="auto"/>
            </w:pPr>
            <w:r/>
            <w:r>
              <w:rPr>
                <w:rFonts w:ascii="Liberation Sans" w:hAnsi="Liberation Sans" w:cs="Liberation Sans" w:eastAsia="Liberation Sans"/>
                <w:color w:val="263B50"/>
                <w:sz w:val="16"/>
              </w:rPr>
              <w:t>SRTF / Preemptive Priority</w:t>
            </w:r>
          </w:p>
        </w:tc>
        <w:tc>
          <w:tcPr>
            <w:tcW w:type="dxa" w:w="3278"/>
            <w:vAlign w:val="center"/>
            <w:tcMar>
              <w:top w:w="65" w:type="dxa"/>
              <w:start w:w="75" w:type="dxa"/>
              <w:bottom w:w="65" w:type="dxa"/>
              <w:end w:w="75" w:type="dxa"/>
            </w:tcMar>
            <w:shd w:fill="F1F6FA"/>
          </w:tcPr>
          <w:p>
            <w:pPr>
              <w:spacing w:after="0" w:line="240" w:lineRule="auto"/>
            </w:pPr>
            <w:r/>
            <w:r>
              <w:rPr>
                <w:rFonts w:ascii="Liberation Sans" w:hAnsi="Liberation Sans" w:cs="Liberation Sans" w:eastAsia="Liberation Sans"/>
                <w:color w:val="263B50"/>
                <w:sz w:val="16"/>
              </w:rPr>
              <w:t>O(T · n log n), where T is simulated elapsed CPU time</w:t>
            </w:r>
          </w:p>
        </w:tc>
        <w:tc>
          <w:tcPr>
            <w:tcW w:type="dxa" w:w="3278"/>
            <w:vAlign w:val="center"/>
            <w:tcMar>
              <w:top w:w="65" w:type="dxa"/>
              <w:start w:w="75" w:type="dxa"/>
              <w:bottom w:w="65" w:type="dxa"/>
              <w:end w:w="75" w:type="dxa"/>
            </w:tcMar>
            <w:shd w:fill="F1F6FA"/>
          </w:tcPr>
          <w:p>
            <w:pPr>
              <w:spacing w:after="0" w:line="240" w:lineRule="auto"/>
            </w:pPr>
            <w:r/>
            <w:r>
              <w:rPr>
                <w:rFonts w:ascii="Liberation Sans" w:hAnsi="Liberation Sans" w:cs="Liberation Sans" w:eastAsia="Liberation Sans"/>
                <w:color w:val="263B50"/>
                <w:sz w:val="16"/>
              </w:rPr>
              <w:t>O(n + segments)</w:t>
            </w:r>
          </w:p>
        </w:tc>
      </w:tr>
      <w:tr>
        <w:tc>
          <w:tcPr>
            <w:tcW w:type="dxa" w:w="3278"/>
            <w:vAlign w:val="center"/>
            <w:tcMar>
              <w:top w:w="65" w:type="dxa"/>
              <w:start w:w="75" w:type="dxa"/>
              <w:bottom w:w="65" w:type="dxa"/>
              <w:end w:w="75" w:type="dxa"/>
            </w:tcMar>
          </w:tcPr>
          <w:p>
            <w:pPr>
              <w:spacing w:after="0" w:line="240" w:lineRule="auto"/>
            </w:pPr>
            <w:r/>
            <w:r>
              <w:rPr>
                <w:rFonts w:ascii="Liberation Sans" w:hAnsi="Liberation Sans" w:cs="Liberation Sans" w:eastAsia="Liberation Sans"/>
                <w:color w:val="263B50"/>
                <w:sz w:val="16"/>
              </w:rPr>
              <w:t>Round Robin</w:t>
            </w:r>
          </w:p>
        </w:tc>
        <w:tc>
          <w:tcPr>
            <w:tcW w:type="dxa" w:w="3278"/>
            <w:vAlign w:val="center"/>
            <w:tcMar>
              <w:top w:w="65" w:type="dxa"/>
              <w:start w:w="75" w:type="dxa"/>
              <w:bottom w:w="65" w:type="dxa"/>
              <w:end w:w="75" w:type="dxa"/>
            </w:tcMar>
          </w:tcPr>
          <w:p>
            <w:pPr>
              <w:spacing w:after="0" w:line="240" w:lineRule="auto"/>
            </w:pPr>
            <w:r/>
            <w:r>
              <w:rPr>
                <w:rFonts w:ascii="Liberation Sans" w:hAnsi="Liberation Sans" w:cs="Liberation Sans" w:eastAsia="Liberation Sans"/>
                <w:color w:val="263B50"/>
                <w:sz w:val="16"/>
              </w:rPr>
              <w:t>O(number of time slices · n) with this small-workload simulation</w:t>
            </w:r>
          </w:p>
        </w:tc>
        <w:tc>
          <w:tcPr>
            <w:tcW w:type="dxa" w:w="3278"/>
            <w:vAlign w:val="center"/>
            <w:tcMar>
              <w:top w:w="65" w:type="dxa"/>
              <w:start w:w="75" w:type="dxa"/>
              <w:bottom w:w="65" w:type="dxa"/>
              <w:end w:w="75" w:type="dxa"/>
            </w:tcMar>
          </w:tcPr>
          <w:p>
            <w:pPr>
              <w:spacing w:after="0" w:line="240" w:lineRule="auto"/>
            </w:pPr>
            <w:r/>
            <w:r>
              <w:rPr>
                <w:rFonts w:ascii="Liberation Sans" w:hAnsi="Liberation Sans" w:cs="Liberation Sans" w:eastAsia="Liberation Sans"/>
                <w:color w:val="263B50"/>
                <w:sz w:val="16"/>
              </w:rPr>
              <w:t>O(n + segments)</w:t>
            </w:r>
          </w:p>
        </w:tc>
      </w:tr>
      <w:tr>
        <w:tc>
          <w:tcPr>
            <w:tcW w:type="dxa" w:w="3278"/>
            <w:vAlign w:val="center"/>
            <w:tcMar>
              <w:top w:w="65" w:type="dxa"/>
              <w:start w:w="75" w:type="dxa"/>
              <w:bottom w:w="65" w:type="dxa"/>
              <w:end w:w="75" w:type="dxa"/>
            </w:tcMar>
            <w:shd w:fill="F1F6FA"/>
          </w:tcPr>
          <w:p>
            <w:pPr>
              <w:spacing w:after="0" w:line="240" w:lineRule="auto"/>
            </w:pPr>
            <w:r/>
            <w:r>
              <w:rPr>
                <w:rFonts w:ascii="Liberation Sans" w:hAnsi="Liberation Sans" w:cs="Liberation Sans" w:eastAsia="Liberation Sans"/>
                <w:color w:val="263B50"/>
                <w:sz w:val="16"/>
              </w:rPr>
              <w:t>Page replacement</w:t>
            </w:r>
          </w:p>
        </w:tc>
        <w:tc>
          <w:tcPr>
            <w:tcW w:type="dxa" w:w="3278"/>
            <w:vAlign w:val="center"/>
            <w:tcMar>
              <w:top w:w="65" w:type="dxa"/>
              <w:start w:w="75" w:type="dxa"/>
              <w:bottom w:w="65" w:type="dxa"/>
              <w:end w:w="75" w:type="dxa"/>
            </w:tcMar>
            <w:shd w:fill="F1F6FA"/>
          </w:tcPr>
          <w:p>
            <w:pPr>
              <w:spacing w:after="0" w:line="240" w:lineRule="auto"/>
            </w:pPr>
            <w:r/>
            <w:r>
              <w:rPr>
                <w:rFonts w:ascii="Liberation Sans" w:hAnsi="Liberation Sans" w:cs="Liberation Sans" w:eastAsia="Liberation Sans"/>
                <w:color w:val="263B50"/>
                <w:sz w:val="16"/>
              </w:rPr>
              <w:t>FIFO/LRU: O(r · f); Optimal: O(r² · f) because it scans the remaining future reference string for each candidate page</w:t>
            </w:r>
          </w:p>
        </w:tc>
        <w:tc>
          <w:tcPr>
            <w:tcW w:type="dxa" w:w="3278"/>
            <w:vAlign w:val="center"/>
            <w:tcMar>
              <w:top w:w="65" w:type="dxa"/>
              <w:start w:w="75" w:type="dxa"/>
              <w:bottom w:w="65" w:type="dxa"/>
              <w:end w:w="75" w:type="dxa"/>
            </w:tcMar>
            <w:shd w:fill="F1F6FA"/>
          </w:tcPr>
          <w:p>
            <w:pPr>
              <w:spacing w:after="0" w:line="240" w:lineRule="auto"/>
            </w:pPr>
            <w:r/>
            <w:r>
              <w:rPr>
                <w:rFonts w:ascii="Liberation Sans" w:hAnsi="Liberation Sans" w:cs="Liberation Sans" w:eastAsia="Liberation Sans"/>
                <w:color w:val="263B50"/>
                <w:sz w:val="16"/>
              </w:rPr>
              <w:t>O(f + r · f) for recorded steps</w:t>
            </w:r>
          </w:p>
        </w:tc>
      </w:tr>
      <w:tr>
        <w:tc>
          <w:tcPr>
            <w:tcW w:type="dxa" w:w="3278"/>
            <w:vAlign w:val="center"/>
            <w:tcMar>
              <w:top w:w="65" w:type="dxa"/>
              <w:start w:w="75" w:type="dxa"/>
              <w:bottom w:w="65" w:type="dxa"/>
              <w:end w:w="75" w:type="dxa"/>
            </w:tcMar>
          </w:tcPr>
          <w:p>
            <w:pPr>
              <w:spacing w:after="0" w:line="240" w:lineRule="auto"/>
            </w:pPr>
            <w:r/>
            <w:r>
              <w:rPr>
                <w:rFonts w:ascii="Liberation Sans" w:hAnsi="Liberation Sans" w:cs="Liberation Sans" w:eastAsia="Liberation Sans"/>
                <w:color w:val="263B50"/>
                <w:sz w:val="16"/>
              </w:rPr>
              <w:t>Disk FCFS</w:t>
            </w:r>
          </w:p>
        </w:tc>
        <w:tc>
          <w:tcPr>
            <w:tcW w:type="dxa" w:w="3278"/>
            <w:vAlign w:val="center"/>
            <w:tcMar>
              <w:top w:w="65" w:type="dxa"/>
              <w:start w:w="75" w:type="dxa"/>
              <w:bottom w:w="65" w:type="dxa"/>
              <w:end w:w="75" w:type="dxa"/>
            </w:tcMar>
          </w:tcPr>
          <w:p>
            <w:pPr>
              <w:spacing w:after="0" w:line="240" w:lineRule="auto"/>
            </w:pPr>
            <w:r/>
            <w:r>
              <w:rPr>
                <w:rFonts w:ascii="Liberation Sans" w:hAnsi="Liberation Sans" w:cs="Liberation Sans" w:eastAsia="Liberation Sans"/>
                <w:color w:val="263B50"/>
                <w:sz w:val="16"/>
              </w:rPr>
              <w:t>O(q)</w:t>
            </w:r>
          </w:p>
        </w:tc>
        <w:tc>
          <w:tcPr>
            <w:tcW w:type="dxa" w:w="3278"/>
            <w:vAlign w:val="center"/>
            <w:tcMar>
              <w:top w:w="65" w:type="dxa"/>
              <w:start w:w="75" w:type="dxa"/>
              <w:bottom w:w="65" w:type="dxa"/>
              <w:end w:w="75" w:type="dxa"/>
            </w:tcMar>
          </w:tcPr>
          <w:p>
            <w:pPr>
              <w:spacing w:after="0" w:line="240" w:lineRule="auto"/>
            </w:pPr>
            <w:r/>
            <w:r>
              <w:rPr>
                <w:rFonts w:ascii="Liberation Sans" w:hAnsi="Liberation Sans" w:cs="Liberation Sans" w:eastAsia="Liberation Sans"/>
                <w:color w:val="263B50"/>
                <w:sz w:val="16"/>
              </w:rPr>
              <w:t>O(q)</w:t>
            </w:r>
          </w:p>
        </w:tc>
      </w:tr>
      <w:tr>
        <w:tc>
          <w:tcPr>
            <w:tcW w:type="dxa" w:w="3278"/>
            <w:vAlign w:val="center"/>
            <w:tcMar>
              <w:top w:w="65" w:type="dxa"/>
              <w:start w:w="75" w:type="dxa"/>
              <w:bottom w:w="65" w:type="dxa"/>
              <w:end w:w="75" w:type="dxa"/>
            </w:tcMar>
            <w:shd w:fill="F1F6FA"/>
          </w:tcPr>
          <w:p>
            <w:pPr>
              <w:spacing w:after="0" w:line="240" w:lineRule="auto"/>
            </w:pPr>
            <w:r/>
            <w:r>
              <w:rPr>
                <w:rFonts w:ascii="Liberation Sans" w:hAnsi="Liberation Sans" w:cs="Liberation Sans" w:eastAsia="Liberation Sans"/>
                <w:color w:val="263B50"/>
                <w:sz w:val="16"/>
              </w:rPr>
              <w:t>Disk SSTF / SCAN family</w:t>
            </w:r>
          </w:p>
        </w:tc>
        <w:tc>
          <w:tcPr>
            <w:tcW w:type="dxa" w:w="3278"/>
            <w:vAlign w:val="center"/>
            <w:tcMar>
              <w:top w:w="65" w:type="dxa"/>
              <w:start w:w="75" w:type="dxa"/>
              <w:bottom w:w="65" w:type="dxa"/>
              <w:end w:w="75" w:type="dxa"/>
            </w:tcMar>
            <w:shd w:fill="F1F6FA"/>
          </w:tcPr>
          <w:p>
            <w:pPr>
              <w:spacing w:after="0" w:line="240" w:lineRule="auto"/>
            </w:pPr>
            <w:r/>
            <w:r>
              <w:rPr>
                <w:rFonts w:ascii="Liberation Sans" w:hAnsi="Liberation Sans" w:cs="Liberation Sans" w:eastAsia="Liberation Sans"/>
                <w:color w:val="263B50"/>
                <w:sz w:val="16"/>
              </w:rPr>
              <w:t>SSTF: O(q² log q) due to repeated sorting; SCAN-family: O(q log q) for sorting</w:t>
            </w:r>
          </w:p>
        </w:tc>
        <w:tc>
          <w:tcPr>
            <w:tcW w:type="dxa" w:w="3278"/>
            <w:vAlign w:val="center"/>
            <w:tcMar>
              <w:top w:w="65" w:type="dxa"/>
              <w:start w:w="75" w:type="dxa"/>
              <w:bottom w:w="65" w:type="dxa"/>
              <w:end w:w="75" w:type="dxa"/>
            </w:tcMar>
            <w:shd w:fill="F1F6FA"/>
          </w:tcPr>
          <w:p>
            <w:pPr>
              <w:spacing w:after="0" w:line="240" w:lineRule="auto"/>
            </w:pPr>
            <w:r/>
            <w:r>
              <w:rPr>
                <w:rFonts w:ascii="Liberation Sans" w:hAnsi="Liberation Sans" w:cs="Liberation Sans" w:eastAsia="Liberation Sans"/>
                <w:color w:val="263B50"/>
                <w:sz w:val="16"/>
              </w:rPr>
              <w:t>O(q)</w:t>
            </w:r>
          </w:p>
        </w:tc>
      </w:tr>
      <w:tr>
        <w:tc>
          <w:tcPr>
            <w:tcW w:type="dxa" w:w="3278"/>
            <w:vAlign w:val="center"/>
            <w:tcMar>
              <w:top w:w="65" w:type="dxa"/>
              <w:start w:w="75" w:type="dxa"/>
              <w:bottom w:w="65" w:type="dxa"/>
              <w:end w:w="75" w:type="dxa"/>
            </w:tcMar>
          </w:tcPr>
          <w:p>
            <w:pPr>
              <w:spacing w:after="0" w:line="240" w:lineRule="auto"/>
            </w:pPr>
            <w:r/>
            <w:r>
              <w:rPr>
                <w:rFonts w:ascii="Liberation Sans" w:hAnsi="Liberation Sans" w:cs="Liberation Sans" w:eastAsia="Liberation Sans"/>
                <w:color w:val="263B50"/>
                <w:sz w:val="16"/>
              </w:rPr>
              <w:t>Banker's safety check</w:t>
            </w:r>
          </w:p>
        </w:tc>
        <w:tc>
          <w:tcPr>
            <w:tcW w:type="dxa" w:w="3278"/>
            <w:vAlign w:val="center"/>
            <w:tcMar>
              <w:top w:w="65" w:type="dxa"/>
              <w:start w:w="75" w:type="dxa"/>
              <w:bottom w:w="65" w:type="dxa"/>
              <w:end w:w="75" w:type="dxa"/>
            </w:tcMar>
          </w:tcPr>
          <w:p>
            <w:pPr>
              <w:spacing w:after="0" w:line="240" w:lineRule="auto"/>
            </w:pPr>
            <w:r/>
            <w:r>
              <w:rPr>
                <w:rFonts w:ascii="Liberation Sans" w:hAnsi="Liberation Sans" w:cs="Liberation Sans" w:eastAsia="Liberation Sans"/>
                <w:color w:val="263B50"/>
                <w:sz w:val="16"/>
              </w:rPr>
              <w:t>O(n² · m) in the worst case, where m is resource types</w:t>
            </w:r>
          </w:p>
        </w:tc>
        <w:tc>
          <w:tcPr>
            <w:tcW w:type="dxa" w:w="3278"/>
            <w:vAlign w:val="center"/>
            <w:tcMar>
              <w:top w:w="65" w:type="dxa"/>
              <w:start w:w="75" w:type="dxa"/>
              <w:bottom w:w="65" w:type="dxa"/>
              <w:end w:w="75" w:type="dxa"/>
            </w:tcMar>
          </w:tcPr>
          <w:p>
            <w:pPr>
              <w:spacing w:after="0" w:line="240" w:lineRule="auto"/>
            </w:pPr>
            <w:r/>
            <w:r>
              <w:rPr>
                <w:rFonts w:ascii="Liberation Sans" w:hAnsi="Liberation Sans" w:cs="Liberation Sans" w:eastAsia="Liberation Sans"/>
                <w:color w:val="263B50"/>
                <w:sz w:val="16"/>
              </w:rPr>
              <w:t>O(n · m)</w:t>
            </w:r>
          </w:p>
        </w:tc>
      </w:tr>
      <w:tr>
        <w:tc>
          <w:tcPr>
            <w:tcW w:type="dxa" w:w="3278"/>
            <w:vAlign w:val="center"/>
            <w:tcMar>
              <w:top w:w="65" w:type="dxa"/>
              <w:start w:w="75" w:type="dxa"/>
              <w:bottom w:w="65" w:type="dxa"/>
              <w:end w:w="75" w:type="dxa"/>
            </w:tcMar>
            <w:shd w:fill="F1F6FA"/>
          </w:tcPr>
          <w:p>
            <w:pPr>
              <w:spacing w:after="0" w:line="240" w:lineRule="auto"/>
            </w:pPr>
            <w:r/>
            <w:r>
              <w:rPr>
                <w:rFonts w:ascii="Liberation Sans" w:hAnsi="Liberation Sans" w:cs="Liberation Sans" w:eastAsia="Liberation Sans"/>
                <w:color w:val="263B50"/>
                <w:sz w:val="16"/>
              </w:rPr>
              <w:t>Semaphore trace</w:t>
            </w:r>
          </w:p>
        </w:tc>
        <w:tc>
          <w:tcPr>
            <w:tcW w:type="dxa" w:w="3278"/>
            <w:vAlign w:val="center"/>
            <w:tcMar>
              <w:top w:w="65" w:type="dxa"/>
              <w:start w:w="75" w:type="dxa"/>
              <w:bottom w:w="65" w:type="dxa"/>
              <w:end w:w="75" w:type="dxa"/>
            </w:tcMar>
            <w:shd w:fill="F1F6FA"/>
          </w:tcPr>
          <w:p>
            <w:pPr>
              <w:spacing w:after="0" w:line="240" w:lineRule="auto"/>
            </w:pPr>
            <w:r/>
            <w:r>
              <w:rPr>
                <w:rFonts w:ascii="Liberation Sans" w:hAnsi="Liberation Sans" w:cs="Liberation Sans" w:eastAsia="Liberation Sans"/>
                <w:color w:val="263B50"/>
                <w:sz w:val="16"/>
              </w:rPr>
              <w:t>O(k · c) for k operation attempts and buffer capacity c (bounded at 6)</w:t>
            </w:r>
          </w:p>
        </w:tc>
        <w:tc>
          <w:tcPr>
            <w:tcW w:type="dxa" w:w="3278"/>
            <w:vAlign w:val="center"/>
            <w:tcMar>
              <w:top w:w="65" w:type="dxa"/>
              <w:start w:w="75" w:type="dxa"/>
              <w:bottom w:w="65" w:type="dxa"/>
              <w:end w:w="75" w:type="dxa"/>
            </w:tcMar>
            <w:shd w:fill="F1F6FA"/>
          </w:tcPr>
          <w:p>
            <w:pPr>
              <w:spacing w:after="0" w:line="240" w:lineRule="auto"/>
            </w:pPr>
            <w:r/>
            <w:r>
              <w:rPr>
                <w:rFonts w:ascii="Liberation Sans" w:hAnsi="Liberation Sans" w:cs="Liberation Sans" w:eastAsia="Liberation Sans"/>
                <w:color w:val="263B50"/>
                <w:sz w:val="16"/>
              </w:rPr>
              <w:t>O(k · c) to retain the event trace</w:t>
            </w:r>
          </w:p>
        </w:tc>
      </w:tr>
      <w:tr>
        <w:tc>
          <w:tcPr>
            <w:tcW w:type="dxa" w:w="3278"/>
            <w:vAlign w:val="center"/>
            <w:tcMar>
              <w:top w:w="65" w:type="dxa"/>
              <w:start w:w="75" w:type="dxa"/>
              <w:bottom w:w="65" w:type="dxa"/>
              <w:end w:w="75" w:type="dxa"/>
            </w:tcMar>
          </w:tcPr>
          <w:p>
            <w:pPr>
              <w:spacing w:after="0" w:line="240" w:lineRule="auto"/>
            </w:pPr>
            <w:r/>
            <w:r>
              <w:rPr>
                <w:rFonts w:ascii="Liberation Sans" w:hAnsi="Liberation Sans" w:cs="Liberation Sans" w:eastAsia="Liberation Sans"/>
                <w:color w:val="263B50"/>
                <w:sz w:val="16"/>
              </w:rPr>
              <w:t>File allocation</w:t>
            </w:r>
          </w:p>
        </w:tc>
        <w:tc>
          <w:tcPr>
            <w:tcW w:type="dxa" w:w="3278"/>
            <w:vAlign w:val="center"/>
            <w:tcMar>
              <w:top w:w="65" w:type="dxa"/>
              <w:start w:w="75" w:type="dxa"/>
              <w:bottom w:w="65" w:type="dxa"/>
              <w:end w:w="75" w:type="dxa"/>
            </w:tcMar>
          </w:tcPr>
          <w:p>
            <w:pPr>
              <w:spacing w:after="0" w:line="240" w:lineRule="auto"/>
            </w:pPr>
            <w:r/>
            <w:r>
              <w:rPr>
                <w:rFonts w:ascii="Liberation Sans" w:hAnsi="Liberation Sans" w:cs="Liberation Sans" w:eastAsia="Liberation Sans"/>
                <w:color w:val="263B50"/>
                <w:sz w:val="16"/>
              </w:rPr>
              <w:t>O(f · b) worst case, where f is files and b is disk blocks; contiguous allocation scans for free runs</w:t>
            </w:r>
          </w:p>
        </w:tc>
        <w:tc>
          <w:tcPr>
            <w:tcW w:type="dxa" w:w="3278"/>
            <w:vAlign w:val="center"/>
            <w:tcMar>
              <w:top w:w="65" w:type="dxa"/>
              <w:start w:w="75" w:type="dxa"/>
              <w:bottom w:w="65" w:type="dxa"/>
              <w:end w:w="75" w:type="dxa"/>
            </w:tcMar>
          </w:tcPr>
          <w:p>
            <w:pPr>
              <w:spacing w:after="0" w:line="240" w:lineRule="auto"/>
            </w:pPr>
            <w:r/>
            <w:r>
              <w:rPr>
                <w:rFonts w:ascii="Liberation Sans" w:hAnsi="Liberation Sans" w:cs="Liberation Sans" w:eastAsia="Liberation Sans"/>
                <w:color w:val="263B50"/>
                <w:sz w:val="16"/>
              </w:rPr>
              <w:t>O(b + f · b) including block map and per-file results</w:t>
            </w:r>
          </w:p>
        </w:tc>
      </w:tr>
    </w:tbl>
    <w:p>
      <w:pPr>
        <w:spacing w:after="20"/>
      </w:pPr>
    </w:p>
    <w:p>
      <w:pPr>
        <w:keepLines w:val="0"/>
      </w:pPr>
      <w:r>
        <w:rPr>
          <w:rFonts w:ascii="Liberation Sans" w:hAnsi="Liberation Sans" w:cs="Liberation Sans" w:eastAsia="Liberation Sans"/>
          <w:color w:val="243348"/>
          <w:sz w:val="20"/>
        </w:rPr>
        <w:t>The workload limits are intentionally small to keep the visualization readable and responsive.</w:t>
      </w:r>
    </w:p>
    <w:p>
      <w:pPr>
        <w:pStyle w:val="Heading1"/>
      </w:pPr>
      <w:r>
        <w:rPr>
          <w:rFonts w:ascii="Liberation Sans" w:hAnsi="Liberation Sans" w:cs="Liberation Sans" w:eastAsia="Liberation Sans"/>
          <w:color w:val="12304A"/>
          <w:sz w:val="36"/>
        </w:rPr>
        <w:t>8. Validation and Test Results</w:t>
      </w:r>
    </w:p>
    <w:p>
      <w:pPr>
        <w:keepLines w:val="0"/>
      </w:pPr>
      <w:r>
        <w:rPr>
          <w:rFonts w:ascii="Liberation Sans" w:hAnsi="Liberation Sans" w:cs="Liberation Sans" w:eastAsia="Liberation Sans"/>
          <w:color w:val="243348"/>
          <w:sz w:val="20"/>
        </w:rPr>
        <w:t xml:space="preserve">The project includes manual test cases in </w:t>
      </w:r>
      <w:r>
        <w:rPr>
          <w:rFonts w:ascii="Liberation Mono" w:hAnsi="Liberation Mono" w:cs="Liberation Mono" w:eastAsia="Liberation Mono"/>
          <w:color w:val="166A70"/>
          <w:sz w:val="19"/>
        </w:rPr>
        <w:t>TEST_CASES.md</w:t>
      </w:r>
      <w:r>
        <w:rPr>
          <w:rFonts w:ascii="Liberation Sans" w:hAnsi="Liberation Sans" w:cs="Liberation Sans" w:eastAsia="Liberation Sans"/>
          <w:color w:val="243348"/>
          <w:sz w:val="20"/>
        </w:rPr>
        <w:t>. The sample workload results used to verify the implementation include:</w:t>
      </w:r>
    </w:p>
    <w:p>
      <w:pPr>
        <w:pStyle w:val="ListBullet"/>
        <w:spacing w:after="60"/>
        <w:ind w:left="317" w:hanging="187"/>
      </w:pPr>
      <w:r>
        <w:rPr>
          <w:rFonts w:ascii="Liberation Sans" w:hAnsi="Liberation Sans" w:cs="Liberation Sans" w:eastAsia="Liberation Sans"/>
          <w:color w:val="243348"/>
          <w:sz w:val="19"/>
        </w:rPr>
        <w:t>CPU sample: all six schedulers finish at time 16; SRTF has average waiting time 3.00 for this workload.</w:t>
      </w:r>
    </w:p>
    <w:p>
      <w:pPr>
        <w:pStyle w:val="ListBullet"/>
        <w:spacing w:after="60"/>
        <w:ind w:left="317" w:hanging="187"/>
      </w:pPr>
      <w:r>
        <w:rPr>
          <w:rFonts w:ascii="Liberation Sans" w:hAnsi="Liberation Sans" w:cs="Liberation Sans" w:eastAsia="Liberation Sans"/>
          <w:color w:val="243348"/>
          <w:sz w:val="19"/>
        </w:rPr>
        <w:t xml:space="preserve">Page reference string </w:t>
      </w:r>
      <w:r>
        <w:rPr>
          <w:rFonts w:ascii="Liberation Mono" w:hAnsi="Liberation Mono" w:cs="Liberation Mono" w:eastAsia="Liberation Mono"/>
          <w:color w:val="166A70"/>
          <w:sz w:val="18"/>
        </w:rPr>
        <w:t>7 0 1 2 0 3 0 4 2 3 0 3 2</w:t>
      </w:r>
      <w:r>
        <w:rPr>
          <w:rFonts w:ascii="Liberation Sans" w:hAnsi="Liberation Sans" w:cs="Liberation Sans" w:eastAsia="Liberation Sans"/>
          <w:color w:val="243348"/>
          <w:sz w:val="19"/>
        </w:rPr>
        <w:t xml:space="preserve"> with 3 frames produces 10 FIFO faults, 9 LRU faults, and 7 Optimal faults.</w:t>
      </w:r>
    </w:p>
    <w:p>
      <w:pPr>
        <w:pStyle w:val="ListBullet"/>
        <w:spacing w:after="60"/>
        <w:ind w:left="317" w:hanging="187"/>
      </w:pPr>
      <w:r>
        <w:rPr>
          <w:rFonts w:ascii="Liberation Sans" w:hAnsi="Liberation Sans" w:cs="Liberation Sans" w:eastAsia="Liberation Sans"/>
          <w:color w:val="243348"/>
          <w:sz w:val="19"/>
        </w:rPr>
        <w:t xml:space="preserve">Disk queue </w:t>
      </w:r>
      <w:r>
        <w:rPr>
          <w:rFonts w:ascii="Liberation Mono" w:hAnsi="Liberation Mono" w:cs="Liberation Mono" w:eastAsia="Liberation Mono"/>
          <w:color w:val="166A70"/>
          <w:sz w:val="18"/>
        </w:rPr>
        <w:t>98 183 37 122 14 124 65 67</w:t>
      </w:r>
      <w:r>
        <w:rPr>
          <w:rFonts w:ascii="Liberation Sans" w:hAnsi="Liberation Sans" w:cs="Liberation Sans" w:eastAsia="Liberation Sans"/>
          <w:color w:val="243348"/>
          <w:sz w:val="19"/>
        </w:rPr>
        <w:t>, initial head 53, cylinders 0–199, direction right: FCFS 640, SSTF 236, SCAN 331, C-SCAN 382, LOOK 299, and C-LOOK 322 cylinders of movement under this implementation's stated boundary/wrap convention.</w:t>
      </w:r>
    </w:p>
    <w:p>
      <w:pPr>
        <w:pStyle w:val="ListBullet"/>
        <w:spacing w:after="60"/>
        <w:ind w:left="317" w:hanging="187"/>
      </w:pPr>
      <w:r>
        <w:rPr>
          <w:rFonts w:ascii="Liberation Sans" w:hAnsi="Liberation Sans" w:cs="Liberation Sans" w:eastAsia="Liberation Sans"/>
          <w:color w:val="243348"/>
          <w:sz w:val="19"/>
        </w:rPr>
        <w:t xml:space="preserve">The classic five-process Banker example yields a safe sequence </w:t>
      </w:r>
      <w:r>
        <w:rPr>
          <w:rFonts w:ascii="Liberation Mono" w:hAnsi="Liberation Mono" w:cs="Liberation Mono" w:eastAsia="Liberation Mono"/>
          <w:color w:val="166A70"/>
          <w:sz w:val="18"/>
        </w:rPr>
        <w:t>P1 → P3 → P4 → P0 → P2</w:t>
      </w:r>
      <w:r>
        <w:rPr>
          <w:rFonts w:ascii="Liberation Sans" w:hAnsi="Liberation Sans" w:cs="Liberation Sans" w:eastAsia="Liberation Sans"/>
          <w:color w:val="243348"/>
          <w:sz w:val="19"/>
        </w:rPr>
        <w:t>.</w:t>
      </w:r>
    </w:p>
    <w:p>
      <w:pPr>
        <w:pStyle w:val="ListBullet"/>
        <w:spacing w:after="60"/>
        <w:ind w:left="317" w:hanging="187"/>
      </w:pPr>
      <w:r>
        <w:rPr>
          <w:rFonts w:ascii="Liberation Sans" w:hAnsi="Liberation Sans" w:cs="Liberation Sans" w:eastAsia="Liberation Sans"/>
          <w:color w:val="243348"/>
          <w:sz w:val="19"/>
        </w:rPr>
        <w:t xml:space="preserve">Synchronization guided demo: 10 attempted operations, with 8 successful and 2 blocked; the final state has </w:t>
      </w:r>
      <w:r>
        <w:rPr>
          <w:rFonts w:ascii="Liberation Mono" w:hAnsi="Liberation Mono" w:cs="Liberation Mono" w:eastAsia="Liberation Mono"/>
          <w:color w:val="166A70"/>
          <w:sz w:val="18"/>
        </w:rPr>
        <w:t>empty = 3</w:t>
      </w:r>
      <w:r>
        <w:rPr>
          <w:rFonts w:ascii="Liberation Sans" w:hAnsi="Liberation Sans" w:cs="Liberation Sans" w:eastAsia="Liberation Sans"/>
          <w:color w:val="243348"/>
          <w:sz w:val="19"/>
        </w:rPr>
        <w:t xml:space="preserve">, </w:t>
      </w:r>
      <w:r>
        <w:rPr>
          <w:rFonts w:ascii="Liberation Mono" w:hAnsi="Liberation Mono" w:cs="Liberation Mono" w:eastAsia="Liberation Mono"/>
          <w:color w:val="166A70"/>
          <w:sz w:val="18"/>
        </w:rPr>
        <w:t>full = 0</w:t>
      </w:r>
      <w:r>
        <w:rPr>
          <w:rFonts w:ascii="Liberation Sans" w:hAnsi="Liberation Sans" w:cs="Liberation Sans" w:eastAsia="Liberation Sans"/>
          <w:color w:val="243348"/>
          <w:sz w:val="19"/>
        </w:rPr>
        <w:t xml:space="preserve">, and </w:t>
      </w:r>
      <w:r>
        <w:rPr>
          <w:rFonts w:ascii="Liberation Mono" w:hAnsi="Liberation Mono" w:cs="Liberation Mono" w:eastAsia="Liberation Mono"/>
          <w:color w:val="166A70"/>
          <w:sz w:val="18"/>
        </w:rPr>
        <w:t>mutex = 1</w:t>
      </w:r>
      <w:r>
        <w:rPr>
          <w:rFonts w:ascii="Liberation Sans" w:hAnsi="Liberation Sans" w:cs="Liberation Sans" w:eastAsia="Liberation Sans"/>
          <w:color w:val="243348"/>
          <w:sz w:val="19"/>
        </w:rPr>
        <w:t>. The blocked cases are a producer encountering a full buffer and a consumer encountering an empty buffer.</w:t>
      </w:r>
    </w:p>
    <w:p>
      <w:pPr>
        <w:pStyle w:val="ListBullet"/>
        <w:spacing w:after="60"/>
        <w:ind w:left="317" w:hanging="187"/>
      </w:pPr>
      <w:r>
        <w:rPr>
          <w:rFonts w:ascii="Liberation Sans" w:hAnsi="Liberation Sans" w:cs="Liberation Sans" w:eastAsia="Liberation Sans"/>
          <w:color w:val="243348"/>
          <w:sz w:val="19"/>
        </w:rPr>
        <w:t>File-allocation sample: with 24 blocks and reserved indices 4, 9, 14, and 19, the Contiguous method allocates 4 of 5 files (largest free run 4); Linked allocates all 5 files; Indexed allocates 4 because the remaining 4 blocks cannot fit the fifth file plus its index block.</w:t>
      </w:r>
    </w:p>
    <w:p>
      <w:pPr>
        <w:pStyle w:val="ListBullet"/>
        <w:spacing w:after="60"/>
        <w:ind w:left="317" w:hanging="187"/>
      </w:pPr>
      <w:r>
        <w:rPr>
          <w:rFonts w:ascii="Liberation Sans" w:hAnsi="Liberation Sans" w:cs="Liberation Sans" w:eastAsia="Liberation Sans"/>
          <w:color w:val="243348"/>
          <w:sz w:val="19"/>
        </w:rPr>
        <w:t xml:space="preserve">The request </w:t>
      </w:r>
      <w:r>
        <w:rPr>
          <w:rFonts w:ascii="Liberation Mono" w:hAnsi="Liberation Mono" w:cs="Liberation Mono" w:eastAsia="Liberation Mono"/>
          <w:color w:val="166A70"/>
          <w:sz w:val="18"/>
        </w:rPr>
        <w:t>[1, 0, 2]</w:t>
      </w:r>
      <w:r>
        <w:rPr>
          <w:rFonts w:ascii="Liberation Sans" w:hAnsi="Liberation Sans" w:cs="Liberation Sans" w:eastAsia="Liberation Sans"/>
          <w:color w:val="243348"/>
          <w:sz w:val="19"/>
        </w:rPr>
        <w:t xml:space="preserve"> from P1 is safe for the sample state; the same vector from P0 is rejected because the tentative state is unsafe.</w:t>
      </w:r>
    </w:p>
    <w:p>
      <w:pPr>
        <w:pStyle w:val="Heading1"/>
      </w:pPr>
      <w:r>
        <w:rPr>
          <w:rFonts w:ascii="Liberation Sans" w:hAnsi="Liberation Sans" w:cs="Liberation Sans" w:eastAsia="Liberation Sans"/>
          <w:color w:val="12304A"/>
          <w:sz w:val="36"/>
        </w:rPr>
        <w:t>9. Advantages</w:t>
      </w:r>
    </w:p>
    <w:p>
      <w:pPr>
        <w:pStyle w:val="ListBullet"/>
        <w:spacing w:after="60"/>
        <w:ind w:left="317" w:hanging="187"/>
      </w:pPr>
      <w:r>
        <w:rPr>
          <w:rFonts w:ascii="Liberation Sans" w:hAnsi="Liberation Sans" w:cs="Liberation Sans" w:eastAsia="Liberation Sans"/>
          <w:color w:val="243348"/>
          <w:sz w:val="19"/>
        </w:rPr>
        <w:t>Six syllabus-relevant interactive labs are available in one application, including process synchronization/IPC and file allocation.</w:t>
      </w:r>
    </w:p>
    <w:p>
      <w:pPr>
        <w:pStyle w:val="ListBullet"/>
        <w:spacing w:after="60"/>
        <w:ind w:left="317" w:hanging="187"/>
      </w:pPr>
      <w:r>
        <w:rPr>
          <w:rFonts w:ascii="Liberation Sans" w:hAnsi="Liberation Sans" w:cs="Liberation Sans" w:eastAsia="Liberation Sans"/>
          <w:color w:val="243348"/>
          <w:sz w:val="19"/>
        </w:rPr>
        <w:t>Inputs are editable and outputs update without recompiling code.</w:t>
      </w:r>
    </w:p>
    <w:p>
      <w:pPr>
        <w:pStyle w:val="ListBullet"/>
        <w:spacing w:after="60"/>
        <w:ind w:left="317" w:hanging="187"/>
      </w:pPr>
      <w:r>
        <w:rPr>
          <w:rFonts w:ascii="Liberation Sans" w:hAnsi="Liberation Sans" w:cs="Liberation Sans" w:eastAsia="Liberation Sans"/>
          <w:color w:val="243348"/>
          <w:sz w:val="19"/>
        </w:rPr>
        <w:t>Visual timelines and state tables make individual algorithm decisions explainable.</w:t>
      </w:r>
    </w:p>
    <w:p>
      <w:pPr>
        <w:pStyle w:val="ListBullet"/>
        <w:spacing w:after="60"/>
        <w:ind w:left="317" w:hanging="187"/>
      </w:pPr>
      <w:r>
        <w:rPr>
          <w:rFonts w:ascii="Liberation Sans" w:hAnsi="Liberation Sans" w:cs="Liberation Sans" w:eastAsia="Liberation Sans"/>
          <w:color w:val="243348"/>
          <w:sz w:val="19"/>
        </w:rPr>
        <w:t>Comparison mode shows how policy choice changes results for the same workload.</w:t>
      </w:r>
    </w:p>
    <w:p>
      <w:pPr>
        <w:pStyle w:val="ListBullet"/>
        <w:spacing w:after="60"/>
        <w:ind w:left="317" w:hanging="187"/>
      </w:pPr>
      <w:r>
        <w:rPr>
          <w:rFonts w:ascii="Liberation Sans" w:hAnsi="Liberation Sans" w:cs="Liberation Sans" w:eastAsia="Liberation Sans"/>
          <w:color w:val="243348"/>
          <w:sz w:val="19"/>
        </w:rPr>
        <w:t>CSV exports support observation tables and further analysis.</w:t>
      </w:r>
    </w:p>
    <w:p>
      <w:pPr>
        <w:pStyle w:val="ListBullet"/>
        <w:spacing w:after="60"/>
        <w:ind w:left="317" w:hanging="187"/>
      </w:pPr>
      <w:r>
        <w:rPr>
          <w:rFonts w:ascii="Liberation Sans" w:hAnsi="Liberation Sans" w:cs="Liberation Sans" w:eastAsia="Liberation Sans"/>
          <w:color w:val="243348"/>
          <w:sz w:val="19"/>
        </w:rPr>
        <w:t>Offline-ready and free of package installation, backend, and database requirements.</w:t>
      </w:r>
    </w:p>
    <w:p>
      <w:pPr>
        <w:pStyle w:val="ListBullet"/>
        <w:spacing w:after="60"/>
        <w:ind w:left="317" w:hanging="187"/>
      </w:pPr>
      <w:r>
        <w:rPr>
          <w:rFonts w:ascii="Liberation Sans" w:hAnsi="Liberation Sans" w:cs="Liberation Sans" w:eastAsia="Liberation Sans"/>
          <w:color w:val="243348"/>
          <w:sz w:val="19"/>
        </w:rPr>
        <w:t>Responsive design supports laptop and mobile-width screens.</w:t>
      </w:r>
    </w:p>
    <w:p>
      <w:pPr>
        <w:pStyle w:val="Heading1"/>
      </w:pPr>
      <w:r>
        <w:rPr>
          <w:rFonts w:ascii="Liberation Sans" w:hAnsi="Liberation Sans" w:cs="Liberation Sans" w:eastAsia="Liberation Sans"/>
          <w:color w:val="12304A"/>
          <w:sz w:val="36"/>
        </w:rPr>
        <w:t>10. Limitations</w:t>
      </w:r>
    </w:p>
    <w:p>
      <w:pPr>
        <w:pStyle w:val="ListBullet"/>
        <w:spacing w:after="60"/>
        <w:ind w:left="317" w:hanging="187"/>
      </w:pPr>
      <w:r>
        <w:rPr>
          <w:rFonts w:ascii="Liberation Sans" w:hAnsi="Liberation Sans" w:cs="Liberation Sans" w:eastAsia="Liberation Sans"/>
          <w:color w:val="243348"/>
          <w:sz w:val="19"/>
        </w:rPr>
        <w:t>It is an educational model, not a kernel implementation or real system monitor.</w:t>
      </w:r>
    </w:p>
    <w:p>
      <w:pPr>
        <w:pStyle w:val="ListBullet"/>
        <w:spacing w:after="60"/>
        <w:ind w:left="317" w:hanging="187"/>
      </w:pPr>
      <w:r>
        <w:rPr>
          <w:rFonts w:ascii="Liberation Sans" w:hAnsi="Liberation Sans" w:cs="Liberation Sans" w:eastAsia="Liberation Sans"/>
          <w:color w:val="243348"/>
          <w:sz w:val="19"/>
        </w:rPr>
        <w:t>CPU policies use simplified integer time units and do not include context-switch overhead.</w:t>
      </w:r>
    </w:p>
    <w:p>
      <w:pPr>
        <w:pStyle w:val="ListBullet"/>
        <w:spacing w:after="60"/>
        <w:ind w:left="317" w:hanging="187"/>
      </w:pPr>
      <w:r>
        <w:rPr>
          <w:rFonts w:ascii="Liberation Sans" w:hAnsi="Liberation Sans" w:cs="Liberation Sans" w:eastAsia="Liberation Sans"/>
          <w:color w:val="243348"/>
          <w:sz w:val="19"/>
        </w:rPr>
        <w:t>Optimal page replacement uses future knowledge and is used for comparison rather than realistic online control.</w:t>
      </w:r>
    </w:p>
    <w:p>
      <w:pPr>
        <w:pStyle w:val="ListBullet"/>
        <w:spacing w:after="60"/>
        <w:ind w:left="317" w:hanging="187"/>
      </w:pPr>
      <w:r>
        <w:rPr>
          <w:rFonts w:ascii="Liberation Sans" w:hAnsi="Liberation Sans" w:cs="Liberation Sans" w:eastAsia="Liberation Sans"/>
          <w:color w:val="243348"/>
          <w:sz w:val="19"/>
        </w:rPr>
        <w:t>Disk-scheduling results depend on the selected cylinder range, initial head, direction, and the boundary/wrap convention.</w:t>
      </w:r>
    </w:p>
    <w:p>
      <w:pPr>
        <w:pStyle w:val="ListBullet"/>
        <w:spacing w:after="60"/>
        <w:ind w:left="317" w:hanging="187"/>
      </w:pPr>
      <w:r>
        <w:rPr>
          <w:rFonts w:ascii="Liberation Sans" w:hAnsi="Liberation Sans" w:cs="Liberation Sans" w:eastAsia="Liberation Sans"/>
          <w:color w:val="243348"/>
          <w:sz w:val="19"/>
        </w:rPr>
        <w:t>The Banker's resource model has three resource types and five sample processes; adding a larger number of resources would require extending its UI.</w:t>
      </w:r>
    </w:p>
    <w:p>
      <w:pPr>
        <w:pStyle w:val="Heading1"/>
      </w:pPr>
      <w:r>
        <w:rPr>
          <w:rFonts w:ascii="Liberation Sans" w:hAnsi="Liberation Sans" w:cs="Liberation Sans" w:eastAsia="Liberation Sans"/>
          <w:color w:val="12304A"/>
          <w:sz w:val="36"/>
        </w:rPr>
        <w:t>11. Future Enhancements</w:t>
      </w:r>
    </w:p>
    <w:p>
      <w:pPr>
        <w:keepLines w:val="0"/>
      </w:pPr>
      <w:r>
        <w:rPr>
          <w:rFonts w:ascii="Liberation Sans" w:hAnsi="Liberation Sans" w:cs="Liberation Sans" w:eastAsia="Liberation Sans"/>
          <w:color w:val="243348"/>
          <w:sz w:val="20"/>
        </w:rPr>
        <w:t>Possible extensions include animated step-by-step playback, adjustable Banker resource dimensions, additional synchronization problems such as Readers–Writers, directory and permission models, persistent lab runs, and downloadable per-experiment reports.</w:t>
      </w:r>
    </w:p>
    <w:p>
      <w:pPr>
        <w:pStyle w:val="Heading1"/>
      </w:pPr>
      <w:r>
        <w:rPr>
          <w:rFonts w:ascii="Liberation Sans" w:hAnsi="Liberation Sans" w:cs="Liberation Sans" w:eastAsia="Liberation Sans"/>
          <w:color w:val="12304A"/>
          <w:sz w:val="36"/>
        </w:rPr>
        <w:t>12. Conclusion</w:t>
      </w:r>
    </w:p>
    <w:p>
      <w:pPr>
        <w:keepLines w:val="0"/>
      </w:pPr>
      <w:r>
        <w:rPr>
          <w:rFonts w:ascii="Liberation Sans" w:hAnsi="Liberation Sans" w:cs="Liberation Sans" w:eastAsia="Liberation Sans"/>
          <w:color w:val="243348"/>
          <w:sz w:val="19"/>
        </w:rPr>
        <w:t>OS Lab Studio demonstrates how operating-system policies transform inputs into execution order, page-frame state, disk-head movement, or resource-allocation safety decisions. Combining interactive inputs, visual outputs, formulas, comparisons, and CSV export makes it useful for practical demonstrations and viva preparation. The project meets its learning objective by translating core OS algorithms into observable and reproducible browser simulations.</w:t>
      </w:r>
    </w:p>
    <w:p>
      <w:pPr>
        <w:pStyle w:val="Heading1"/>
      </w:pPr>
      <w:r>
        <w:rPr>
          <w:rFonts w:ascii="Liberation Sans" w:hAnsi="Liberation Sans" w:cs="Liberation Sans" w:eastAsia="Liberation Sans"/>
          <w:color w:val="12304A"/>
          <w:sz w:val="36"/>
        </w:rPr>
        <w:t>References</w:t>
      </w:r>
    </w:p>
    <w:p>
      <w:pPr>
        <w:spacing w:after="60"/>
        <w:ind w:left="403" w:hanging="346"/>
      </w:pPr>
      <w:r>
        <w:rPr>
          <w:rFonts w:ascii="Liberation Sans" w:hAnsi="Liberation Sans" w:cs="Liberation Sans" w:eastAsia="Liberation Sans"/>
          <w:b/>
          <w:color w:val="167E82"/>
          <w:sz w:val="19"/>
        </w:rPr>
        <w:t xml:space="preserve">1. </w:t>
      </w:r>
      <w:r>
        <w:rPr>
          <w:rFonts w:ascii="Liberation Sans" w:hAnsi="Liberation Sans" w:cs="Liberation Sans" w:eastAsia="Liberation Sans"/>
          <w:color w:val="243348"/>
          <w:sz w:val="19"/>
        </w:rPr>
        <w:t xml:space="preserve">Abraham Silberschatz, Peter B. Galvin, and Greg Gagne, </w:t>
      </w:r>
      <w:r>
        <w:rPr>
          <w:rFonts w:ascii="Liberation Sans" w:hAnsi="Liberation Sans" w:cs="Liberation Sans" w:eastAsia="Liberation Sans"/>
          <w:i/>
          <w:color w:val="243348"/>
          <w:sz w:val="19"/>
        </w:rPr>
        <w:t>Operating System Concepts</w:t>
      </w:r>
      <w:r>
        <w:rPr>
          <w:rFonts w:ascii="Liberation Sans" w:hAnsi="Liberation Sans" w:cs="Liberation Sans" w:eastAsia="Liberation Sans"/>
          <w:color w:val="243348"/>
          <w:sz w:val="19"/>
        </w:rPr>
        <w:t>, 8th Edition, Wiley India, 2009.</w:t>
      </w:r>
    </w:p>
    <w:p>
      <w:pPr>
        <w:spacing w:after="60"/>
        <w:ind w:left="403" w:hanging="346"/>
      </w:pPr>
      <w:r>
        <w:rPr>
          <w:rFonts w:ascii="Liberation Sans" w:hAnsi="Liberation Sans" w:cs="Liberation Sans" w:eastAsia="Liberation Sans"/>
          <w:b/>
          <w:color w:val="167E82"/>
          <w:sz w:val="19"/>
        </w:rPr>
        <w:t xml:space="preserve">2. </w:t>
      </w:r>
      <w:r>
        <w:rPr>
          <w:rFonts w:ascii="Liberation Sans" w:hAnsi="Liberation Sans" w:cs="Liberation Sans" w:eastAsia="Liberation Sans"/>
          <w:color w:val="243348"/>
          <w:sz w:val="19"/>
        </w:rPr>
        <w:t xml:space="preserve">William Stallings, </w:t>
      </w:r>
      <w:r>
        <w:rPr>
          <w:rFonts w:ascii="Liberation Sans" w:hAnsi="Liberation Sans" w:cs="Liberation Sans" w:eastAsia="Liberation Sans"/>
          <w:i/>
          <w:color w:val="243348"/>
          <w:sz w:val="19"/>
        </w:rPr>
        <w:t>Operating Systems: Internals and Design Principles</w:t>
      </w:r>
      <w:r>
        <w:rPr>
          <w:rFonts w:ascii="Liberation Sans" w:hAnsi="Liberation Sans" w:cs="Liberation Sans" w:eastAsia="Liberation Sans"/>
          <w:color w:val="243348"/>
          <w:sz w:val="19"/>
        </w:rPr>
        <w:t>, 6th Edition, Pearson Education, 2009.</w:t>
      </w:r>
    </w:p>
    <w:p>
      <w:pPr>
        <w:spacing w:after="60"/>
        <w:ind w:left="403" w:hanging="346"/>
      </w:pPr>
      <w:r>
        <w:rPr>
          <w:rFonts w:ascii="Liberation Sans" w:hAnsi="Liberation Sans" w:cs="Liberation Sans" w:eastAsia="Liberation Sans"/>
          <w:b/>
          <w:color w:val="167E82"/>
          <w:sz w:val="19"/>
        </w:rPr>
        <w:t xml:space="preserve">3. </w:t>
      </w:r>
      <w:r>
        <w:rPr>
          <w:rFonts w:ascii="Liberation Sans" w:hAnsi="Liberation Sans" w:cs="Liberation Sans" w:eastAsia="Liberation Sans"/>
          <w:color w:val="243348"/>
          <w:sz w:val="19"/>
        </w:rPr>
        <w:t xml:space="preserve">Andrew S. Tanenbaum, </w:t>
      </w:r>
      <w:r>
        <w:rPr>
          <w:rFonts w:ascii="Liberation Sans" w:hAnsi="Liberation Sans" w:cs="Liberation Sans" w:eastAsia="Liberation Sans"/>
          <w:i/>
          <w:color w:val="243348"/>
          <w:sz w:val="19"/>
        </w:rPr>
        <w:t>Modern Operating Systems</w:t>
      </w:r>
      <w:r>
        <w:rPr>
          <w:rFonts w:ascii="Liberation Sans" w:hAnsi="Liberation Sans" w:cs="Liberation Sans" w:eastAsia="Liberation Sans"/>
          <w:color w:val="243348"/>
          <w:sz w:val="19"/>
        </w:rPr>
        <w:t>, 3rd Edition, Prentice Hall India, 2003.</w:t>
      </w:r>
    </w:p>
    <w:sectPr w:rsidR="00FC693F" w:rsidRPr="0006063C" w:rsidSect="00034616">
      <w:headerReference w:type="default" r:id="rId9"/>
      <w:footerReference w:type="default" r:id="rId10"/>
      <w:footerReference w:type="first" r:id="rId11"/>
      <w:pgSz w:w="11909" w:h="16834"/>
      <w:pgMar w:top="1037" w:right="1037" w:bottom="1037" w:left="1037"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s="Liberation Sans" w:eastAsia="Liberation Sans"/>
        <w:color w:val="75879A"/>
        <w:sz w:val="16"/>
      </w:rPr>
      <w:t xml:space="preserve">Government College of Engineering, Amravati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6" w:color="D9E3EC"/>
      </w:pBdr>
    </w:pPr>
    <w:r>
      <w:rPr>
        <w:rFonts w:ascii="Liberation Sans" w:hAnsi="Liberation Sans" w:cs="Liberation Sans" w:eastAsia="Liberation Sans"/>
        <w:b/>
        <w:color w:val="6D8093"/>
        <w:sz w:val="16"/>
      </w:rPr>
      <w:t>OS LAB STUDIO  |  CS1502 - OPERATING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Liberation Sans" w:hAnsi="Liberation Sans"/>
      <w:color w:val="2433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Liberation Sans" w:hAnsi="Liberation Sans"/>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Liberation Sans" w:hAnsi="Liberation Sans"/>
      <w:b/>
      <w:bCs/>
      <w:color w:val="167E82"/>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Liberation Sans" w:hAnsi="Liberation Sans"/>
      <w:b/>
      <w:bCs/>
      <w:color w:val="274A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0D1B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56708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 Lab Studio - Operating Systems Mini Project Report</dc:title>
  <dc:subject>CS1502 Operating System, Government College of Engineering, Amravati</dc:subject>
  <dc:creator>Computer Science and Engineering Department</dc:creator>
  <cp:keywords>Operating Systems, CPU scheduling, page replacement, deadlock avoidance, semaphore, file allocation</cp:keywords>
  <dc:description>generated by python-docx</dc:description>
  <cp:lastModifiedBy/>
  <cp:revision>1</cp:revision>
  <dcterms:created xsi:type="dcterms:W3CDTF">2013-12-23T23:15:00Z</dcterms:created>
  <dcterms:modified xsi:type="dcterms:W3CDTF">2013-12-23T23:15:00Z</dcterms:modified>
  <cp:category/>
</cp:coreProperties>
</file>