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Supplier Quality Assessment - Werum IT Solutions / Körber</w:t>
        <w:br/>
      </w:r>
      <w:r>
        <w:rPr>
          <w:i/>
          <w:color w:val="5A5A5A"/>
          <w:sz w:val="19"/>
        </w:rPr>
        <w:t>Document ID: NL-MES-SUPA-001  |  Version: 1.0  |  Status: Approved with Conditions  |  Date: 2024-11-20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Supplier Qualification Summary</w:t>
      </w:r>
    </w:p>
    <w:p>
      <w:r>
        <w:t>Assessment of Werum IT Solutions (Körber Pharma Software) for PAS-X MES v3.3. The vendor maintains an ISO 9001 certified Quality Management System. Overall supplier status is: QUALIFIED WITH CONDITIONS.</w:t>
        <w:br/>
        <w:br/>
        <w:t>Open Conditions:</w:t>
        <w:br/>
        <w:t>1. Periodic audit response pending for automated regression suite coverage.</w:t>
        <w:br/>
        <w:t>2. Formal escrow agreement confirmation pending legal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NL-MES-SUPA-001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