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661F" w14:textId="2D57DEB7" w:rsidR="008A554C" w:rsidRDefault="00000000">
      <w:r>
        <w:br/>
      </w:r>
      <w:r>
        <w:rPr>
          <w:b/>
        </w:rPr>
        <w:t xml:space="preserve">Submission: </w:t>
      </w:r>
      <w:r>
        <w:t>Jupyter Notebook (.ipynb) + PDF Report + Presentation</w:t>
      </w:r>
      <w:r w:rsidR="00D20C99">
        <w:t xml:space="preserve"> in zip in google form</w:t>
      </w:r>
      <w:r>
        <w:br/>
      </w:r>
    </w:p>
    <w:p w14:paraId="15E4708E" w14:textId="77777777" w:rsidR="008A554C" w:rsidRDefault="00000000">
      <w:pPr>
        <w:pStyle w:val="Heading2"/>
      </w:pPr>
      <w:r>
        <w:t>Objective</w:t>
      </w:r>
    </w:p>
    <w:p w14:paraId="77BEC163" w14:textId="77777777" w:rsidR="008A554C" w:rsidRDefault="00000000">
      <w:r>
        <w:t>Build a complete ML pipeline for predicting the severity of Adverse Drug Reactions (ADR) using healthcare data. Perform: Data Understanding, Cleaning, EDA, Feature Engineering, Decision Tree Modeling, Hyperparameter Tuning, Evaluation, Feature Importance, Interpretation.</w:t>
      </w:r>
    </w:p>
    <w:p w14:paraId="6C0DEFF1" w14:textId="77777777" w:rsidR="008A554C" w:rsidRDefault="00000000">
      <w:pPr>
        <w:pStyle w:val="Heading2"/>
      </w:pPr>
      <w:r>
        <w:t>Dataset</w:t>
      </w:r>
    </w:p>
    <w:p w14:paraId="6DBAEFDA" w14:textId="77777777" w:rsidR="008A554C" w:rsidRDefault="00000000">
      <w:r>
        <w:t>Use the FDA OpenFDA ADR dataset or the cleaned dataset provided by the instructor.</w:t>
      </w:r>
    </w:p>
    <w:p w14:paraId="37906F6A" w14:textId="77777777" w:rsidR="008A554C" w:rsidRDefault="00000000">
      <w:pPr>
        <w:pStyle w:val="Heading2"/>
      </w:pPr>
      <w:r>
        <w:t>Part 1: Problem Understanding (5 Marks)</w:t>
      </w:r>
    </w:p>
    <w:p w14:paraId="3B0EFAAB" w14:textId="77777777" w:rsidR="008A554C" w:rsidRDefault="00000000">
      <w:r>
        <w:t>1. What are ADRs?</w:t>
      </w:r>
      <w:r>
        <w:br/>
        <w:t>2. Why is ADR prediction important?</w:t>
      </w:r>
      <w:r>
        <w:br/>
        <w:t>3. Why is this a classification problem?</w:t>
      </w:r>
      <w:r>
        <w:br/>
        <w:t>4. Binary vs Multi-class classification.</w:t>
      </w:r>
      <w:r>
        <w:br/>
        <w:t>5. Why are Decision Trees suitable?</w:t>
      </w:r>
    </w:p>
    <w:p w14:paraId="48B33EB3" w14:textId="77777777" w:rsidR="008A554C" w:rsidRDefault="00000000">
      <w:pPr>
        <w:pStyle w:val="Heading2"/>
      </w:pPr>
      <w:r>
        <w:t>Part 2: Data Exploration (10 Marks)</w:t>
      </w:r>
    </w:p>
    <w:p w14:paraId="1F7924EF" w14:textId="77777777" w:rsidR="008A554C" w:rsidRDefault="00000000">
      <w:r>
        <w:t>Load the dataset and display: first 10 rows, shape, data types, missing values, summary statistics, unique values, categorical and numerical columns.</w:t>
      </w:r>
    </w:p>
    <w:p w14:paraId="058A9861" w14:textId="77777777" w:rsidR="008A554C" w:rsidRDefault="00000000">
      <w:pPr>
        <w:pStyle w:val="Heading2"/>
      </w:pPr>
      <w:r>
        <w:t>Part 3: Data Cleaning (15 Marks)</w:t>
      </w:r>
    </w:p>
    <w:p w14:paraId="31047384" w14:textId="77777777" w:rsidR="008A554C" w:rsidRDefault="00000000">
      <w:r>
        <w:t>Remove unnecessary columns; handle missing values; convert object columns to categorical; encode categorical variables; convert binary values to 0/1; create age groups; standardize drug dosage form names. Justify preprocessing choices.</w:t>
      </w:r>
    </w:p>
    <w:p w14:paraId="12D06439" w14:textId="77777777" w:rsidR="008A554C" w:rsidRDefault="00000000">
      <w:pPr>
        <w:pStyle w:val="Heading2"/>
      </w:pPr>
      <w:r>
        <w:t>Part 4: Exploratory Data Analysis (20 Marks)</w:t>
      </w:r>
    </w:p>
    <w:p w14:paraId="5FA1AD4E" w14:textId="77777777" w:rsidR="008A554C" w:rsidRDefault="00000000">
      <w:r>
        <w:t>Create: Missing Value Heatmap, Age Distribution, Gender Distribution, ADR Severity Distribution, Drug Dosage Form Distribution, Country-wise ADR Reports, Hospitalization by Drug Form, Death Cases by Drug Form, Correlation Heatmap, Pair Plot (optional). Write observations and insights for each.</w:t>
      </w:r>
    </w:p>
    <w:p w14:paraId="588277EE" w14:textId="77777777" w:rsidR="008A554C" w:rsidRDefault="00000000">
      <w:pPr>
        <w:pStyle w:val="Heading2"/>
      </w:pPr>
      <w:r>
        <w:t>Part 5: Feature Engineering (5 Marks)</w:t>
      </w:r>
    </w:p>
    <w:p w14:paraId="203FC333" w14:textId="77777777" w:rsidR="008A554C" w:rsidRDefault="00000000">
      <w:r>
        <w:t>Perform feature selection, train-test split (80:20), encode target variable, and justify selected features.</w:t>
      </w:r>
    </w:p>
    <w:p w14:paraId="493037EB" w14:textId="77777777" w:rsidR="008A554C" w:rsidRDefault="00000000">
      <w:pPr>
        <w:pStyle w:val="Heading2"/>
      </w:pPr>
      <w:r>
        <w:t>Part 6: Decision Tree Model (15 Marks)</w:t>
      </w:r>
    </w:p>
    <w:p w14:paraId="59DE1BA5" w14:textId="77777777" w:rsidR="008A554C" w:rsidRDefault="00000000">
      <w:r>
        <w:t>Train a Decision Tree Classifier, predict test data, report tree depth and leaf nodes, and visualize the tree.</w:t>
      </w:r>
    </w:p>
    <w:p w14:paraId="38D76AA6" w14:textId="77777777" w:rsidR="008A554C" w:rsidRDefault="00000000">
      <w:pPr>
        <w:pStyle w:val="Heading2"/>
      </w:pPr>
      <w:r>
        <w:lastRenderedPageBreak/>
        <w:t>Part 7: Hyperparameter Tuning (10 Marks)</w:t>
      </w:r>
    </w:p>
    <w:p w14:paraId="3B2336C0" w14:textId="77777777" w:rsidR="008A554C" w:rsidRDefault="00000000">
      <w:r>
        <w:t>Use GridSearchCV to tune max_depth, min_samples_split, min_samples_leaf, criterion, and splitter. Compare before and after tuning.</w:t>
      </w:r>
    </w:p>
    <w:p w14:paraId="50F8326D" w14:textId="77777777" w:rsidR="008A554C" w:rsidRDefault="00000000">
      <w:pPr>
        <w:pStyle w:val="Heading2"/>
      </w:pPr>
      <w:r>
        <w:t>Part 8: Model Evaluation (10 Marks)</w:t>
      </w:r>
    </w:p>
    <w:p w14:paraId="5CB34ECC" w14:textId="77777777" w:rsidR="008A554C" w:rsidRDefault="00000000">
      <w:r>
        <w:t>Evaluate using Accuracy, Precision, Recall, F1-score, Confusion Matrix, and Classification Report. Explain why F1-score is useful for imbalanced datasets.</w:t>
      </w:r>
    </w:p>
    <w:p w14:paraId="65E2C1B9" w14:textId="77777777" w:rsidR="008A554C" w:rsidRDefault="00000000">
      <w:pPr>
        <w:pStyle w:val="Heading2"/>
      </w:pPr>
      <w:r>
        <w:t>Part 9: Feature Importance (5 Marks)</w:t>
      </w:r>
    </w:p>
    <w:p w14:paraId="472EB956" w14:textId="77777777" w:rsidR="008A554C" w:rsidRDefault="00000000">
      <w:r>
        <w:t>Plot feature importance and explain which features influence ADR severity most.</w:t>
      </w:r>
    </w:p>
    <w:p w14:paraId="6688FDFE" w14:textId="77777777" w:rsidR="008A554C" w:rsidRDefault="00000000">
      <w:pPr>
        <w:pStyle w:val="Heading2"/>
      </w:pPr>
      <w:r>
        <w:t>Part 10: Interpretation (5 Marks)</w:t>
      </w:r>
    </w:p>
    <w:p w14:paraId="3084ECBD" w14:textId="77777777" w:rsidR="008A554C" w:rsidRDefault="00000000">
      <w:r>
        <w:t>Discuss challenges in healthcare data cleaning, most useful visualization, Decision Tree overfitting, reducing overfitting, and whether Random Forest may perform better.</w:t>
      </w:r>
    </w:p>
    <w:p w14:paraId="767AE4F9" w14:textId="77777777" w:rsidR="008A554C" w:rsidRDefault="00000000">
      <w:pPr>
        <w:pStyle w:val="Heading2"/>
      </w:pPr>
      <w:r>
        <w:t>Bonus (10 Marks)</w:t>
      </w:r>
    </w:p>
    <w:p w14:paraId="63AF2E40" w14:textId="77777777" w:rsidR="008A554C" w:rsidRDefault="00000000">
      <w:r>
        <w:t>Choose one: compare with Logistic Regression/Random Forest; deploy with Flask/Streamlit; or perform feature selection using Chi-Square/Mutual Information.</w:t>
      </w:r>
    </w:p>
    <w:p w14:paraId="528E2896" w14:textId="77777777" w:rsidR="008A554C" w:rsidRDefault="00000000">
      <w:pPr>
        <w:pStyle w:val="Heading2"/>
      </w:pPr>
      <w:r>
        <w:t>Deliverables</w:t>
      </w:r>
    </w:p>
    <w:p w14:paraId="32B7EC71" w14:textId="77777777" w:rsidR="008A554C" w:rsidRDefault="00000000">
      <w:r>
        <w:t>Submit: Jupyter Notebook, Python Script, PDF Report, Dataset (if modified), Presentation (5–7 slides), GitHub Repository link.</w:t>
      </w:r>
    </w:p>
    <w:p w14:paraId="54F67EBF" w14:textId="77777777" w:rsidR="008A554C" w:rsidRDefault="00000000">
      <w:pPr>
        <w:pStyle w:val="Heading2"/>
      </w:pPr>
      <w:r>
        <w:t>Marking Rubric</w:t>
      </w:r>
    </w:p>
    <w:p w14:paraId="0F693B1C" w14:textId="77777777" w:rsidR="008A554C" w:rsidRDefault="00000000">
      <w:r>
        <w:t>Problem Understanding (5), Data Cleaning (15), EDA (20), Feature Engineering (5), Decision Tree (15), Hyperparameter Tuning (10), Evaluation (10), Feature Importance (5), Report Quality (10), GitHub &amp; Code Quality (5). Total: 100.</w:t>
      </w:r>
    </w:p>
    <w:sectPr w:rsidR="008A55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579605">
    <w:abstractNumId w:val="8"/>
  </w:num>
  <w:num w:numId="2" w16cid:durableId="677736260">
    <w:abstractNumId w:val="6"/>
  </w:num>
  <w:num w:numId="3" w16cid:durableId="541675278">
    <w:abstractNumId w:val="5"/>
  </w:num>
  <w:num w:numId="4" w16cid:durableId="659235277">
    <w:abstractNumId w:val="4"/>
  </w:num>
  <w:num w:numId="5" w16cid:durableId="1247884434">
    <w:abstractNumId w:val="7"/>
  </w:num>
  <w:num w:numId="6" w16cid:durableId="954794028">
    <w:abstractNumId w:val="3"/>
  </w:num>
  <w:num w:numId="7" w16cid:durableId="562984833">
    <w:abstractNumId w:val="2"/>
  </w:num>
  <w:num w:numId="8" w16cid:durableId="2082673592">
    <w:abstractNumId w:val="1"/>
  </w:num>
  <w:num w:numId="9" w16cid:durableId="100905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554C"/>
    <w:rsid w:val="00AA1D8D"/>
    <w:rsid w:val="00B47730"/>
    <w:rsid w:val="00C45E95"/>
    <w:rsid w:val="00CB0664"/>
    <w:rsid w:val="00D20C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2FDC2"/>
  <w14:defaultImageDpi w14:val="300"/>
  <w15:docId w15:val="{F666B5A4-6024-4ECA-B416-A1FE0BE0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ABHINAY YADAV</cp:lastModifiedBy>
  <cp:revision>2</cp:revision>
  <dcterms:created xsi:type="dcterms:W3CDTF">2013-12-23T23:15:00Z</dcterms:created>
  <dcterms:modified xsi:type="dcterms:W3CDTF">2026-07-04T20:14:00Z</dcterms:modified>
  <cp:category/>
</cp:coreProperties>
</file>