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0B309" w14:textId="77777777" w:rsidR="00B8761A" w:rsidRDefault="000858B0">
      <w:pPr>
        <w:pStyle w:val="Title"/>
        <w:jc w:val="center"/>
      </w:pPr>
      <w:r>
        <w:t>Summary of Primary Paper: Coherent Multi-Sentence Video Description with Variable Level of Detail</w:t>
      </w:r>
    </w:p>
    <w:p w14:paraId="7B63170E" w14:textId="6A68F371" w:rsidR="001A6EB6" w:rsidRDefault="001A6EB6">
      <w:pPr>
        <w:pStyle w:val="Heading1"/>
      </w:pPr>
      <w:r w:rsidRPr="001A6EB6">
        <w:t>https://arxiv.org/pdf/1403.6173v1</w:t>
      </w:r>
    </w:p>
    <w:p w14:paraId="37C12DAC" w14:textId="10648586" w:rsidR="00B8761A" w:rsidRDefault="000858B0">
      <w:pPr>
        <w:pStyle w:val="Heading1"/>
      </w:pPr>
      <w:r>
        <w:t>Key Concepts and Taxonomy</w:t>
      </w:r>
    </w:p>
    <w:p w14:paraId="0901EB51" w14:textId="77777777" w:rsidR="00B8761A" w:rsidRDefault="000858B0">
      <w:r>
        <w:t>The research paper "Coherent Multi-Sentence Video Description with Variable Level of Detail" by Anna Rohrbach et al. presents a system to automatically generate natural language descriptions for complex videos. The work tackles two primary limitations of prior approaches: the generation of only single, isolated sentences and the creation of descriptions at a fixed, unchangeable level of detail.</w:t>
      </w:r>
    </w:p>
    <w:p w14:paraId="29AD2F03" w14:textId="77777777" w:rsidR="00B8761A" w:rsidRDefault="000858B0">
      <w:r>
        <w:t>The core methodology is a two-step process:</w:t>
      </w:r>
    </w:p>
    <w:p w14:paraId="73F13C7C" w14:textId="77777777" w:rsidR="00B8761A" w:rsidRDefault="000858B0">
      <w:pPr>
        <w:pStyle w:val="ListBullet"/>
      </w:pPr>
      <w:r>
        <w:t>First, it predicts a structured semantic representation (SR) from the visual content of the video. This SR is modeled as a Conditional Random Field (CRF) and captures key elements like (ACTIVITY, TOOL, OBJECT, SOURCE, TARGET) for a given video segment.</w:t>
      </w:r>
    </w:p>
    <w:p w14:paraId="08AA5C4F" w14:textId="77777777" w:rsidR="00B8761A" w:rsidRDefault="000858B0">
      <w:pPr>
        <w:pStyle w:val="ListBullet"/>
      </w:pPr>
      <w:r>
        <w:t>Second, it translates this SR into a natural language sentence using statistical machine translation (SMT) techniques.</w:t>
      </w:r>
    </w:p>
    <w:p w14:paraId="0AA3EE89" w14:textId="77777777" w:rsidR="00B8761A" w:rsidRDefault="000858B0">
      <w:r>
        <w:t>To generate coherent multi-sentence descriptions, the model enforces consistency across sentences by introducing a global topic node into the CRF. This topic, representing the dish being prepared in their cooking video domain, is predicted for the entire video and conditions the SR prediction for each individual segment, ensuring all generated sentences relate to a consistent theme. For generating descriptions with a variable level of detail, the paper proposes an extractive approach. Based on an analysis o</w:t>
      </w:r>
      <w:r>
        <w:t>f a newly collected corpus, it finds that shorter, more concise descriptions focus on the most discriminative or important actions. The system operationalizes this by scoring video segments based on the relevance of their predicted SR to the overall video topic and selecting only the highest-scoring segments for verbalization.</w:t>
      </w:r>
    </w:p>
    <w:p w14:paraId="4E02BB36" w14:textId="77777777" w:rsidR="00B8761A" w:rsidRDefault="00B8761A"/>
    <w:p w14:paraId="59D4DE5B" w14:textId="77777777" w:rsidR="00B8761A" w:rsidRDefault="000858B0">
      <w:pPr>
        <w:pStyle w:val="Heading1"/>
      </w:pPr>
      <w:r>
        <w:t>Main Contributions and Findings</w:t>
      </w:r>
    </w:p>
    <w:p w14:paraId="56633DCC" w14:textId="77777777" w:rsidR="00B8761A" w:rsidRDefault="000858B0">
      <w:r>
        <w:t>The paper's primary contributions are multifaceted, spanning visual recognition, language generation, and data analysis:</w:t>
      </w:r>
    </w:p>
    <w:p w14:paraId="384694CD" w14:textId="77777777" w:rsidR="00B8761A" w:rsidRDefault="000858B0">
      <w:pPr>
        <w:pStyle w:val="ListBullet"/>
      </w:pPr>
      <w:r>
        <w:lastRenderedPageBreak/>
        <w:t>Coherent Multi-Sentence Generation: The main contribution is a framework that generates conceptually consistent multi-sentence descriptions. This is achieved by modeling a global video topic (e.g., the dish being prepared) and ensuring the semantic representation of each sentence aligns with this topic, which human judges rated as significantly more readable.</w:t>
      </w:r>
    </w:p>
    <w:p w14:paraId="06C74036" w14:textId="77777777" w:rsidR="00B8761A" w:rsidRDefault="000858B0">
      <w:pPr>
        <w:pStyle w:val="ListBullet"/>
      </w:pPr>
      <w:r>
        <w:t>Variable Level of Detail: The paper introduces the novel capability of generating descriptions at different levels of detail (detailed, short, single sentence). This is guided by an analysis of a new corpus of human-written descriptions, which showed that conciseness is achieved by focusing on topic-relevant actions. Their system mimics this by selecting and describing only the most "discriminative" video segments for shorter descriptions.</w:t>
      </w:r>
    </w:p>
    <w:p w14:paraId="24F712E3" w14:textId="77777777" w:rsidR="00B8761A" w:rsidRDefault="000858B0">
      <w:pPr>
        <w:pStyle w:val="ListBullet"/>
      </w:pPr>
      <w:r>
        <w:t>Improved Visual Recognition: The system significantly improves the underlying visual recognition of semantic elements. This is done through two key innovations: 1) A hand-centric object recognition model that uses a robust hand detector to focus on manipulated objects, dramatically improving object recognition accuracy. 2) The use of semantic unaries in the CRF, which creates more discriminative features and improves activity and object prediction.</w:t>
      </w:r>
    </w:p>
    <w:p w14:paraId="359C5BF1" w14:textId="77777777" w:rsidR="00B8761A" w:rsidRDefault="000858B0">
      <w:pPr>
        <w:pStyle w:val="ListBullet"/>
      </w:pPr>
      <w:r>
        <w:t>Enhanced Language Generation: The translation from SR to text is improved by incorporating the uncertainty of the visual recognition model. Instead of using just the single best SR prediction, a word lattice containing multiple weighted hypotheses is passed to the SMT decoder, allowing it to find a visually plausible prediction that is also more likely under the language model. The final text is also improved with a rule-based post-processing step to enhance linguistic cohesion (e.g., combining sentences, i</w:t>
      </w:r>
      <w:r>
        <w:t>nserting pronouns).</w:t>
      </w:r>
    </w:p>
    <w:p w14:paraId="4A7FFF59" w14:textId="77777777" w:rsidR="00B8761A" w:rsidRDefault="00B8761A"/>
    <w:p w14:paraId="2B73C828" w14:textId="77777777" w:rsidR="00B8761A" w:rsidRDefault="000858B0">
      <w:pPr>
        <w:pStyle w:val="Heading1"/>
      </w:pPr>
      <w:r>
        <w:t>Limitations and Future Directions</w:t>
      </w:r>
    </w:p>
    <w:p w14:paraId="13D283AC" w14:textId="77777777" w:rsidR="00B8761A" w:rsidRDefault="000858B0">
      <w:pPr>
        <w:pStyle w:val="ListBullet"/>
      </w:pPr>
      <w:r>
        <w:t>Gap to Human Performance: Despite significant improvements over prior work, the authors acknowledge that a performance gap still exists between the automatically generated descriptions and those written by humans, highlighting the inherent difficulty of the task.</w:t>
      </w:r>
    </w:p>
    <w:p w14:paraId="0E12087F" w14:textId="77777777" w:rsidR="00B8761A" w:rsidRDefault="000858B0">
      <w:pPr>
        <w:pStyle w:val="ListBullet"/>
      </w:pPr>
      <w:r>
        <w:t>Abstractive Summarization: The analysis reveals that generating a single-sentence summary often requires abstractive summarization (e.g., using general verbs like "prepare" instead of specific ones like "cut" and "peel"). The paper's method for single-sentence generation is still extractive (selecting the most relevant segment), pointing to the need for true abstractive techniques in future work.</w:t>
      </w:r>
    </w:p>
    <w:p w14:paraId="64DCADA7" w14:textId="77777777" w:rsidR="00B8761A" w:rsidRDefault="000858B0">
      <w:pPr>
        <w:pStyle w:val="ListBullet"/>
      </w:pPr>
      <w:r>
        <w:t>Advanced SMT Models: The paper suggests that a promising future direction would be to integrate their probabilistic visual model with more advanced document-level SMT decoders that optimize the consistency of the entire translated text, rather than generating sentences independently.</w:t>
      </w:r>
    </w:p>
    <w:p w14:paraId="00FEBE62" w14:textId="77777777" w:rsidR="00B8761A" w:rsidRDefault="00B8761A"/>
    <w:p w14:paraId="47DA597E" w14:textId="77777777" w:rsidR="00B8761A" w:rsidRDefault="000858B0">
      <w:r>
        <w:lastRenderedPageBreak/>
        <w:br w:type="page"/>
      </w:r>
    </w:p>
    <w:p w14:paraId="1EA810D7" w14:textId="77777777" w:rsidR="00B8761A" w:rsidRDefault="000858B0">
      <w:pPr>
        <w:pStyle w:val="Heading1"/>
      </w:pPr>
      <w:r>
        <w:lastRenderedPageBreak/>
        <w:t>Key Referenced Papers</w:t>
      </w:r>
    </w:p>
    <w:p w14:paraId="309AD3C9" w14:textId="437E77C8" w:rsidR="00B8761A" w:rsidRDefault="000858B0" w:rsidP="00826A18">
      <w:pPr>
        <w:pStyle w:val="Heading2"/>
        <w:numPr>
          <w:ilvl w:val="0"/>
          <w:numId w:val="10"/>
        </w:numPr>
      </w:pPr>
      <w:proofErr w:type="spellStart"/>
      <w:r>
        <w:t>Andriluka</w:t>
      </w:r>
      <w:proofErr w:type="spellEnd"/>
      <w:r>
        <w:t xml:space="preserve"> et al. (2011) - Discriminative appearance models for pictorial structures</w:t>
      </w:r>
    </w:p>
    <w:p w14:paraId="2010E719" w14:textId="61E2156F" w:rsidR="00826A18" w:rsidRPr="00826A18" w:rsidRDefault="00826A18" w:rsidP="00826A18">
      <w:hyperlink r:id="rId6" w:history="1">
        <w:r w:rsidRPr="00826A18">
          <w:rPr>
            <w:rStyle w:val="Hyperlink"/>
          </w:rPr>
          <w:t>https://ieeexplore.ieee.org/document/5206654</w:t>
        </w:r>
      </w:hyperlink>
    </w:p>
    <w:p w14:paraId="3EBB8B07" w14:textId="77777777" w:rsidR="00B8761A" w:rsidRDefault="000858B0">
      <w:r>
        <w:rPr>
          <w:b/>
        </w:rPr>
        <w:t xml:space="preserve">Key Contribution: </w:t>
      </w:r>
      <w:r>
        <w:t>This paper focuses on 2D human pose tracking in video. Its key contribution is improving the 'pictorial structures' model, which represents the human body as a collection of parts. The authors enhance this model by using more discriminative and specific appearance models for body parts, leading to more accurate pose estimation in individual frames.</w:t>
      </w:r>
    </w:p>
    <w:p w14:paraId="3BD1708C" w14:textId="77777777" w:rsidR="00B8761A" w:rsidRDefault="000858B0">
      <w:r>
        <w:rPr>
          <w:b/>
        </w:rPr>
        <w:t xml:space="preserve">Relevance to Primary Paper: </w:t>
      </w:r>
      <w:r>
        <w:t>The main paper uses a pictorial structures model as part of its pipeline for pose estimation, which is crucial for its hand-detection and hand-centric object recognition system. This reference provides the foundational technique for the pose estimation component.</w:t>
      </w:r>
    </w:p>
    <w:p w14:paraId="6CD77F00" w14:textId="77777777" w:rsidR="00B8761A" w:rsidRDefault="00B8761A"/>
    <w:p w14:paraId="22302288" w14:textId="7F285F88" w:rsidR="00B8761A" w:rsidRDefault="000858B0" w:rsidP="00826A18">
      <w:pPr>
        <w:pStyle w:val="Heading2"/>
        <w:numPr>
          <w:ilvl w:val="0"/>
          <w:numId w:val="10"/>
        </w:numPr>
      </w:pPr>
      <w:r>
        <w:t>Das et al. (2013) - A Thousand Frames in Just a Few Words...</w:t>
      </w:r>
    </w:p>
    <w:p w14:paraId="410F331B" w14:textId="3EEF1589" w:rsidR="00826A18" w:rsidRPr="00826A18" w:rsidRDefault="00826A18" w:rsidP="00826A18">
      <w:hyperlink r:id="rId7" w:history="1">
        <w:r w:rsidRPr="00826A18">
          <w:rPr>
            <w:rStyle w:val="Hyperlink"/>
          </w:rPr>
          <w:t>https://openaccess.thecvf.com/content_cvpr_2013/html/Das_A_Thousand_Frames_2013_CVPR_paper.html</w:t>
        </w:r>
      </w:hyperlink>
    </w:p>
    <w:p w14:paraId="2BA974E1" w14:textId="77777777" w:rsidR="00B8761A" w:rsidRDefault="000858B0">
      <w:r>
        <w:rPr>
          <w:b/>
        </w:rPr>
        <w:t>K</w:t>
      </w:r>
      <w:r>
        <w:rPr>
          <w:b/>
        </w:rPr>
        <w:t xml:space="preserve">ey Contribution: </w:t>
      </w:r>
      <w:r>
        <w:t>Proposes a hybrid system for video description that combines bottom-up (keyword generation via a latent topic model) and top-down (verification using concept detectors) approaches. The goal is to generate lingual descriptions for general, 'in-the-wild' videos by capturing the most relevant content.</w:t>
      </w:r>
    </w:p>
    <w:p w14:paraId="1EF59B6E" w14:textId="77777777" w:rsidR="00B8761A" w:rsidRDefault="000858B0">
      <w:r>
        <w:rPr>
          <w:b/>
        </w:rPr>
        <w:t xml:space="preserve">Relevance to Primary Paper: </w:t>
      </w:r>
      <w:r>
        <w:t>This is cited as a related work in video description. Its method of generating descriptions by stitching together concepts is contrasted with the main paper's approach, which enforces coherence through a single, video-wide topic in a structured CRF model.</w:t>
      </w:r>
    </w:p>
    <w:p w14:paraId="4F588D92" w14:textId="77777777" w:rsidR="00B8761A" w:rsidRDefault="00B8761A"/>
    <w:p w14:paraId="133C063D" w14:textId="43400596" w:rsidR="00B8761A" w:rsidRDefault="000858B0" w:rsidP="00826A18">
      <w:pPr>
        <w:pStyle w:val="Heading2"/>
        <w:numPr>
          <w:ilvl w:val="0"/>
          <w:numId w:val="10"/>
        </w:numPr>
      </w:pPr>
      <w:r>
        <w:t>Dyer et al. (2008) - Generalizing Word Lattice Translation</w:t>
      </w:r>
    </w:p>
    <w:p w14:paraId="012D55C5" w14:textId="22393679" w:rsidR="00826A18" w:rsidRPr="00826A18" w:rsidRDefault="00826A18" w:rsidP="00826A18">
      <w:pPr>
        <w:ind w:left="360"/>
      </w:pPr>
      <w:hyperlink r:id="rId8" w:history="1">
        <w:r w:rsidRPr="00826A18">
          <w:rPr>
            <w:rStyle w:val="Hyperlink"/>
          </w:rPr>
          <w:t>https://aclanthology.org/P08-1092.pdf</w:t>
        </w:r>
      </w:hyperlink>
    </w:p>
    <w:p w14:paraId="00C810BB" w14:textId="77777777" w:rsidR="00B8761A" w:rsidRDefault="000858B0">
      <w:r>
        <w:rPr>
          <w:b/>
        </w:rPr>
        <w:t>K</w:t>
      </w:r>
      <w:r>
        <w:rPr>
          <w:b/>
        </w:rPr>
        <w:t xml:space="preserve">ey Contribution: </w:t>
      </w:r>
      <w:r>
        <w:t>This paper generalizes machine translation to handle ambiguous inputs. Instead of translating a single string of text, it translates from a 'word lattice'—a graph that represents multiple possible input sequences. This allows the translation system to consider various hypotheses and choose the one that is most plausible.</w:t>
      </w:r>
    </w:p>
    <w:p w14:paraId="16367CC0" w14:textId="77777777" w:rsidR="00B8761A" w:rsidRDefault="000858B0">
      <w:r>
        <w:rPr>
          <w:b/>
        </w:rPr>
        <w:t xml:space="preserve">Relevance to Primary Paper: </w:t>
      </w:r>
      <w:r>
        <w:t xml:space="preserve">The main paper directly applies this concept. It generates a lattice from the probabilistic output of its visual CRF model, feeding multiple weighted </w:t>
      </w:r>
      <w:r>
        <w:lastRenderedPageBreak/>
        <w:t>semantic representations to the machine translation system. This allows the system to overcome noise in visual recognition and produce more fluent descriptions.</w:t>
      </w:r>
    </w:p>
    <w:p w14:paraId="435C88AC" w14:textId="77777777" w:rsidR="00B8761A" w:rsidRDefault="00B8761A"/>
    <w:p w14:paraId="4FF4194B" w14:textId="33DB3DDB" w:rsidR="00B8761A" w:rsidRDefault="000858B0">
      <w:pPr>
        <w:pStyle w:val="Heading2"/>
      </w:pPr>
      <w:r>
        <w:t>4. Farhadi et al. (2010) - Every Picture Tells a Story</w:t>
      </w:r>
      <w:proofErr w:type="gramStart"/>
      <w:r>
        <w:t>...</w:t>
      </w:r>
      <w:r w:rsidR="00826A18">
        <w:t xml:space="preserve"> .</w:t>
      </w:r>
      <w:proofErr w:type="gramEnd"/>
    </w:p>
    <w:p w14:paraId="5635F643" w14:textId="253EE2F0" w:rsidR="00826A18" w:rsidRPr="00826A18" w:rsidRDefault="00826A18" w:rsidP="00826A18">
      <w:hyperlink r:id="rId9" w:history="1">
        <w:r w:rsidRPr="00826A18">
          <w:rPr>
            <w:rStyle w:val="Hyperlink"/>
          </w:rPr>
          <w:t>https://link.springer.com/chapter/10.1007/978-3-642-15549-9_2</w:t>
        </w:r>
      </w:hyperlink>
    </w:p>
    <w:p w14:paraId="627B3C7E" w14:textId="77777777" w:rsidR="00B8761A" w:rsidRDefault="000858B0">
      <w:r>
        <w:rPr>
          <w:b/>
        </w:rPr>
        <w:t>K</w:t>
      </w:r>
      <w:r>
        <w:rPr>
          <w:b/>
        </w:rPr>
        <w:t xml:space="preserve">ey Contribution: </w:t>
      </w:r>
      <w:r>
        <w:t>Introduced a method for generating sentences from images by mapping both images and sentences into a shared, intermediate 'meaning space.' This meaning space is represented by a triplet of (object, action, scene). The system can be used for both annotating images and retrieving images based on a sentence description.</w:t>
      </w:r>
    </w:p>
    <w:p w14:paraId="2CCC9D58" w14:textId="77777777" w:rsidR="00B8761A" w:rsidRDefault="000858B0">
      <w:r>
        <w:rPr>
          <w:b/>
        </w:rPr>
        <w:t xml:space="preserve">Relevance to Primary Paper: </w:t>
      </w:r>
      <w:r>
        <w:t>This is an influential early work that established the paradigm of using an intermediate semantic representation to connect vision and language. The main paper follows this general paradigm but uses a more complex, structured semantic representation suitable for video.</w:t>
      </w:r>
    </w:p>
    <w:p w14:paraId="40BCFE34" w14:textId="77777777" w:rsidR="00B8761A" w:rsidRDefault="00B8761A"/>
    <w:p w14:paraId="2D70E470" w14:textId="77777777" w:rsidR="00B8761A" w:rsidRDefault="000858B0">
      <w:pPr>
        <w:pStyle w:val="Heading2"/>
      </w:pPr>
      <w:r>
        <w:t>5. Guadarrama et al. (2013) - Youtube2text: Recognizing and describing arbitrary activities...</w:t>
      </w:r>
    </w:p>
    <w:p w14:paraId="7BC1E168" w14:textId="4F83FD48" w:rsidR="00826A18" w:rsidRDefault="00826A18">
      <w:pPr>
        <w:rPr>
          <w:b/>
        </w:rPr>
      </w:pPr>
      <w:r>
        <w:rPr>
          <w:b/>
        </w:rPr>
        <w:t xml:space="preserve"> </w:t>
      </w:r>
      <w:hyperlink r:id="rId10" w:history="1">
        <w:r w:rsidRPr="00826A18">
          <w:rPr>
            <w:rStyle w:val="Hyperlink"/>
          </w:rPr>
          <w:t>https://www.google.com/search?q=https://openaccess.thecvf.com/content_iccv_2013/html/Guadarrama_Youtube2Text_Recognizing_and_2013_ICCV_paper.html</w:t>
        </w:r>
      </w:hyperlink>
    </w:p>
    <w:p w14:paraId="5EF86478" w14:textId="20D73967" w:rsidR="00B8761A" w:rsidRDefault="000858B0">
      <w:r>
        <w:rPr>
          <w:b/>
        </w:rPr>
        <w:t xml:space="preserve">Key Contribution: </w:t>
      </w:r>
      <w:r>
        <w:t>This work focuses on describing arbitrary activities in YouTube videos, even those not seen during training ('zero-shot' recognition). It uses semantic hierarchies learned from data to choose an appropriate level of description specificity and uses web-scale language models to penalize unlikely combinations of actors, actions, and objects.</w:t>
      </w:r>
    </w:p>
    <w:p w14:paraId="7A3329E1" w14:textId="77777777" w:rsidR="00B8761A" w:rsidRDefault="000858B0">
      <w:r>
        <w:rPr>
          <w:b/>
        </w:rPr>
        <w:t xml:space="preserve">Relevance to Primary Paper: </w:t>
      </w:r>
      <w:r>
        <w:t>Cited as a related work that also explores generating descriptions at different levels of abstraction. However, its goal is to manage recognition uncertainty, whereas the main paper's goal is to control the level of detail as a user-facing feature.</w:t>
      </w:r>
    </w:p>
    <w:p w14:paraId="17DA9839" w14:textId="77777777" w:rsidR="00B8761A" w:rsidRDefault="00B8761A"/>
    <w:p w14:paraId="380E835F" w14:textId="77777777" w:rsidR="00B8761A" w:rsidRDefault="000858B0">
      <w:pPr>
        <w:pStyle w:val="Heading2"/>
      </w:pPr>
      <w:r>
        <w:t>6. Gupta et al. (2009) - Understanding videos, constructing plots...</w:t>
      </w:r>
    </w:p>
    <w:p w14:paraId="3980CC3F" w14:textId="14986EDC" w:rsidR="00826A18" w:rsidRDefault="00826A18">
      <w:pPr>
        <w:rPr>
          <w:b/>
        </w:rPr>
      </w:pPr>
      <w:hyperlink r:id="rId11" w:history="1">
        <w:r w:rsidRPr="00826A18">
          <w:rPr>
            <w:rStyle w:val="Hyperlink"/>
          </w:rPr>
          <w:t>https://www.google.com/search?q=https://openaccess.thecvf.com/content_cvpr_2009/html/Gupta_Understanding_Videos_Constructing_2009_CVPR_paper.html</w:t>
        </w:r>
      </w:hyperlink>
    </w:p>
    <w:p w14:paraId="1FD2A3FD" w14:textId="17F8A93A" w:rsidR="00B8761A" w:rsidRDefault="000858B0">
      <w:r>
        <w:rPr>
          <w:b/>
        </w:rPr>
        <w:t xml:space="preserve">Key Contribution: </w:t>
      </w:r>
      <w:r>
        <w:t>This paper moves beyond simple action recognition to learn the 'storyline' or causal relationships between events in a video. It represents this plot structure using an AND-OR graph, which can model variations in how a story unfolds.</w:t>
      </w:r>
    </w:p>
    <w:p w14:paraId="6EE9D788" w14:textId="77777777" w:rsidR="00B8761A" w:rsidRDefault="000858B0">
      <w:r>
        <w:rPr>
          <w:b/>
        </w:rPr>
        <w:lastRenderedPageBreak/>
        <w:t xml:space="preserve">Relevance to Primary Paper: </w:t>
      </w:r>
      <w:r>
        <w:t>This is presented as an alternative approach to generating multi-sentence descriptions. It focuses on explicit causal modeling between actions to create a narrative, whereas the main paper uses a simpler topic consistency model to ensure coherence.</w:t>
      </w:r>
    </w:p>
    <w:p w14:paraId="1BFE6635" w14:textId="77777777" w:rsidR="00B8761A" w:rsidRDefault="00B8761A"/>
    <w:p w14:paraId="09A3C504" w14:textId="77777777" w:rsidR="00B8761A" w:rsidRDefault="000858B0">
      <w:pPr>
        <w:pStyle w:val="Heading2"/>
      </w:pPr>
      <w:r>
        <w:t>7. Hardmeier et al. (2013) - Docent: A document-level decoder...</w:t>
      </w:r>
    </w:p>
    <w:p w14:paraId="2D572445" w14:textId="1B81EE43" w:rsidR="00826A18" w:rsidRDefault="00826A18">
      <w:pPr>
        <w:rPr>
          <w:b/>
        </w:rPr>
      </w:pPr>
      <w:hyperlink r:id="rId12" w:history="1">
        <w:r w:rsidRPr="00826A18">
          <w:rPr>
            <w:rStyle w:val="Hyperlink"/>
          </w:rPr>
          <w:t>https://aclanthology.org/P13-1153.pdf</w:t>
        </w:r>
      </w:hyperlink>
    </w:p>
    <w:p w14:paraId="6AC9E20C" w14:textId="081F218F" w:rsidR="00B8761A" w:rsidRDefault="000858B0">
      <w:r>
        <w:rPr>
          <w:b/>
        </w:rPr>
        <w:t xml:space="preserve">Key Contribution: </w:t>
      </w:r>
      <w:r>
        <w:t>Addresses the limitation of standard machine translation systems that translate sentences in isolation. This work introduces a decoder that translates an entire document at once, allowing it to model discourse-level phenomena like pronoun consistency across sentences.</w:t>
      </w:r>
    </w:p>
    <w:p w14:paraId="5DF1DE05" w14:textId="77777777" w:rsidR="00B8761A" w:rsidRDefault="000858B0">
      <w:r>
        <w:rPr>
          <w:b/>
        </w:rPr>
        <w:t xml:space="preserve">Relevance to Primary Paper: </w:t>
      </w:r>
      <w:r>
        <w:t>This is cited as a promising future direction. The authors suggest that integrating their visual model with a document-level decoder like Docent could further improve the coherence of the generated multi-sentence descriptions.</w:t>
      </w:r>
    </w:p>
    <w:p w14:paraId="22DF42CE" w14:textId="77777777" w:rsidR="00B8761A" w:rsidRDefault="00B8761A"/>
    <w:p w14:paraId="6A129C45" w14:textId="77777777" w:rsidR="00B8761A" w:rsidRDefault="000858B0">
      <w:pPr>
        <w:pStyle w:val="Heading2"/>
      </w:pPr>
      <w:r>
        <w:t>8. Khan et al. (2011) - Towards coherent natural language description of video streams</w:t>
      </w:r>
    </w:p>
    <w:p w14:paraId="7CBAB640" w14:textId="64CC34E4" w:rsidR="00826A18" w:rsidRDefault="00826A18">
      <w:pPr>
        <w:rPr>
          <w:b/>
        </w:rPr>
      </w:pPr>
      <w:hyperlink r:id="rId13" w:history="1">
        <w:r w:rsidRPr="00826A18">
          <w:rPr>
            <w:rStyle w:val="Hyperlink"/>
          </w:rPr>
          <w:t>https://dl.acm.org/doi/10.1145/2072298.2072322</w:t>
        </w:r>
      </w:hyperlink>
    </w:p>
    <w:p w14:paraId="6701EF30" w14:textId="6ECE55B3" w:rsidR="00B8761A" w:rsidRDefault="000858B0">
      <w:r>
        <w:rPr>
          <w:b/>
        </w:rPr>
        <w:t xml:space="preserve">Key </w:t>
      </w:r>
      <w:r>
        <w:rPr>
          <w:b/>
        </w:rPr>
        <w:t>Contribution</w:t>
      </w:r>
      <w:r>
        <w:rPr>
          <w:b/>
        </w:rPr>
        <w:t xml:space="preserve">: </w:t>
      </w:r>
      <w:r>
        <w:t>This work aims to create coherent multi-sentence descriptions for videos by focusing on linguistic post-processing. It uses techniques like paraphrasing and sentence merging to refine an initial set of generated sentences into a more concise and readable text.</w:t>
      </w:r>
    </w:p>
    <w:p w14:paraId="5041E266" w14:textId="77777777" w:rsidR="00B8761A" w:rsidRDefault="000858B0">
      <w:r>
        <w:rPr>
          <w:b/>
        </w:rPr>
        <w:t xml:space="preserve">Relevance to Primary Paper: </w:t>
      </w:r>
      <w:r>
        <w:t>This paper is contrasted with the main paper's approach. While this work improves coherence at the text level (post-processing), the main paper enforces coherence at the semantic level (during generation), which is a more fundamental approach.</w:t>
      </w:r>
    </w:p>
    <w:p w14:paraId="0A97345B" w14:textId="77777777" w:rsidR="00B8761A" w:rsidRDefault="00B8761A"/>
    <w:p w14:paraId="65C03D9B" w14:textId="77777777" w:rsidR="00B8761A" w:rsidRDefault="000858B0">
      <w:pPr>
        <w:pStyle w:val="Heading2"/>
      </w:pPr>
      <w:r>
        <w:t>9. Klein and Manning (2003) - Accurate unlexicalized parsing</w:t>
      </w:r>
    </w:p>
    <w:p w14:paraId="1B1E2780" w14:textId="0C4458B2" w:rsidR="00826A18" w:rsidRDefault="00826A18">
      <w:pPr>
        <w:rPr>
          <w:b/>
        </w:rPr>
      </w:pPr>
      <w:hyperlink r:id="rId14" w:history="1">
        <w:r w:rsidRPr="00826A18">
          <w:rPr>
            <w:rStyle w:val="Hyperlink"/>
          </w:rPr>
          <w:t>https://aclanthology.org/P03-1054.pdf</w:t>
        </w:r>
      </w:hyperlink>
    </w:p>
    <w:p w14:paraId="1B084624" w14:textId="296ECF94" w:rsidR="00B8761A" w:rsidRDefault="000858B0">
      <w:r>
        <w:rPr>
          <w:b/>
        </w:rPr>
        <w:t xml:space="preserve">Key Contribution: </w:t>
      </w:r>
      <w:r>
        <w:t>Developed a highly accurate and influential parser for determining the grammatical structure of sentences without relying on the specific words (unlexicalized). The 'Stanford Parser' is a well-known system based on the principles from this work.</w:t>
      </w:r>
    </w:p>
    <w:p w14:paraId="27779CF6" w14:textId="77777777" w:rsidR="00B8761A" w:rsidRDefault="000858B0">
      <w:r>
        <w:rPr>
          <w:b/>
        </w:rPr>
        <w:t xml:space="preserve">Relevance to Primary Paper: </w:t>
      </w:r>
      <w:r>
        <w:t xml:space="preserve">The main paper uses the Stanford Parser as a crucial tool in its linguistic post-processing step. The parser provides the syntactic information needed to </w:t>
      </w:r>
      <w:r>
        <w:lastRenderedPageBreak/>
        <w:t>perform sentence fusion and improve the overall grammatical structure and flow of the final description.</w:t>
      </w:r>
    </w:p>
    <w:p w14:paraId="32CD4097" w14:textId="77777777" w:rsidR="00B8761A" w:rsidRDefault="00B8761A"/>
    <w:p w14:paraId="0733B5AE" w14:textId="77777777" w:rsidR="00B8761A" w:rsidRDefault="000858B0">
      <w:pPr>
        <w:pStyle w:val="Heading2"/>
      </w:pPr>
      <w:r>
        <w:t>10. Koehn et al. (2007) - Moses: Open source toolkit for statistical machine translation</w:t>
      </w:r>
    </w:p>
    <w:p w14:paraId="081EC772" w14:textId="4FD65CC7" w:rsidR="00826A18" w:rsidRDefault="00826A18">
      <w:pPr>
        <w:rPr>
          <w:b/>
        </w:rPr>
      </w:pPr>
      <w:hyperlink r:id="rId15" w:history="1">
        <w:r w:rsidRPr="00826A18">
          <w:rPr>
            <w:rStyle w:val="Hyperlink"/>
          </w:rPr>
          <w:t>http://www.statmt.org/moses/</w:t>
        </w:r>
      </w:hyperlink>
    </w:p>
    <w:p w14:paraId="040A4F58" w14:textId="39799390" w:rsidR="00826A18" w:rsidRDefault="00826A18">
      <w:pPr>
        <w:rPr>
          <w:b/>
        </w:rPr>
      </w:pPr>
      <w:hyperlink r:id="rId16" w:history="1">
        <w:r w:rsidRPr="00826A18">
          <w:rPr>
            <w:rStyle w:val="Hyperlink"/>
          </w:rPr>
          <w:t>https://aclanthology.org/P07-2045.pdf</w:t>
        </w:r>
      </w:hyperlink>
    </w:p>
    <w:p w14:paraId="65CD7900" w14:textId="0E699874" w:rsidR="00B8761A" w:rsidRDefault="000858B0">
      <w:r>
        <w:rPr>
          <w:b/>
        </w:rPr>
        <w:t xml:space="preserve">Key Contribution: </w:t>
      </w:r>
      <w:r>
        <w:t>Introduced 'Moses,' a complete, open-source toolkit for statistical machine translation (SMT). It implemented the dominant phrase-based approach and became the standard tool for SMT research for many years.</w:t>
      </w:r>
    </w:p>
    <w:p w14:paraId="16A7D5F6" w14:textId="77777777" w:rsidR="00B8761A" w:rsidRDefault="000858B0">
      <w:r>
        <w:rPr>
          <w:b/>
        </w:rPr>
        <w:t xml:space="preserve">Relevance to Primary Paper: </w:t>
      </w:r>
      <w:r>
        <w:t>The main paper's language generation component is a statistical machine translation system. Moses represents the type of SMT toolkit that would be used to implement this component, translating the visual semantic representation into natural language sentences.</w:t>
      </w:r>
    </w:p>
    <w:p w14:paraId="3FC7F37E" w14:textId="77777777" w:rsidR="00B8761A" w:rsidRDefault="00B8761A"/>
    <w:p w14:paraId="74D4FA4B" w14:textId="77777777" w:rsidR="00B8761A" w:rsidRDefault="000858B0">
      <w:pPr>
        <w:pStyle w:val="Heading2"/>
      </w:pPr>
      <w:r>
        <w:t>11. Krishnamoorthy et al. (2013) - Generating natural-language video descriptions...</w:t>
      </w:r>
    </w:p>
    <w:p w14:paraId="3159F6C9" w14:textId="13856B2E" w:rsidR="00826A18" w:rsidRDefault="00826A18">
      <w:pPr>
        <w:rPr>
          <w:b/>
        </w:rPr>
      </w:pPr>
      <w:hyperlink r:id="rId17" w:history="1">
        <w:r w:rsidRPr="00826A18">
          <w:rPr>
            <w:rStyle w:val="Hyperlink"/>
          </w:rPr>
          <w:t>https://aclanthology.org/W13-0805.pdf</w:t>
        </w:r>
      </w:hyperlink>
    </w:p>
    <w:p w14:paraId="29930110" w14:textId="65741517" w:rsidR="00B8761A" w:rsidRDefault="000858B0">
      <w:r>
        <w:rPr>
          <w:b/>
        </w:rPr>
        <w:t xml:space="preserve">Key Contribution: </w:t>
      </w:r>
      <w:r>
        <w:t>Presents a system that generates a (subject-verb-object) description for a video by combining visual detector outputs with real-world knowledge automatically mined from large text corpora. This text-mined knowledge helps the system choose more plausible and common-sense descriptions.</w:t>
      </w:r>
    </w:p>
    <w:p w14:paraId="079C995C" w14:textId="77777777" w:rsidR="00B8761A" w:rsidRDefault="000858B0">
      <w:r>
        <w:rPr>
          <w:b/>
        </w:rPr>
        <w:t xml:space="preserve">Relevance to Primary Paper: </w:t>
      </w:r>
      <w:r>
        <w:t>Cited as a related work that represents an alternative paradigm for content selection. It relies on external, text-mined pragmatic knowledge, while the main paper's content selection is guided by an internal, learned model of topic relevance.</w:t>
      </w:r>
    </w:p>
    <w:p w14:paraId="1DB40A08" w14:textId="77777777" w:rsidR="00B8761A" w:rsidRDefault="00B8761A"/>
    <w:p w14:paraId="1EF1A3CF" w14:textId="77777777" w:rsidR="00B8761A" w:rsidRDefault="000858B0">
      <w:pPr>
        <w:pStyle w:val="Heading2"/>
      </w:pPr>
      <w:r>
        <w:t>12. Kulkarni et al. (2011) - Baby talk: Understanding and generating simple image descriptions</w:t>
      </w:r>
    </w:p>
    <w:p w14:paraId="49274DFB" w14:textId="4230170E" w:rsidR="00826A18" w:rsidRDefault="00826A18">
      <w:pPr>
        <w:rPr>
          <w:b/>
        </w:rPr>
      </w:pPr>
      <w:hyperlink r:id="rId18" w:history="1">
        <w:r w:rsidRPr="00826A18">
          <w:rPr>
            <w:rStyle w:val="Hyperlink"/>
          </w:rPr>
          <w:t>https://dl.acm.org/doi/10.1145/2037373.2037492</w:t>
        </w:r>
      </w:hyperlink>
    </w:p>
    <w:p w14:paraId="3725F9F1" w14:textId="0692CF4C" w:rsidR="00B8761A" w:rsidRDefault="000858B0">
      <w:r>
        <w:rPr>
          <w:b/>
        </w:rPr>
        <w:t xml:space="preserve">Key Contribution: </w:t>
      </w:r>
      <w:r>
        <w:t>This paper presents a system to generate descriptions for static images by first identifying key content elements (objects, attributes, prepositions/spatial relationships) and then using a language model to stitch them together into a descriptive sentence.</w:t>
      </w:r>
    </w:p>
    <w:p w14:paraId="46F25FCD" w14:textId="77777777" w:rsidR="00B8761A" w:rsidRDefault="000858B0">
      <w:r>
        <w:rPr>
          <w:b/>
        </w:rPr>
        <w:lastRenderedPageBreak/>
        <w:t xml:space="preserve">Relevance to Primary Paper: </w:t>
      </w:r>
      <w:r>
        <w:t>This is cited as a related work in image description. Its approach of connecting detected objects using spatial relationships is contrasted with the main paper's method, which focuses on temporal progression and topic consistency to link multiple sentences.</w:t>
      </w:r>
    </w:p>
    <w:p w14:paraId="5B521FBA" w14:textId="77777777" w:rsidR="00B8761A" w:rsidRDefault="00B8761A"/>
    <w:p w14:paraId="7897FDC1" w14:textId="77777777" w:rsidR="00B8761A" w:rsidRDefault="000858B0">
      <w:pPr>
        <w:pStyle w:val="Heading2"/>
      </w:pPr>
      <w:r>
        <w:t>13. Kuznetsova et al. (2012) - Collective generation of natural image descriptions</w:t>
      </w:r>
    </w:p>
    <w:p w14:paraId="478DB046" w14:textId="51C0A361" w:rsidR="00826A18" w:rsidRDefault="00826A18">
      <w:pPr>
        <w:rPr>
          <w:b/>
        </w:rPr>
      </w:pPr>
      <w:hyperlink r:id="rId19" w:history="1">
        <w:r w:rsidRPr="00826A18">
          <w:rPr>
            <w:rStyle w:val="Hyperlink"/>
          </w:rPr>
          <w:t>https://aclanthology.org/P12-1093.pdf</w:t>
        </w:r>
      </w:hyperlink>
    </w:p>
    <w:p w14:paraId="79EED77C" w14:textId="4A94BFC4" w:rsidR="00B8761A" w:rsidRDefault="000858B0">
      <w:r>
        <w:rPr>
          <w:b/>
        </w:rPr>
        <w:t xml:space="preserve">Key Contribution: </w:t>
      </w:r>
      <w:r>
        <w:t>Generates image descriptions by retrieving descriptive phrases from a large database of human-written text about visually similar images. It uses constraint optimization to collectively combine these phrases into a novel, coherent, and non-redundant description.</w:t>
      </w:r>
    </w:p>
    <w:p w14:paraId="5ACDB259" w14:textId="77777777" w:rsidR="00B8761A" w:rsidRDefault="000858B0">
      <w:r>
        <w:rPr>
          <w:b/>
        </w:rPr>
        <w:t xml:space="preserve">Relevance to Primary Paper: </w:t>
      </w:r>
      <w:r>
        <w:t>This is cited as a related work in multi-sentence generation. The main paper contrasts its use of a learned global topic for coherence with this work's Integer Linear Programming (ILP) formulation for modeling discourse structure.</w:t>
      </w:r>
    </w:p>
    <w:p w14:paraId="203FD561" w14:textId="77777777" w:rsidR="00B8761A" w:rsidRDefault="00B8761A"/>
    <w:p w14:paraId="4BE9A3EF" w14:textId="77777777" w:rsidR="00B8761A" w:rsidRDefault="000858B0">
      <w:pPr>
        <w:pStyle w:val="Heading2"/>
      </w:pPr>
      <w:r>
        <w:t>14. Miller (1995) - WordNet: a lexical database for english</w:t>
      </w:r>
    </w:p>
    <w:p w14:paraId="0895C74C" w14:textId="634D5484" w:rsidR="00826A18" w:rsidRDefault="00826A18">
      <w:pPr>
        <w:rPr>
          <w:b/>
        </w:rPr>
      </w:pPr>
      <w:hyperlink r:id="rId20" w:history="1">
        <w:r w:rsidRPr="00826A18">
          <w:rPr>
            <w:rStyle w:val="Hyperlink"/>
          </w:rPr>
          <w:t>https://wordnet.princeton.edu/</w:t>
        </w:r>
      </w:hyperlink>
    </w:p>
    <w:p w14:paraId="1F3CF7F1" w14:textId="347506E1" w:rsidR="00826A18" w:rsidRDefault="00826A18">
      <w:pPr>
        <w:rPr>
          <w:b/>
        </w:rPr>
      </w:pPr>
      <w:hyperlink r:id="rId21" w:history="1">
        <w:r w:rsidRPr="00826A18">
          <w:rPr>
            <w:rStyle w:val="Hyperlink"/>
          </w:rPr>
          <w:t>https://dl.acm.org/doi/10.1145/219717.219748</w:t>
        </w:r>
      </w:hyperlink>
    </w:p>
    <w:p w14:paraId="5D42DC6B" w14:textId="0B2ED8B9" w:rsidR="00B8761A" w:rsidRDefault="000858B0">
      <w:r>
        <w:rPr>
          <w:b/>
        </w:rPr>
        <w:t xml:space="preserve">Key Contribution: </w:t>
      </w:r>
      <w:r>
        <w:t>WordNet is a large, machine-readable lexical database of English where words are grouped into sets of synonyms ('synsets'). It organizes words based on their meanings and links them with semantic relations like 'is-a' (hyponymy) and 'part-of' (meronymy), becoming a foundational tool for NLP.</w:t>
      </w:r>
    </w:p>
    <w:p w14:paraId="690ED17B" w14:textId="77777777" w:rsidR="00B8761A" w:rsidRDefault="000858B0">
      <w:r>
        <w:rPr>
          <w:b/>
        </w:rPr>
        <w:t xml:space="preserve">Relevance to Primary Paper: </w:t>
      </w:r>
      <w:r>
        <w:t>The main paper uses WordNet extensively in its analysis of human-written descriptions. It relies on WordNet's 'is-a' hierarchy to classify nouns into semantic categories (e.g., FOOD, TOOL), which is essential for understanding what concepts are mentioned at different levels of descriptive detail.</w:t>
      </w:r>
    </w:p>
    <w:p w14:paraId="78874900" w14:textId="77777777" w:rsidR="00B8761A" w:rsidRDefault="00B8761A"/>
    <w:p w14:paraId="790885B9" w14:textId="77777777" w:rsidR="00B8761A" w:rsidRDefault="000858B0">
      <w:pPr>
        <w:pStyle w:val="Heading2"/>
      </w:pPr>
      <w:r>
        <w:t>15. Mitchell et al. (2012) - Midge: Generating image descriptions from computer vision detections</w:t>
      </w:r>
    </w:p>
    <w:p w14:paraId="6F924A47" w14:textId="459280E8" w:rsidR="00826A18" w:rsidRDefault="00826A18">
      <w:pPr>
        <w:rPr>
          <w:b/>
        </w:rPr>
      </w:pPr>
      <w:hyperlink r:id="rId22" w:history="1">
        <w:r w:rsidRPr="00826A18">
          <w:rPr>
            <w:rStyle w:val="Hyperlink"/>
          </w:rPr>
          <w:t>https://aclanthology.org/E12-1033.pdf</w:t>
        </w:r>
      </w:hyperlink>
    </w:p>
    <w:p w14:paraId="56FF0CCE" w14:textId="097884FB" w:rsidR="00B8761A" w:rsidRDefault="000858B0">
      <w:r>
        <w:rPr>
          <w:b/>
        </w:rPr>
        <w:t xml:space="preserve">Key Contribution: </w:t>
      </w:r>
      <w:r>
        <w:t xml:space="preserve">Presents a complete pipeline for generating sentences from images. The system first runs various computer vision detectors to identify objects and attributes, then </w:t>
      </w:r>
      <w:r>
        <w:lastRenderedPageBreak/>
        <w:t>uses this information to populate sentence templates or guide a language model to form a description.</w:t>
      </w:r>
    </w:p>
    <w:p w14:paraId="119B2BC2" w14:textId="77777777" w:rsidR="00B8761A" w:rsidRDefault="000858B0">
      <w:r>
        <w:rPr>
          <w:b/>
        </w:rPr>
        <w:t xml:space="preserve">Relevance to Primary Paper: </w:t>
      </w:r>
      <w:r>
        <w:t>This is cited as a representative work of the 'generate-from-detections' paradigm. The main paper's approach is similar in spirit but uses a structured CRF model to predict the semantic representation, which allows it to better capture relationships between the detected elements.</w:t>
      </w:r>
    </w:p>
    <w:p w14:paraId="08EA5AB1" w14:textId="77777777" w:rsidR="00B8761A" w:rsidRDefault="00B8761A"/>
    <w:p w14:paraId="21A5E808" w14:textId="77777777" w:rsidR="00B8761A" w:rsidRDefault="000858B0">
      <w:pPr>
        <w:pStyle w:val="Heading2"/>
      </w:pPr>
      <w:r>
        <w:t>16. Mittal et al. (2011) - Hand detection using multiple proposals</w:t>
      </w:r>
    </w:p>
    <w:p w14:paraId="0CDD5892" w14:textId="1DA3C908" w:rsidR="00826A18" w:rsidRDefault="00826A18">
      <w:pPr>
        <w:rPr>
          <w:b/>
        </w:rPr>
      </w:pPr>
      <w:hyperlink r:id="rId23" w:history="1">
        <w:r w:rsidRPr="00826A18">
          <w:rPr>
            <w:rStyle w:val="Hyperlink"/>
          </w:rPr>
          <w:t>https://www.google.com/search?q=https://ieeexplore.ieee.org/document/6163013</w:t>
        </w:r>
      </w:hyperlink>
    </w:p>
    <w:p w14:paraId="74C3496E" w14:textId="54138B8C" w:rsidR="00B8761A" w:rsidRDefault="000858B0">
      <w:r>
        <w:rPr>
          <w:b/>
        </w:rPr>
        <w:t xml:space="preserve">Key Contribution: </w:t>
      </w:r>
      <w:r>
        <w:t>This paper presents a method for robustly detecting human hands in images. It uses a multiple-proposal approach, combining different visual cues like appearance, color, and context to generate and verify candidate hand locations.</w:t>
      </w:r>
    </w:p>
    <w:p w14:paraId="02E4E897" w14:textId="77777777" w:rsidR="00B8761A" w:rsidRDefault="000858B0">
      <w:r>
        <w:rPr>
          <w:b/>
        </w:rPr>
        <w:t xml:space="preserve">Relevance to Primary Paper: </w:t>
      </w:r>
      <w:r>
        <w:t>This work is cited as a benchmark for hand detection. The main paper develops its own hand detector and shows that it significantly outperforms this method, which helps to validate the contribution and effectiveness of the main paper's hand-centric visual features.</w:t>
      </w:r>
    </w:p>
    <w:p w14:paraId="22BBA46D" w14:textId="77777777" w:rsidR="00B8761A" w:rsidRDefault="00B8761A"/>
    <w:p w14:paraId="139FAC97" w14:textId="77777777" w:rsidR="00B8761A" w:rsidRDefault="000858B0">
      <w:pPr>
        <w:pStyle w:val="Heading2"/>
      </w:pPr>
      <w:r>
        <w:t>17. Regneri et al. (2013) - Grounding action descriptions in videos</w:t>
      </w:r>
    </w:p>
    <w:p w14:paraId="4DD176C0" w14:textId="28586657" w:rsidR="00826A18" w:rsidRDefault="00570A9A">
      <w:pPr>
        <w:rPr>
          <w:b/>
        </w:rPr>
      </w:pPr>
      <w:hyperlink r:id="rId24" w:history="1">
        <w:r w:rsidRPr="00570A9A">
          <w:rPr>
            <w:rStyle w:val="Hyperlink"/>
          </w:rPr>
          <w:t>https://aclanthology.org/Q13-1020.pdf</w:t>
        </w:r>
      </w:hyperlink>
    </w:p>
    <w:p w14:paraId="6FACCFCE" w14:textId="2A605CB6" w:rsidR="00B8761A" w:rsidRDefault="000858B0">
      <w:r>
        <w:rPr>
          <w:b/>
        </w:rPr>
        <w:t xml:space="preserve">Key Contribution: </w:t>
      </w:r>
      <w:r>
        <w:t>The paper's most significant contribution is the creation of the TACoS (Saarbrücken Corpus of Textually Annotated Cooking Scenes) dataset. This corpus aligns high-quality videos of cooking activities with detailed, sentence-level natural language descriptions, providing a crucial resource for multimodal research.</w:t>
      </w:r>
    </w:p>
    <w:p w14:paraId="53ACFF75" w14:textId="77777777" w:rsidR="00B8761A" w:rsidRDefault="000858B0">
      <w:r>
        <w:rPr>
          <w:b/>
        </w:rPr>
        <w:t xml:space="preserve">Relevance to Primary Paper: </w:t>
      </w:r>
      <w:r>
        <w:t>This paper is critically important as it provides the primary dataset (TACoS) that the main paper uses for all of its experiments. The videos, text descriptions, and time-alignments from TACoS are used to train and evaluate the entire system.</w:t>
      </w:r>
    </w:p>
    <w:p w14:paraId="2ED0FB74" w14:textId="77777777" w:rsidR="00B8761A" w:rsidRDefault="00B8761A"/>
    <w:p w14:paraId="224B63B7" w14:textId="77777777" w:rsidR="00B8761A" w:rsidRDefault="000858B0">
      <w:pPr>
        <w:pStyle w:val="Heading2"/>
      </w:pPr>
      <w:r>
        <w:t>18. Rohrbach et al. (2012) - A database for fine grained activity detection of cooking activities</w:t>
      </w:r>
    </w:p>
    <w:p w14:paraId="08470F48" w14:textId="6D8C97D5" w:rsidR="00570A9A" w:rsidRDefault="00570A9A">
      <w:pPr>
        <w:rPr>
          <w:b/>
        </w:rPr>
      </w:pPr>
      <w:hyperlink r:id="rId25" w:history="1">
        <w:r w:rsidRPr="00570A9A">
          <w:rPr>
            <w:rStyle w:val="Hyperlink"/>
          </w:rPr>
          <w:t>https://www.google.com/search?q=https://openaccess.thecvf.com/content_cvpr_2012/html/Rohrbach_A_Database_for_2012_CVPR_paper.html</w:t>
        </w:r>
      </w:hyperlink>
    </w:p>
    <w:p w14:paraId="413D1D66" w14:textId="52725C2D" w:rsidR="00B8761A" w:rsidRDefault="000858B0">
      <w:r>
        <w:rPr>
          <w:b/>
        </w:rPr>
        <w:lastRenderedPageBreak/>
        <w:t xml:space="preserve">Key Contribution: </w:t>
      </w:r>
      <w:r>
        <w:t>Addresses the challenge of 'fine-grained' activity recognition by creating a new, high-quality video dataset of 65 distinct cooking activities. The dataset is difficult because actions are visually similar (e.g., 'cutting slices' vs. 'cutting dice').</w:t>
      </w:r>
    </w:p>
    <w:p w14:paraId="609DBB8D" w14:textId="77777777" w:rsidR="00B8761A" w:rsidRDefault="000858B0">
      <w:r>
        <w:rPr>
          <w:b/>
        </w:rPr>
        <w:t xml:space="preserve">Relevance to Primary Paper: </w:t>
      </w:r>
      <w:r>
        <w:t>This work provides the foundational video data that was later annotated with text to create the TACoS dataset. Therefore, it established the visual basis for the main paper's experiments.</w:t>
      </w:r>
    </w:p>
    <w:p w14:paraId="1E3106D6" w14:textId="77777777" w:rsidR="00B8761A" w:rsidRDefault="00B8761A"/>
    <w:p w14:paraId="59E007D2" w14:textId="77777777" w:rsidR="00B8761A" w:rsidRDefault="000858B0">
      <w:pPr>
        <w:pStyle w:val="Heading2"/>
      </w:pPr>
      <w:r>
        <w:t>19. Rohrbach et al. (2012) - Script data for attribute-based recognition of composite activities</w:t>
      </w:r>
    </w:p>
    <w:p w14:paraId="73D23CCB" w14:textId="6702B896" w:rsidR="00570A9A" w:rsidRDefault="00570A9A">
      <w:pPr>
        <w:rPr>
          <w:b/>
        </w:rPr>
      </w:pPr>
      <w:hyperlink r:id="rId26" w:history="1">
        <w:r w:rsidRPr="00570A9A">
          <w:rPr>
            <w:rStyle w:val="Hyperlink"/>
          </w:rPr>
          <w:t>https://link.springer.com/chapter/10.1007/978-3-642-33718-5_15</w:t>
        </w:r>
      </w:hyperlink>
    </w:p>
    <w:p w14:paraId="0298F974" w14:textId="1D9B8F39" w:rsidR="00B8761A" w:rsidRDefault="000858B0">
      <w:r>
        <w:rPr>
          <w:b/>
        </w:rPr>
        <w:t xml:space="preserve">Key Contribution: </w:t>
      </w:r>
      <w:r>
        <w:t>This work explores recognizing high-level, composite activities (like 'making a salad') by modeling them as a sequence of simpler actions and attributes. It leverages 'script knowledge' about the typical components and order of actions for a given task.</w:t>
      </w:r>
    </w:p>
    <w:p w14:paraId="41A69BC6" w14:textId="77777777" w:rsidR="00B8761A" w:rsidRDefault="000858B0">
      <w:r>
        <w:rPr>
          <w:b/>
        </w:rPr>
        <w:t xml:space="preserve">Relevance to Primary Paper: </w:t>
      </w:r>
      <w:r>
        <w:t>The main paper uses the features proposed in this work to predict the overall 'dish' or topic of the video. This prediction is used for the global topic node in the CRF, which is the key mechanism for ensuring cross-sentence coherence.</w:t>
      </w:r>
    </w:p>
    <w:p w14:paraId="2FB2E375" w14:textId="77777777" w:rsidR="00B8761A" w:rsidRDefault="00B8761A"/>
    <w:p w14:paraId="7CCCD8E4" w14:textId="77777777" w:rsidR="00B8761A" w:rsidRDefault="000858B0">
      <w:pPr>
        <w:pStyle w:val="Heading2"/>
      </w:pPr>
      <w:r>
        <w:t>20. Rohrbach et al. (2013) - Translating video content to natural language descriptions</w:t>
      </w:r>
    </w:p>
    <w:p w14:paraId="25B1CCDC" w14:textId="4CA5FF41" w:rsidR="00570A9A" w:rsidRDefault="00570A9A">
      <w:pPr>
        <w:rPr>
          <w:b/>
        </w:rPr>
      </w:pPr>
      <w:hyperlink r:id="rId27" w:history="1">
        <w:r w:rsidRPr="00570A9A">
          <w:rPr>
            <w:rStyle w:val="Hyperlink"/>
          </w:rPr>
          <w:t>https://openaccess.thecvf.com/content_iccv_2013/html/Rohrbach_Translating_Video_Content_2013_ICCV_paper.html</w:t>
        </w:r>
      </w:hyperlink>
    </w:p>
    <w:p w14:paraId="59A9976A" w14:textId="65B9D874" w:rsidR="00B8761A" w:rsidRDefault="000858B0">
      <w:r>
        <w:rPr>
          <w:b/>
        </w:rPr>
        <w:t xml:space="preserve">Key Contribution: </w:t>
      </w:r>
      <w:r>
        <w:t>This paper is the direct predecessor to the main paper. It pioneered the idea of framing video description as a machine translation problem: first, predict a structured semantic representation (SR) of the visual content, and second, translate this SR into a natural language sentence using SMT.</w:t>
      </w:r>
    </w:p>
    <w:p w14:paraId="5A22AF9F" w14:textId="77777777" w:rsidR="00B8761A" w:rsidRDefault="000858B0">
      <w:r>
        <w:rPr>
          <w:b/>
        </w:rPr>
        <w:t xml:space="preserve">Relevance to Primary Paper: </w:t>
      </w:r>
      <w:r>
        <w:t>This is the foundational work that the main paper directly extends. The main paper adopts its core CRF-to-SMT pipeline but adds crucial improvements to enable coherent, multi-sentence descriptions with variable levels of detail.</w:t>
      </w:r>
    </w:p>
    <w:p w14:paraId="7FB85919" w14:textId="77777777" w:rsidR="00B8761A" w:rsidRDefault="00B8761A"/>
    <w:p w14:paraId="5E3F1B53" w14:textId="77777777" w:rsidR="00B8761A" w:rsidRDefault="000858B0">
      <w:pPr>
        <w:pStyle w:val="Heading2"/>
      </w:pPr>
      <w:r>
        <w:t>21. Schmidt (2013) - UGM: Matlab code for undirected graphical models</w:t>
      </w:r>
    </w:p>
    <w:p w14:paraId="49675BB6" w14:textId="73D2A6FB" w:rsidR="00570A9A" w:rsidRDefault="00570A9A">
      <w:pPr>
        <w:rPr>
          <w:b/>
        </w:rPr>
      </w:pPr>
      <w:hyperlink r:id="rId28" w:history="1">
        <w:r w:rsidRPr="00570A9A">
          <w:rPr>
            <w:rStyle w:val="Hyperlink"/>
          </w:rPr>
          <w:t>https://www.cs.ubc.ca/~schmidtm/Software/UGM.html</w:t>
        </w:r>
      </w:hyperlink>
    </w:p>
    <w:p w14:paraId="36083A1C" w14:textId="4C0726C6" w:rsidR="00B8761A" w:rsidRDefault="000858B0">
      <w:r>
        <w:rPr>
          <w:b/>
        </w:rPr>
        <w:lastRenderedPageBreak/>
        <w:t xml:space="preserve">Key Contribution: </w:t>
      </w:r>
      <w:r>
        <w:t>This refers to the Undirected Graphical Models (UGM) toolbox for MATLAB, a software package that provides implementations for learning and inference in graphical models like Conditional Random Fields (CRFs).</w:t>
      </w:r>
    </w:p>
    <w:p w14:paraId="74AA20C8" w14:textId="77777777" w:rsidR="00B8761A" w:rsidRDefault="000858B0">
      <w:r>
        <w:rPr>
          <w:b/>
        </w:rPr>
        <w:t xml:space="preserve">Relevance to Primary Paper: </w:t>
      </w:r>
      <w:r>
        <w:t>This is the specific software tool the main paper uses to implement its CRF model. The UGM toolbox is used to learn the model's parameters and to perform inference to predict the semantic representation for new videos.</w:t>
      </w:r>
    </w:p>
    <w:p w14:paraId="3DB885FA" w14:textId="77777777" w:rsidR="00B8761A" w:rsidRDefault="00B8761A"/>
    <w:p w14:paraId="6AF8A242" w14:textId="77777777" w:rsidR="00B8761A" w:rsidRDefault="000858B0">
      <w:pPr>
        <w:pStyle w:val="Heading2"/>
      </w:pPr>
      <w:r>
        <w:t>22. Tan et al. (2011) - Towards textually describing complex video contents...</w:t>
      </w:r>
    </w:p>
    <w:p w14:paraId="6CAFF5EE" w14:textId="7A7B5D53" w:rsidR="00570A9A" w:rsidRDefault="00570A9A">
      <w:pPr>
        <w:rPr>
          <w:b/>
        </w:rPr>
      </w:pPr>
      <w:hyperlink r:id="rId29" w:history="1">
        <w:r w:rsidRPr="00570A9A">
          <w:rPr>
            <w:rStyle w:val="Hyperlink"/>
          </w:rPr>
          <w:t>https://link.springer.com/chapter/10.1007/978-3-642-27355-1_3</w:t>
        </w:r>
      </w:hyperlink>
    </w:p>
    <w:p w14:paraId="5F75A108" w14:textId="4AB71510" w:rsidR="00B8761A" w:rsidRDefault="000858B0">
      <w:r>
        <w:rPr>
          <w:b/>
        </w:rPr>
        <w:t xml:space="preserve">Key Contribution: </w:t>
      </w:r>
      <w:r>
        <w:t>Aims to describe complex videos by first detecting a high-level event (e.g., 'birthday party') and using this context to filter out inconsistent low-level concept detections before generating template-based sentences.</w:t>
      </w:r>
    </w:p>
    <w:p w14:paraId="3EAF8ED7" w14:textId="77777777" w:rsidR="00B8761A" w:rsidRDefault="000858B0">
      <w:r>
        <w:rPr>
          <w:b/>
        </w:rPr>
        <w:t xml:space="preserve">Relevance to Primary Paper: </w:t>
      </w:r>
      <w:r>
        <w:t>Cited as a work with a similar goal of using high-level context for consistency. However, its use of manually defined rules is contrasted with the main paper's approach of using a learned, probabilistic topic node within a CRF, which is more scalable and robust.</w:t>
      </w:r>
    </w:p>
    <w:p w14:paraId="7007AD43" w14:textId="77777777" w:rsidR="00B8761A" w:rsidRDefault="00B8761A"/>
    <w:p w14:paraId="718ED767" w14:textId="77777777" w:rsidR="00B8761A" w:rsidRDefault="000858B0">
      <w:pPr>
        <w:pStyle w:val="Heading2"/>
      </w:pPr>
      <w:r>
        <w:t>23. Toutanova et al. (2003) - Feature-rich part-of-speech tagging...</w:t>
      </w:r>
    </w:p>
    <w:p w14:paraId="2D298AA8" w14:textId="32B7242C" w:rsidR="00570A9A" w:rsidRDefault="00570A9A">
      <w:pPr>
        <w:rPr>
          <w:b/>
        </w:rPr>
      </w:pPr>
      <w:hyperlink r:id="rId30" w:history="1">
        <w:r w:rsidRPr="00570A9A">
          <w:rPr>
            <w:rStyle w:val="Hyperlink"/>
          </w:rPr>
          <w:t>https://aclanthology.org/N03-1003.pdf</w:t>
        </w:r>
      </w:hyperlink>
    </w:p>
    <w:p w14:paraId="0FEA7232" w14:textId="58C5891A" w:rsidR="00B8761A" w:rsidRDefault="000858B0">
      <w:r>
        <w:rPr>
          <w:b/>
        </w:rPr>
        <w:t xml:space="preserve">Key Contribution: </w:t>
      </w:r>
      <w:r>
        <w:t>Developed a state-of-the-art model for Part-Of-Speech (POS) tagging (labeling words as noun, verb, etc.). The resulting 'Stanford POS Tagger' became a standard and highly accurate tool for a wide range of NLP tasks.</w:t>
      </w:r>
    </w:p>
    <w:p w14:paraId="302BB1AC" w14:textId="77777777" w:rsidR="00B8761A" w:rsidRDefault="000858B0">
      <w:r>
        <w:rPr>
          <w:b/>
        </w:rPr>
        <w:t xml:space="preserve">Relevance to Primary Paper: </w:t>
      </w:r>
      <w:r>
        <w:t>The main paper uses the Stanford POS Tagger to perform its analysis of the human-written descriptions in the TACoS corpus. The tagger's output is used to categorize words into groups like ACTIVITY (verbs), which is fundamental to its analysis of descriptive style.</w:t>
      </w:r>
    </w:p>
    <w:p w14:paraId="174BCE3B" w14:textId="77777777" w:rsidR="00B8761A" w:rsidRDefault="00B8761A"/>
    <w:p w14:paraId="5233707E" w14:textId="77777777" w:rsidR="00B8761A" w:rsidRDefault="000858B0">
      <w:pPr>
        <w:pStyle w:val="Heading2"/>
      </w:pPr>
      <w:r>
        <w:t>24. Wang et al. (2013) - Dense trajectories and motion boundary descriptors...</w:t>
      </w:r>
    </w:p>
    <w:p w14:paraId="680BD1A8" w14:textId="381E4901" w:rsidR="00570A9A" w:rsidRDefault="00570A9A">
      <w:pPr>
        <w:rPr>
          <w:b/>
        </w:rPr>
      </w:pPr>
      <w:hyperlink r:id="rId31" w:history="1">
        <w:r w:rsidRPr="00570A9A">
          <w:rPr>
            <w:rStyle w:val="Hyperlink"/>
          </w:rPr>
          <w:t>https://openaccess.thecvf.com/content_iccv_2013/html/Wang_Action_Recognition_with_2013_ICCV_paper.html</w:t>
        </w:r>
      </w:hyperlink>
    </w:p>
    <w:p w14:paraId="1A6F816B" w14:textId="3498E166" w:rsidR="00B8761A" w:rsidRDefault="000858B0">
      <w:r>
        <w:rPr>
          <w:b/>
        </w:rPr>
        <w:t xml:space="preserve">Key Contribution: </w:t>
      </w:r>
      <w:r>
        <w:t>Proposed a state-of-the-art method for video representation called 'Dense Trajectories.' By densely tracking points and computing motion features (HOG, HOF, MBH) along their paths, this method creates a highly effective descriptor for action recognition.</w:t>
      </w:r>
    </w:p>
    <w:p w14:paraId="42C4B213" w14:textId="77777777" w:rsidR="00B8761A" w:rsidRDefault="000858B0">
      <w:r>
        <w:rPr>
          <w:b/>
        </w:rPr>
        <w:lastRenderedPageBreak/>
        <w:t xml:space="preserve">Relevance to Primary Paper: </w:t>
      </w:r>
      <w:r>
        <w:t>Dense Trajectories are used as the foundational visual features for the activity recognition component in the main paper. The classifiers that provide input to the CRF are trained on these powerful motion features.</w:t>
      </w:r>
    </w:p>
    <w:p w14:paraId="0EF05254" w14:textId="77777777" w:rsidR="00B8761A" w:rsidRDefault="00B8761A"/>
    <w:p w14:paraId="349328AC" w14:textId="77777777" w:rsidR="00B8761A" w:rsidRDefault="000858B0">
      <w:pPr>
        <w:pStyle w:val="Heading2"/>
      </w:pPr>
      <w:r>
        <w:t>25. Yu and Siskind (2013) - Grounded language learning from videos described with sentences</w:t>
      </w:r>
    </w:p>
    <w:p w14:paraId="0C87E063" w14:textId="604FE80C" w:rsidR="00570A9A" w:rsidRDefault="00570A9A">
      <w:pPr>
        <w:rPr>
          <w:b/>
        </w:rPr>
      </w:pPr>
      <w:hyperlink r:id="rId32" w:history="1">
        <w:r w:rsidRPr="00570A9A">
          <w:rPr>
            <w:rStyle w:val="Hyperlink"/>
          </w:rPr>
          <w:t>https://aclanthology.org/P13-1002.pdf</w:t>
        </w:r>
      </w:hyperlink>
    </w:p>
    <w:p w14:paraId="0C8C2541" w14:textId="3F1B11D5" w:rsidR="00B8761A" w:rsidRDefault="000858B0">
      <w:r>
        <w:rPr>
          <w:b/>
        </w:rPr>
        <w:t xml:space="preserve">Key Contribution: </w:t>
      </w:r>
      <w:r>
        <w:t>This work focuses on 'grounded language learning,' where the goal is to learn the meaning of words (nouns and verbs) by jointly inferring their visual counterparts and temporal locations within a video, given only sentence-level descriptions.</w:t>
      </w:r>
    </w:p>
    <w:p w14:paraId="777DEF20" w14:textId="77777777" w:rsidR="00B8761A" w:rsidRDefault="000858B0">
      <w:r>
        <w:rPr>
          <w:b/>
        </w:rPr>
        <w:t xml:space="preserve">Relevance to Primary Paper: </w:t>
      </w:r>
      <w:r>
        <w:t>Cited as a related work in the broader field of connecting language and video. It tackles the same core challenge of aligning linguistic and visual data but with the goal of learning word meanings rather than generating novel descriptions.</w:t>
      </w:r>
    </w:p>
    <w:p w14:paraId="354B8787" w14:textId="77777777" w:rsidR="00B8761A" w:rsidRDefault="00B8761A"/>
    <w:p w14:paraId="2D9B04E9" w14:textId="77777777" w:rsidR="00B8761A" w:rsidRDefault="000858B0">
      <w:pPr>
        <w:pStyle w:val="Heading2"/>
      </w:pPr>
      <w:r>
        <w:t>26. Zukerman and Litman (2001) - Natural language processing and user modeling...</w:t>
      </w:r>
    </w:p>
    <w:p w14:paraId="7C033EA3" w14:textId="4CF1F5AC" w:rsidR="00570A9A" w:rsidRDefault="00570A9A">
      <w:pPr>
        <w:rPr>
          <w:b/>
        </w:rPr>
      </w:pPr>
      <w:hyperlink r:id="rId33" w:history="1">
        <w:r w:rsidRPr="00570A9A">
          <w:rPr>
            <w:rStyle w:val="Hyperlink"/>
          </w:rPr>
          <w:t>https://www.google.com/search?q=https://link.springer.com/chapter/10.1007/978-3-7091-6253-4_1</w:t>
        </w:r>
      </w:hyperlink>
    </w:p>
    <w:p w14:paraId="2F182155" w14:textId="54B3424C" w:rsidR="00B8761A" w:rsidRDefault="000858B0">
      <w:r>
        <w:rPr>
          <w:b/>
        </w:rPr>
        <w:t xml:space="preserve">Key Contribution: </w:t>
      </w:r>
      <w:r>
        <w:t>This survey paper explores how Natural Language Processing (NLP) systems can be improved by incorporating a 'user model'—a representation of a user's goals, knowledge, or preferences. This allows a system to tailor the language it generates to be more effective for a specific user.</w:t>
      </w:r>
    </w:p>
    <w:p w14:paraId="4BC386AE" w14:textId="77777777" w:rsidR="00B8761A" w:rsidRDefault="000858B0">
      <w:r>
        <w:rPr>
          <w:b/>
        </w:rPr>
        <w:t xml:space="preserve">Relevance to Primary Paper: </w:t>
      </w:r>
      <w:r>
        <w:t>This paper is cited to provide theoretical context for the task of generating descriptions with a 'variable level of detail.' The main paper frames this capability as a step towards building systems that can adapt their output based on a simple user model.</w:t>
      </w:r>
    </w:p>
    <w:p w14:paraId="2712A205" w14:textId="77777777" w:rsidR="00B8761A" w:rsidRDefault="00B8761A"/>
    <w:sectPr w:rsidR="00B876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90615A"/>
    <w:multiLevelType w:val="hybridMultilevel"/>
    <w:tmpl w:val="5F2CA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589107">
    <w:abstractNumId w:val="8"/>
  </w:num>
  <w:num w:numId="2" w16cid:durableId="1840460259">
    <w:abstractNumId w:val="6"/>
  </w:num>
  <w:num w:numId="3" w16cid:durableId="161702162">
    <w:abstractNumId w:val="5"/>
  </w:num>
  <w:num w:numId="4" w16cid:durableId="2026978254">
    <w:abstractNumId w:val="4"/>
  </w:num>
  <w:num w:numId="5" w16cid:durableId="174198278">
    <w:abstractNumId w:val="7"/>
  </w:num>
  <w:num w:numId="6" w16cid:durableId="17050558">
    <w:abstractNumId w:val="3"/>
  </w:num>
  <w:num w:numId="7" w16cid:durableId="1093093485">
    <w:abstractNumId w:val="2"/>
  </w:num>
  <w:num w:numId="8" w16cid:durableId="911963303">
    <w:abstractNumId w:val="1"/>
  </w:num>
  <w:num w:numId="9" w16cid:durableId="862135373">
    <w:abstractNumId w:val="0"/>
  </w:num>
  <w:num w:numId="10" w16cid:durableId="2093886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58B0"/>
    <w:rsid w:val="0015074B"/>
    <w:rsid w:val="001A6EB6"/>
    <w:rsid w:val="0029639D"/>
    <w:rsid w:val="00326F90"/>
    <w:rsid w:val="004C2CB2"/>
    <w:rsid w:val="00570A9A"/>
    <w:rsid w:val="00826A18"/>
    <w:rsid w:val="009E27C4"/>
    <w:rsid w:val="00AA1D8D"/>
    <w:rsid w:val="00B47730"/>
    <w:rsid w:val="00B8761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55CA2"/>
  <w14:defaultImageDpi w14:val="300"/>
  <w15:docId w15:val="{3C506F44-50FA-44E6-9071-3593EB94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26A18"/>
    <w:rPr>
      <w:color w:val="0000FF" w:themeColor="hyperlink"/>
      <w:u w:val="single"/>
    </w:rPr>
  </w:style>
  <w:style w:type="character" w:styleId="UnresolvedMention">
    <w:name w:val="Unresolved Mention"/>
    <w:basedOn w:val="DefaultParagraphFont"/>
    <w:uiPriority w:val="99"/>
    <w:semiHidden/>
    <w:unhideWhenUsed/>
    <w:rsid w:val="00826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doi/10.1145/2072298.2072322" TargetMode="External"/><Relationship Id="rId18" Type="http://schemas.openxmlformats.org/officeDocument/2006/relationships/hyperlink" Target="https://dl.acm.org/doi/10.1145/2037373.2037492" TargetMode="External"/><Relationship Id="rId26" Type="http://schemas.openxmlformats.org/officeDocument/2006/relationships/hyperlink" Target="https://link.springer.com/chapter/10.1007/978-3-642-33718-5_15" TargetMode="External"/><Relationship Id="rId3" Type="http://schemas.openxmlformats.org/officeDocument/2006/relationships/styles" Target="styles.xml"/><Relationship Id="rId21" Type="http://schemas.openxmlformats.org/officeDocument/2006/relationships/hyperlink" Target="https://dl.acm.org/doi/10.1145/219717.219748" TargetMode="External"/><Relationship Id="rId34" Type="http://schemas.openxmlformats.org/officeDocument/2006/relationships/fontTable" Target="fontTable.xml"/><Relationship Id="rId7" Type="http://schemas.openxmlformats.org/officeDocument/2006/relationships/hyperlink" Target="https://openaccess.thecvf.com/content_cvpr_2013/html/Das_A_Thousand_Frames_2013_CVPR_paper.html" TargetMode="External"/><Relationship Id="rId12" Type="http://schemas.openxmlformats.org/officeDocument/2006/relationships/hyperlink" Target="https://aclanthology.org/P13-1153.pdf" TargetMode="External"/><Relationship Id="rId17" Type="http://schemas.openxmlformats.org/officeDocument/2006/relationships/hyperlink" Target="https://aclanthology.org/W13-0805.pdf" TargetMode="External"/><Relationship Id="rId25" Type="http://schemas.openxmlformats.org/officeDocument/2006/relationships/hyperlink" Target="https://www.google.com/search?q=https://openaccess.thecvf.com/content_cvpr_2012/html/Rohrbach_A_Database_for_2012_CVPR_paper.html" TargetMode="External"/><Relationship Id="rId33" Type="http://schemas.openxmlformats.org/officeDocument/2006/relationships/hyperlink" Target="https://www.google.com/search?q=https://link.springer.com/chapter/10.1007/978-3-7091-6253-4_1" TargetMode="External"/><Relationship Id="rId2" Type="http://schemas.openxmlformats.org/officeDocument/2006/relationships/numbering" Target="numbering.xml"/><Relationship Id="rId16" Type="http://schemas.openxmlformats.org/officeDocument/2006/relationships/hyperlink" Target="https://aclanthology.org/P07-2045.pdf" TargetMode="External"/><Relationship Id="rId20" Type="http://schemas.openxmlformats.org/officeDocument/2006/relationships/hyperlink" Target="https://wordnet.princeton.edu/" TargetMode="External"/><Relationship Id="rId29" Type="http://schemas.openxmlformats.org/officeDocument/2006/relationships/hyperlink" Target="https://link.springer.com/chapter/10.1007/978-3-642-27355-1_3" TargetMode="External"/><Relationship Id="rId1" Type="http://schemas.openxmlformats.org/officeDocument/2006/relationships/customXml" Target="../customXml/item1.xml"/><Relationship Id="rId6" Type="http://schemas.openxmlformats.org/officeDocument/2006/relationships/hyperlink" Target="https://ieeexplore.ieee.org/document/5206654" TargetMode="External"/><Relationship Id="rId11" Type="http://schemas.openxmlformats.org/officeDocument/2006/relationships/hyperlink" Target="https://www.google.com/search?q=https://openaccess.thecvf.com/content_cvpr_2009/html/Gupta_Understanding_Videos_Constructing_2009_CVPR_paper.html" TargetMode="External"/><Relationship Id="rId24" Type="http://schemas.openxmlformats.org/officeDocument/2006/relationships/hyperlink" Target="https://aclanthology.org/Q13-1020.pdf" TargetMode="External"/><Relationship Id="rId32" Type="http://schemas.openxmlformats.org/officeDocument/2006/relationships/hyperlink" Target="https://aclanthology.org/P13-1002.pdf" TargetMode="External"/><Relationship Id="rId5" Type="http://schemas.openxmlformats.org/officeDocument/2006/relationships/webSettings" Target="webSettings.xml"/><Relationship Id="rId15" Type="http://schemas.openxmlformats.org/officeDocument/2006/relationships/hyperlink" Target="http://www.statmt.org/moses/" TargetMode="External"/><Relationship Id="rId23" Type="http://schemas.openxmlformats.org/officeDocument/2006/relationships/hyperlink" Target="https://www.google.com/search?q=https://ieeexplore.ieee.org/document/6163013" TargetMode="External"/><Relationship Id="rId28" Type="http://schemas.openxmlformats.org/officeDocument/2006/relationships/hyperlink" Target="https://www.cs.ubc.ca/~schmidtm/Software/UGM.html" TargetMode="External"/><Relationship Id="rId10" Type="http://schemas.openxmlformats.org/officeDocument/2006/relationships/hyperlink" Target="https://www.google.com/search?q=https://openaccess.thecvf.com/content_iccv_2013/html/Guadarrama_Youtube2Text_Recognizing_and_2013_ICCV_paper.html" TargetMode="External"/><Relationship Id="rId19" Type="http://schemas.openxmlformats.org/officeDocument/2006/relationships/hyperlink" Target="https://aclanthology.org/P12-1093.pdf" TargetMode="External"/><Relationship Id="rId31" Type="http://schemas.openxmlformats.org/officeDocument/2006/relationships/hyperlink" Target="https://openaccess.thecvf.com/content_iccv_2013/html/Wang_Action_Recognition_with_2013_ICCV_paper.html" TargetMode="External"/><Relationship Id="rId4" Type="http://schemas.openxmlformats.org/officeDocument/2006/relationships/settings" Target="settings.xml"/><Relationship Id="rId9" Type="http://schemas.openxmlformats.org/officeDocument/2006/relationships/hyperlink" Target="https://link.springer.com/chapter/10.1007/978-3-642-15549-9_2" TargetMode="External"/><Relationship Id="rId14" Type="http://schemas.openxmlformats.org/officeDocument/2006/relationships/hyperlink" Target="https://aclanthology.org/P03-1054.pdf" TargetMode="External"/><Relationship Id="rId22" Type="http://schemas.openxmlformats.org/officeDocument/2006/relationships/hyperlink" Target="https://aclanthology.org/E12-1033.pdf" TargetMode="External"/><Relationship Id="rId27" Type="http://schemas.openxmlformats.org/officeDocument/2006/relationships/hyperlink" Target="https://openaccess.thecvf.com/content_iccv_2013/html/Rohrbach_Translating_Video_Content_2013_ICCV_paper.html" TargetMode="External"/><Relationship Id="rId30" Type="http://schemas.openxmlformats.org/officeDocument/2006/relationships/hyperlink" Target="https://aclanthology.org/N03-1003.pdf" TargetMode="External"/><Relationship Id="rId35" Type="http://schemas.openxmlformats.org/officeDocument/2006/relationships/theme" Target="theme/theme1.xml"/><Relationship Id="rId8" Type="http://schemas.openxmlformats.org/officeDocument/2006/relationships/hyperlink" Target="https://aclanthology.org/P08-109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3811</Words>
  <Characters>21725</Characters>
  <Application>Microsoft Office Word</Application>
  <DocSecurity>4</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Kumar</cp:lastModifiedBy>
  <cp:revision>2</cp:revision>
  <dcterms:created xsi:type="dcterms:W3CDTF">2025-07-18T13:50:00Z</dcterms:created>
  <dcterms:modified xsi:type="dcterms:W3CDTF">2025-07-18T13:50:00Z</dcterms:modified>
  <cp:category/>
</cp:coreProperties>
</file>