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108" w:rsidRPr="009B7A83" w:rsidRDefault="00D04A1C" w:rsidP="00D04A1C">
      <w:pPr>
        <w:rPr>
          <w:rFonts w:ascii="Times New Roman" w:hAnsi="Times New Roman" w:cs="Times New Roman"/>
          <w:b/>
          <w:sz w:val="36"/>
          <w:szCs w:val="36"/>
        </w:rPr>
      </w:pPr>
      <w:r w:rsidRPr="009B7A83">
        <w:rPr>
          <w:rFonts w:ascii="Times New Roman" w:hAnsi="Times New Roman" w:cs="Times New Roman"/>
          <w:b/>
          <w:sz w:val="36"/>
          <w:szCs w:val="36"/>
        </w:rPr>
        <w:t>Weekly Report</w:t>
      </w:r>
    </w:p>
    <w:tbl>
      <w:tblPr>
        <w:tblStyle w:val="TableGrid"/>
        <w:tblW w:w="0" w:type="auto"/>
        <w:tblLook w:val="04A0"/>
      </w:tblPr>
      <w:tblGrid>
        <w:gridCol w:w="1998"/>
        <w:gridCol w:w="6840"/>
      </w:tblGrid>
      <w:tr w:rsidR="008F13C0" w:rsidTr="005361C3">
        <w:trPr>
          <w:gridAfter w:val="1"/>
          <w:wAfter w:w="6840" w:type="dxa"/>
        </w:trPr>
        <w:tc>
          <w:tcPr>
            <w:tcW w:w="1998" w:type="dxa"/>
          </w:tcPr>
          <w:p w:rsidR="008F13C0" w:rsidRPr="008F13C0" w:rsidRDefault="008F13C0" w:rsidP="008F13C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13C0">
              <w:rPr>
                <w:rFonts w:ascii="Times New Roman" w:hAnsi="Times New Roman" w:cs="Times New Roman"/>
                <w:sz w:val="28"/>
                <w:szCs w:val="32"/>
              </w:rPr>
              <w:t>Januari</w:t>
            </w:r>
          </w:p>
        </w:tc>
      </w:tr>
      <w:tr w:rsidR="008F13C0" w:rsidTr="008F13C0">
        <w:trPr>
          <w:trHeight w:val="530"/>
        </w:trPr>
        <w:tc>
          <w:tcPr>
            <w:tcW w:w="1998" w:type="dxa"/>
            <w:vAlign w:val="center"/>
          </w:tcPr>
          <w:p w:rsidR="008F13C0" w:rsidRPr="008F13C0" w:rsidRDefault="008F13C0" w:rsidP="008F1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3C0">
              <w:rPr>
                <w:rFonts w:ascii="Times New Roman" w:hAnsi="Times New Roman" w:cs="Times New Roman"/>
                <w:sz w:val="24"/>
                <w:szCs w:val="24"/>
              </w:rPr>
              <w:t>Minggu Ke-4</w:t>
            </w:r>
          </w:p>
        </w:tc>
        <w:tc>
          <w:tcPr>
            <w:tcW w:w="6840" w:type="dxa"/>
          </w:tcPr>
          <w:p w:rsidR="008F13C0" w:rsidRDefault="008F13C0" w:rsidP="008F1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Melakukan pembagian tugas dan job dari masing - masing anggota serta menentukan nama kelompok.</w:t>
            </w:r>
          </w:p>
          <w:p w:rsidR="008F13C0" w:rsidRDefault="008F13C0" w:rsidP="008F1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Divisi Komunikasi sudah melakukan komunikasi ke Unit PPP, tetapi belum bisa bertemu dengan kepala unitnya.</w:t>
            </w:r>
          </w:p>
          <w:p w:rsidR="008F13C0" w:rsidRPr="008F13C0" w:rsidRDefault="008F13C0" w:rsidP="008F1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Unit PPP juga sedang membutuhkan website dan Divisi Komunikasi sudah meninggalkan no telp nanti pihak PPP akan menghubungi.</w:t>
            </w:r>
          </w:p>
        </w:tc>
      </w:tr>
    </w:tbl>
    <w:p w:rsidR="00622108" w:rsidRDefault="00622108" w:rsidP="00D04A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6840"/>
      </w:tblGrid>
      <w:tr w:rsidR="008F13C0" w:rsidRPr="008F13C0" w:rsidTr="00E667B1">
        <w:trPr>
          <w:gridAfter w:val="1"/>
          <w:wAfter w:w="6840" w:type="dxa"/>
        </w:trPr>
        <w:tc>
          <w:tcPr>
            <w:tcW w:w="1998" w:type="dxa"/>
          </w:tcPr>
          <w:p w:rsidR="008F13C0" w:rsidRPr="008F13C0" w:rsidRDefault="008F13C0" w:rsidP="00E667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Februari</w:t>
            </w:r>
          </w:p>
        </w:tc>
      </w:tr>
      <w:tr w:rsidR="008F13C0" w:rsidRPr="008F13C0" w:rsidTr="00E667B1">
        <w:trPr>
          <w:trHeight w:val="530"/>
        </w:trPr>
        <w:tc>
          <w:tcPr>
            <w:tcW w:w="1998" w:type="dxa"/>
            <w:vAlign w:val="center"/>
          </w:tcPr>
          <w:p w:rsidR="008F13C0" w:rsidRPr="008F13C0" w:rsidRDefault="008F13C0" w:rsidP="00E66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Minggu Ke-1</w:t>
            </w:r>
          </w:p>
        </w:tc>
        <w:tc>
          <w:tcPr>
            <w:tcW w:w="6840" w:type="dxa"/>
          </w:tcPr>
          <w:p w:rsidR="008F13C0" w:rsidRDefault="008F13C0" w:rsidP="00EF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Melakukan wawancara dengan Kepala U</w:t>
            </w:r>
            <w:r w:rsidR="00EF04E7">
              <w:rPr>
                <w:rFonts w:ascii="Times New Roman" w:hAnsi="Times New Roman" w:cs="Times New Roman"/>
                <w:sz w:val="24"/>
                <w:szCs w:val="24"/>
              </w:rPr>
              <w:t>nit PPP dan mendapatkan data - data untuk membuat desain</w:t>
            </w:r>
          </w:p>
          <w:p w:rsidR="00EF04E7" w:rsidRPr="008F13C0" w:rsidRDefault="00EF04E7" w:rsidP="00105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Rapat bersama tanggal 4 Februari 2016 </w:t>
            </w:r>
            <w:r w:rsidR="001053E2">
              <w:rPr>
                <w:rFonts w:ascii="Times New Roman" w:hAnsi="Times New Roman" w:cs="Times New Roman"/>
                <w:sz w:val="24"/>
                <w:szCs w:val="24"/>
              </w:rPr>
              <w:t>membahas tentang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embagi</w:t>
            </w:r>
            <w:r w:rsidR="001053E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tugas untuk pembuatan desain web berdasarkan data hasil wawancara dan menargetkan minggu depan prototype website sudah jadi.</w:t>
            </w:r>
          </w:p>
        </w:tc>
      </w:tr>
      <w:tr w:rsidR="008F13C0" w:rsidRPr="008F13C0" w:rsidTr="00E667B1">
        <w:trPr>
          <w:trHeight w:val="530"/>
        </w:trPr>
        <w:tc>
          <w:tcPr>
            <w:tcW w:w="1998" w:type="dxa"/>
            <w:vAlign w:val="center"/>
          </w:tcPr>
          <w:p w:rsidR="008F13C0" w:rsidRPr="008F13C0" w:rsidRDefault="00EF04E7" w:rsidP="00E66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Minggu Ke-2</w:t>
            </w:r>
          </w:p>
        </w:tc>
        <w:tc>
          <w:tcPr>
            <w:tcW w:w="6840" w:type="dxa"/>
          </w:tcPr>
          <w:p w:rsidR="008F13C0" w:rsidRDefault="00D61731" w:rsidP="00105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Proses pembuatan Desain </w:t>
            </w:r>
            <w:r w:rsidR="001053E2">
              <w:rPr>
                <w:rFonts w:ascii="Times New Roman" w:hAnsi="Times New Roman" w:cs="Times New Roman"/>
                <w:sz w:val="24"/>
                <w:szCs w:val="24"/>
              </w:rPr>
              <w:t xml:space="preserve">website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1053E2">
              <w:rPr>
                <w:rFonts w:ascii="Times New Roman" w:hAnsi="Times New Roman" w:cs="Times New Roman"/>
                <w:sz w:val="24"/>
                <w:szCs w:val="24"/>
              </w:rPr>
              <w:t xml:space="preserve"> unit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PPP</w:t>
            </w:r>
          </w:p>
        </w:tc>
      </w:tr>
      <w:tr w:rsidR="00D61731" w:rsidRPr="008F13C0" w:rsidTr="00E667B1">
        <w:trPr>
          <w:trHeight w:val="530"/>
        </w:trPr>
        <w:tc>
          <w:tcPr>
            <w:tcW w:w="1998" w:type="dxa"/>
            <w:vAlign w:val="center"/>
          </w:tcPr>
          <w:p w:rsidR="00D61731" w:rsidRDefault="00D61731" w:rsidP="00E66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Minggu Ke-3</w:t>
            </w:r>
          </w:p>
        </w:tc>
        <w:tc>
          <w:tcPr>
            <w:tcW w:w="6840" w:type="dxa"/>
          </w:tcPr>
          <w:p w:rsidR="00D61731" w:rsidRDefault="001053E2" w:rsidP="00E6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Memperlihatkan hasil desain ke Kepala Unit PPP</w:t>
            </w:r>
          </w:p>
          <w:p w:rsidR="009B33E6" w:rsidRDefault="001053E2" w:rsidP="00E6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Rapat bersama tanggal 19 Februari 2016 memb</w:t>
            </w:r>
            <w:r w:rsidR="009B7A83">
              <w:rPr>
                <w:rFonts w:ascii="Times New Roman" w:hAnsi="Times New Roman" w:cs="Times New Roman"/>
                <w:sz w:val="24"/>
                <w:szCs w:val="24"/>
              </w:rPr>
              <w:t>icarakan tentang hasil dari desain yang telah ditunjukan ke Unit PPP dan membagi tugas untuk merevisi kembali desain website</w:t>
            </w:r>
            <w:r w:rsidR="009B33E6">
              <w:rPr>
                <w:rFonts w:ascii="Times New Roman" w:hAnsi="Times New Roman" w:cs="Times New Roman"/>
                <w:sz w:val="24"/>
                <w:szCs w:val="24"/>
              </w:rPr>
              <w:t>, membuat P</w:t>
            </w:r>
            <w:r w:rsidR="009B7A83">
              <w:rPr>
                <w:rFonts w:ascii="Times New Roman" w:hAnsi="Times New Roman" w:cs="Times New Roman"/>
                <w:sz w:val="24"/>
                <w:szCs w:val="24"/>
              </w:rPr>
              <w:t>roject</w:t>
            </w:r>
            <w:r w:rsidR="009B33E6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9B7A83">
              <w:rPr>
                <w:rFonts w:ascii="Times New Roman" w:hAnsi="Times New Roman" w:cs="Times New Roman"/>
                <w:sz w:val="24"/>
                <w:szCs w:val="24"/>
              </w:rPr>
              <w:t>harter, Requirment Gathering, Job Description &amp; Project Rules, Risk Registers, dan Cost Estimation.</w:t>
            </w:r>
          </w:p>
        </w:tc>
      </w:tr>
      <w:tr w:rsidR="004C62BF" w:rsidRPr="008F13C0" w:rsidTr="00E667B1">
        <w:trPr>
          <w:trHeight w:val="530"/>
        </w:trPr>
        <w:tc>
          <w:tcPr>
            <w:tcW w:w="1998" w:type="dxa"/>
            <w:vAlign w:val="center"/>
          </w:tcPr>
          <w:p w:rsidR="004C62BF" w:rsidRDefault="004C62BF" w:rsidP="00E66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Minggu Ke-4</w:t>
            </w:r>
          </w:p>
        </w:tc>
        <w:tc>
          <w:tcPr>
            <w:tcW w:w="6840" w:type="dxa"/>
          </w:tcPr>
          <w:p w:rsidR="004C62BF" w:rsidRDefault="004C62BF" w:rsidP="00E6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B33E6">
              <w:rPr>
                <w:rFonts w:ascii="Times New Roman" w:hAnsi="Times New Roman" w:cs="Times New Roman"/>
                <w:sz w:val="24"/>
                <w:szCs w:val="24"/>
              </w:rPr>
              <w:t>Melakukan konsultasi Project Charter, Requirment Gathering, Job Description &amp; Project Rules, Risk Registers, dan Cost Estimation ke dosen.</w:t>
            </w:r>
          </w:p>
          <w:p w:rsidR="00264DF0" w:rsidRDefault="009B33E6" w:rsidP="00E6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4DF0">
              <w:rPr>
                <w:rFonts w:ascii="Times New Roman" w:hAnsi="Times New Roman" w:cs="Times New Roman"/>
                <w:sz w:val="24"/>
                <w:szCs w:val="24"/>
              </w:rPr>
              <w:t>Rapat bersama tanggal 26 Februari 2016 melakukan revisi untuk Risk Registers, Cost Estimation, Job Description, dan Project Charter yang kemudian akan di konsultasikan ke Dosen lagi.</w:t>
            </w:r>
          </w:p>
          <w:p w:rsidR="008571CC" w:rsidRDefault="008571CC" w:rsidP="00E6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Memperlihatkan hasil desain yang baru ke Kepala Unit PPP</w:t>
            </w:r>
          </w:p>
        </w:tc>
      </w:tr>
    </w:tbl>
    <w:p w:rsidR="008F13C0" w:rsidRDefault="008F13C0" w:rsidP="00D04A1C">
      <w:pPr>
        <w:rPr>
          <w:rFonts w:ascii="Times New Roman" w:hAnsi="Times New Roman" w:cs="Times New Roman"/>
          <w:sz w:val="28"/>
          <w:szCs w:val="28"/>
        </w:rPr>
      </w:pPr>
    </w:p>
    <w:p w:rsidR="00622108" w:rsidRDefault="00622108" w:rsidP="00D04A1C">
      <w:pPr>
        <w:rPr>
          <w:rFonts w:ascii="Times New Roman" w:hAnsi="Times New Roman" w:cs="Times New Roman"/>
          <w:sz w:val="28"/>
          <w:szCs w:val="28"/>
        </w:rPr>
      </w:pPr>
    </w:p>
    <w:p w:rsidR="00622108" w:rsidRDefault="00622108" w:rsidP="00D04A1C">
      <w:pPr>
        <w:rPr>
          <w:rFonts w:ascii="Times New Roman" w:hAnsi="Times New Roman" w:cs="Times New Roman"/>
          <w:sz w:val="28"/>
          <w:szCs w:val="28"/>
        </w:rPr>
      </w:pPr>
    </w:p>
    <w:p w:rsidR="006F3E5E" w:rsidRDefault="006F3E5E" w:rsidP="00D04A1C">
      <w:pPr>
        <w:rPr>
          <w:rFonts w:ascii="Times New Roman" w:hAnsi="Times New Roman" w:cs="Times New Roman"/>
          <w:sz w:val="28"/>
          <w:szCs w:val="28"/>
        </w:rPr>
      </w:pPr>
    </w:p>
    <w:p w:rsidR="006F3E5E" w:rsidRDefault="006F3E5E" w:rsidP="00D04A1C">
      <w:pPr>
        <w:rPr>
          <w:rFonts w:ascii="Times New Roman" w:hAnsi="Times New Roman" w:cs="Times New Roman"/>
          <w:sz w:val="28"/>
          <w:szCs w:val="28"/>
        </w:rPr>
      </w:pPr>
    </w:p>
    <w:p w:rsidR="00622108" w:rsidRDefault="00622108" w:rsidP="00D04A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6840"/>
      </w:tblGrid>
      <w:tr w:rsidR="008571CC" w:rsidRPr="008F13C0" w:rsidTr="00E667B1">
        <w:trPr>
          <w:gridAfter w:val="1"/>
          <w:wAfter w:w="6840" w:type="dxa"/>
        </w:trPr>
        <w:tc>
          <w:tcPr>
            <w:tcW w:w="1998" w:type="dxa"/>
          </w:tcPr>
          <w:p w:rsidR="008571CC" w:rsidRPr="008F13C0" w:rsidRDefault="008571CC" w:rsidP="00E667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Maret</w:t>
            </w:r>
          </w:p>
        </w:tc>
      </w:tr>
      <w:tr w:rsidR="008571CC" w:rsidRPr="008F13C0" w:rsidTr="00E667B1">
        <w:trPr>
          <w:trHeight w:val="530"/>
        </w:trPr>
        <w:tc>
          <w:tcPr>
            <w:tcW w:w="1998" w:type="dxa"/>
            <w:vAlign w:val="center"/>
          </w:tcPr>
          <w:p w:rsidR="008571CC" w:rsidRPr="008F13C0" w:rsidRDefault="008571CC" w:rsidP="00E66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Minggu Ke-1</w:t>
            </w:r>
          </w:p>
        </w:tc>
        <w:tc>
          <w:tcPr>
            <w:tcW w:w="6840" w:type="dxa"/>
          </w:tcPr>
          <w:p w:rsidR="008571CC" w:rsidRDefault="008571CC" w:rsidP="00E6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Rapat bersama tanggal 2 Maret melakukan revisi Project Role, Cost Estimation, Scope Statement dan juga Project Charter</w:t>
            </w:r>
            <w:r w:rsidR="004C5091">
              <w:rPr>
                <w:rFonts w:ascii="Times New Roman" w:hAnsi="Times New Roman" w:cs="Times New Roman"/>
                <w:sz w:val="24"/>
                <w:szCs w:val="24"/>
              </w:rPr>
              <w:t xml:space="preserve"> dan mempelajari cara penggunaan Github.</w:t>
            </w:r>
          </w:p>
          <w:p w:rsidR="00622108" w:rsidRDefault="004C5091" w:rsidP="00E6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Me</w:t>
            </w:r>
            <w:r w:rsidR="00622108">
              <w:rPr>
                <w:rFonts w:ascii="Times New Roman" w:hAnsi="Times New Roman" w:cs="Times New Roman"/>
                <w:sz w:val="24"/>
                <w:szCs w:val="24"/>
              </w:rPr>
              <w:t>lakukan konsultasi ke Dosen dan kemudian melakukan revisi untuk bagian yang masih salah</w:t>
            </w:r>
          </w:p>
          <w:p w:rsidR="00622108" w:rsidRPr="008F13C0" w:rsidRDefault="00622108" w:rsidP="00E6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Melakukan konsultasi lagi dan meminta tanda tangan untuk Project Charter</w:t>
            </w:r>
          </w:p>
        </w:tc>
      </w:tr>
      <w:tr w:rsidR="008571CC" w:rsidTr="00E667B1">
        <w:trPr>
          <w:trHeight w:val="530"/>
        </w:trPr>
        <w:tc>
          <w:tcPr>
            <w:tcW w:w="1998" w:type="dxa"/>
            <w:vAlign w:val="center"/>
          </w:tcPr>
          <w:p w:rsidR="008571CC" w:rsidRPr="008F13C0" w:rsidRDefault="008571CC" w:rsidP="00E66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Minggu Ke-2</w:t>
            </w:r>
          </w:p>
        </w:tc>
        <w:tc>
          <w:tcPr>
            <w:tcW w:w="6840" w:type="dxa"/>
          </w:tcPr>
          <w:p w:rsidR="008571CC" w:rsidRDefault="008571CC" w:rsidP="00622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22108">
              <w:rPr>
                <w:rFonts w:ascii="Times New Roman" w:hAnsi="Times New Roman" w:cs="Times New Roman"/>
                <w:sz w:val="24"/>
                <w:szCs w:val="24"/>
              </w:rPr>
              <w:t>Mengerjakan Gant Chart, Milestone dan WBS</w:t>
            </w:r>
          </w:p>
          <w:p w:rsidR="00622108" w:rsidRDefault="00622108" w:rsidP="00622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Meminta tanda tangan ke dosen untuk Project Charter</w:t>
            </w:r>
          </w:p>
          <w:p w:rsidR="006F3E5E" w:rsidRDefault="006F3E5E" w:rsidP="00622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Melakukan Revisi untuk Project Charter</w:t>
            </w:r>
          </w:p>
        </w:tc>
      </w:tr>
      <w:tr w:rsidR="008571CC" w:rsidTr="00E667B1">
        <w:trPr>
          <w:trHeight w:val="530"/>
        </w:trPr>
        <w:tc>
          <w:tcPr>
            <w:tcW w:w="1998" w:type="dxa"/>
            <w:vAlign w:val="center"/>
          </w:tcPr>
          <w:p w:rsidR="008571CC" w:rsidRDefault="008571CC" w:rsidP="00E66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Minggu Ke-3</w:t>
            </w:r>
          </w:p>
        </w:tc>
        <w:tc>
          <w:tcPr>
            <w:tcW w:w="6840" w:type="dxa"/>
          </w:tcPr>
          <w:p w:rsidR="008571CC" w:rsidRDefault="008571CC" w:rsidP="00E667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1CC" w:rsidTr="00E667B1">
        <w:trPr>
          <w:trHeight w:val="530"/>
        </w:trPr>
        <w:tc>
          <w:tcPr>
            <w:tcW w:w="1998" w:type="dxa"/>
            <w:vAlign w:val="center"/>
          </w:tcPr>
          <w:p w:rsidR="008571CC" w:rsidRDefault="008571CC" w:rsidP="00E667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Minggu Ke-4</w:t>
            </w:r>
          </w:p>
        </w:tc>
        <w:tc>
          <w:tcPr>
            <w:tcW w:w="6840" w:type="dxa"/>
          </w:tcPr>
          <w:p w:rsidR="008571CC" w:rsidRDefault="008571CC" w:rsidP="00E667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4A1C" w:rsidRPr="00D04A1C" w:rsidRDefault="00D04A1C" w:rsidP="00D04A1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04A1C" w:rsidRPr="00D04A1C" w:rsidSect="0019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D04A1C"/>
    <w:rsid w:val="001053E2"/>
    <w:rsid w:val="0019263B"/>
    <w:rsid w:val="00264DF0"/>
    <w:rsid w:val="004C5091"/>
    <w:rsid w:val="004C62BF"/>
    <w:rsid w:val="00622108"/>
    <w:rsid w:val="006F3E5E"/>
    <w:rsid w:val="008571CC"/>
    <w:rsid w:val="008F13C0"/>
    <w:rsid w:val="009B33E6"/>
    <w:rsid w:val="009B7A83"/>
    <w:rsid w:val="00D04A1C"/>
    <w:rsid w:val="00D61731"/>
    <w:rsid w:val="00EF0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3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dcterms:created xsi:type="dcterms:W3CDTF">2016-03-10T07:17:00Z</dcterms:created>
  <dcterms:modified xsi:type="dcterms:W3CDTF">2016-03-10T08:29:00Z</dcterms:modified>
</cp:coreProperties>
</file>