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8"/>
          <w:szCs w:val="38"/>
        </w:rPr>
      </w:pPr>
      <w:r w:rsidDel="00000000" w:rsidR="00000000" w:rsidRPr="00000000">
        <w:rPr>
          <w:rFonts w:ascii="Playfair Display" w:cs="Playfair Display" w:eastAsia="Playfair Display" w:hAnsi="Playfair Display"/>
          <w:b w:val="1"/>
          <w:sz w:val="38"/>
          <w:szCs w:val="38"/>
          <w:rtl w:val="0"/>
        </w:rPr>
        <w:t xml:space="preserve">Problem Statement</w:t>
      </w:r>
    </w:p>
    <w:p w:rsidR="00000000" w:rsidDel="00000000" w:rsidP="00000000" w:rsidRDefault="00000000" w:rsidRPr="00000000" w14:paraId="00000002">
      <w:pPr>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03">
      <w:pP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Background:</w:t>
      </w:r>
    </w:p>
    <w:p w:rsidR="00000000" w:rsidDel="00000000" w:rsidP="00000000" w:rsidRDefault="00000000" w:rsidRPr="00000000" w14:paraId="00000004">
      <w:pPr>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05">
      <w:pPr>
        <w:rPr>
          <w:rFonts w:ascii="Playfair Display" w:cs="Playfair Display" w:eastAsia="Playfair Display" w:hAnsi="Playfair Display"/>
          <w:sz w:val="30"/>
          <w:szCs w:val="30"/>
        </w:rPr>
      </w:pPr>
      <w:r w:rsidDel="00000000" w:rsidR="00000000" w:rsidRPr="00000000">
        <w:rPr>
          <w:rFonts w:ascii="Playfair Display" w:cs="Playfair Display" w:eastAsia="Playfair Display" w:hAnsi="Playfair Display"/>
          <w:sz w:val="32"/>
          <w:szCs w:val="32"/>
          <w:rtl w:val="0"/>
        </w:rPr>
        <w:t xml:space="preserve">In recent times, due to covid there has been lesser exposure to the outside world, environment and people. One of the impacts of this has been the rise in the number of mental health cases all around the world. These range from persistent depressive disorders to clinical depression. Medical studies have proved that people suffering from this usually interact less with people outside, have reduced appetite and energy levels, and can be apprehensive about opening up to people about their feelings.</w:t>
      </w:r>
      <w:r w:rsidDel="00000000" w:rsidR="00000000" w:rsidRPr="00000000">
        <w:rPr>
          <w:rFonts w:ascii="Playfair Display" w:cs="Playfair Display" w:eastAsia="Playfair Display" w:hAnsi="Playfair Display"/>
          <w:sz w:val="30"/>
          <w:szCs w:val="30"/>
          <w:rtl w:val="0"/>
        </w:rPr>
        <w:t xml:space="preserve"> It can lead to a wide range of behavioural and physical symptoms.</w:t>
      </w:r>
    </w:p>
    <w:p w:rsidR="00000000" w:rsidDel="00000000" w:rsidP="00000000" w:rsidRDefault="00000000" w:rsidRPr="00000000" w14:paraId="00000006">
      <w:pPr>
        <w:rPr>
          <w:rFonts w:ascii="Playfair Display" w:cs="Playfair Display" w:eastAsia="Playfair Display" w:hAnsi="Playfair Display"/>
          <w:sz w:val="32"/>
          <w:szCs w:val="32"/>
        </w:rPr>
      </w:pPr>
      <w:r w:rsidDel="00000000" w:rsidR="00000000" w:rsidRPr="00000000">
        <w:rPr>
          <w:rtl w:val="0"/>
        </w:rPr>
      </w:r>
    </w:p>
    <w:p w:rsidR="00000000" w:rsidDel="00000000" w:rsidP="00000000" w:rsidRDefault="00000000" w:rsidRPr="00000000" w14:paraId="00000007">
      <w:pPr>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In many such cases, different forms of therapy can be helpful in getting over depressive episodes, or can help the patient cope with their illness. These include but are not limited to:</w:t>
      </w:r>
    </w:p>
    <w:p w:rsidR="00000000" w:rsidDel="00000000" w:rsidP="00000000" w:rsidRDefault="00000000" w:rsidRPr="00000000" w14:paraId="00000008">
      <w:pPr>
        <w:numPr>
          <w:ilvl w:val="0"/>
          <w:numId w:val="2"/>
        </w:numPr>
        <w:ind w:left="720" w:hanging="36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Art therapy</w:t>
      </w:r>
    </w:p>
    <w:p w:rsidR="00000000" w:rsidDel="00000000" w:rsidP="00000000" w:rsidRDefault="00000000" w:rsidRPr="00000000" w14:paraId="00000009">
      <w:pPr>
        <w:numPr>
          <w:ilvl w:val="0"/>
          <w:numId w:val="2"/>
        </w:numPr>
        <w:ind w:left="720" w:hanging="36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Talk therapy</w:t>
      </w:r>
    </w:p>
    <w:p w:rsidR="00000000" w:rsidDel="00000000" w:rsidP="00000000" w:rsidRDefault="00000000" w:rsidRPr="00000000" w14:paraId="0000000A">
      <w:pPr>
        <w:numPr>
          <w:ilvl w:val="0"/>
          <w:numId w:val="2"/>
        </w:numPr>
        <w:ind w:left="720" w:hanging="36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Music therapy</w:t>
      </w:r>
    </w:p>
    <w:p w:rsidR="00000000" w:rsidDel="00000000" w:rsidP="00000000" w:rsidRDefault="00000000" w:rsidRPr="00000000" w14:paraId="0000000B">
      <w:pPr>
        <w:numPr>
          <w:ilvl w:val="0"/>
          <w:numId w:val="2"/>
        </w:numPr>
        <w:ind w:left="720" w:hanging="36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Animal assisted therapy, etc.</w:t>
      </w:r>
    </w:p>
    <w:p w:rsidR="00000000" w:rsidDel="00000000" w:rsidP="00000000" w:rsidRDefault="00000000" w:rsidRPr="00000000" w14:paraId="0000000C">
      <w:pPr>
        <w:rPr>
          <w:rFonts w:ascii="Merriweather" w:cs="Merriweather" w:eastAsia="Merriweather" w:hAnsi="Merriweather"/>
          <w:color w:val="212121"/>
          <w:sz w:val="24"/>
          <w:szCs w:val="24"/>
          <w:highlight w:val="white"/>
        </w:rPr>
      </w:pPr>
      <w:r w:rsidDel="00000000" w:rsidR="00000000" w:rsidRPr="00000000">
        <w:rPr>
          <w:rtl w:val="0"/>
        </w:rPr>
      </w:r>
    </w:p>
    <w:p w:rsidR="00000000" w:rsidDel="00000000" w:rsidP="00000000" w:rsidRDefault="00000000" w:rsidRPr="00000000" w14:paraId="0000000D">
      <w:pPr>
        <w:rPr>
          <w:rFonts w:ascii="Playfair Display" w:cs="Playfair Display" w:eastAsia="Playfair Display" w:hAnsi="Playfair Display"/>
          <w:color w:val="212121"/>
          <w:sz w:val="32"/>
          <w:szCs w:val="32"/>
          <w:highlight w:val="white"/>
        </w:rPr>
      </w:pPr>
      <w:r w:rsidDel="00000000" w:rsidR="00000000" w:rsidRPr="00000000">
        <w:rPr>
          <w:rFonts w:ascii="Playfair Display" w:cs="Playfair Display" w:eastAsia="Playfair Display" w:hAnsi="Playfair Display"/>
          <w:color w:val="212121"/>
          <w:sz w:val="32"/>
          <w:szCs w:val="32"/>
          <w:highlight w:val="white"/>
          <w:rtl w:val="0"/>
        </w:rPr>
        <w:t xml:space="preserve">Art, either creating it or viewing others' art, is used to help people explore emotions, develop self-awareness, cope with stress, boost self-esteem, and work on social skills. </w:t>
      </w:r>
    </w:p>
    <w:p w:rsidR="00000000" w:rsidDel="00000000" w:rsidP="00000000" w:rsidRDefault="00000000" w:rsidRPr="00000000" w14:paraId="0000000E">
      <w:pPr>
        <w:rPr>
          <w:rFonts w:ascii="Playfair Display" w:cs="Playfair Display" w:eastAsia="Playfair Display" w:hAnsi="Playfair Display"/>
          <w:color w:val="212121"/>
          <w:sz w:val="32"/>
          <w:szCs w:val="32"/>
          <w:highlight w:val="white"/>
        </w:rPr>
      </w:pPr>
      <w:r w:rsidDel="00000000" w:rsidR="00000000" w:rsidRPr="00000000">
        <w:rPr>
          <w:rtl w:val="0"/>
        </w:rPr>
      </w:r>
    </w:p>
    <w:p w:rsidR="00000000" w:rsidDel="00000000" w:rsidP="00000000" w:rsidRDefault="00000000" w:rsidRPr="00000000" w14:paraId="0000000F">
      <w:pPr>
        <w:rPr>
          <w:rFonts w:ascii="Playfair Display" w:cs="Playfair Display" w:eastAsia="Playfair Display" w:hAnsi="Playfair Display"/>
          <w:color w:val="212121"/>
          <w:sz w:val="32"/>
          <w:szCs w:val="32"/>
          <w:highlight w:val="white"/>
        </w:rPr>
      </w:pPr>
      <w:r w:rsidDel="00000000" w:rsidR="00000000" w:rsidRPr="00000000">
        <w:rPr>
          <w:rFonts w:ascii="Playfair Display" w:cs="Playfair Display" w:eastAsia="Playfair Display" w:hAnsi="Playfair Display"/>
          <w:color w:val="212121"/>
          <w:sz w:val="32"/>
          <w:szCs w:val="32"/>
          <w:highlight w:val="white"/>
          <w:rtl w:val="0"/>
        </w:rPr>
        <w:t xml:space="preserve">Anyone should be able to express themselves through some form of art, regardless of the mental or physical situation they are in (eg: people suffering from dyslexia, autism, PTSD, etc.). Many people consider buying or selling art pieces very therapeutic and calming as well as it helps people gain validation and self confidence, which will boost their morale.</w:t>
      </w:r>
    </w:p>
    <w:p w:rsidR="00000000" w:rsidDel="00000000" w:rsidP="00000000" w:rsidRDefault="00000000" w:rsidRPr="00000000" w14:paraId="00000010">
      <w:pPr>
        <w:rPr>
          <w:rFonts w:ascii="Playfair Display" w:cs="Playfair Display" w:eastAsia="Playfair Display" w:hAnsi="Playfair Display"/>
          <w:color w:val="212121"/>
          <w:sz w:val="32"/>
          <w:szCs w:val="32"/>
          <w:highlight w:val="white"/>
        </w:rPr>
      </w:pPr>
      <w:r w:rsidDel="00000000" w:rsidR="00000000" w:rsidRPr="00000000">
        <w:rPr>
          <w:rtl w:val="0"/>
        </w:rPr>
      </w:r>
    </w:p>
    <w:p w:rsidR="00000000" w:rsidDel="00000000" w:rsidP="00000000" w:rsidRDefault="00000000" w:rsidRPr="00000000" w14:paraId="00000011">
      <w:pPr>
        <w:rPr>
          <w:rFonts w:ascii="Playfair Display" w:cs="Playfair Display" w:eastAsia="Playfair Display" w:hAnsi="Playfair Display"/>
          <w:color w:val="212121"/>
          <w:sz w:val="32"/>
          <w:szCs w:val="32"/>
          <w:highlight w:val="white"/>
        </w:rPr>
      </w:pPr>
      <w:r w:rsidDel="00000000" w:rsidR="00000000" w:rsidRPr="00000000">
        <w:rPr>
          <w:rFonts w:ascii="Playfair Display" w:cs="Playfair Display" w:eastAsia="Playfair Display" w:hAnsi="Playfair Display"/>
          <w:color w:val="212121"/>
          <w:sz w:val="32"/>
          <w:szCs w:val="32"/>
          <w:highlight w:val="white"/>
          <w:rtl w:val="0"/>
        </w:rPr>
        <w:t xml:space="preserve">But, platforms that encourage this are usually limited to social media platforms, which, while connecting people, also opens the door to open hate speech, bullying, and berating content based on the status or situation of the person alone. </w:t>
      </w:r>
    </w:p>
    <w:p w:rsidR="00000000" w:rsidDel="00000000" w:rsidP="00000000" w:rsidRDefault="00000000" w:rsidRPr="00000000" w14:paraId="00000012">
      <w:pPr>
        <w:rPr>
          <w:rFonts w:ascii="Playfair Display" w:cs="Playfair Display" w:eastAsia="Playfair Display" w:hAnsi="Playfair Display"/>
          <w:color w:val="212121"/>
          <w:sz w:val="32"/>
          <w:szCs w:val="32"/>
          <w:highlight w:val="white"/>
        </w:rPr>
      </w:pPr>
      <w:r w:rsidDel="00000000" w:rsidR="00000000" w:rsidRPr="00000000">
        <w:rPr>
          <w:rtl w:val="0"/>
        </w:rPr>
      </w:r>
    </w:p>
    <w:p w:rsidR="00000000" w:rsidDel="00000000" w:rsidP="00000000" w:rsidRDefault="00000000" w:rsidRPr="00000000" w14:paraId="00000013">
      <w:pPr>
        <w:rPr>
          <w:rFonts w:ascii="Playfair Display" w:cs="Playfair Display" w:eastAsia="Playfair Display" w:hAnsi="Playfair Display"/>
          <w:color w:val="212121"/>
          <w:sz w:val="32"/>
          <w:szCs w:val="32"/>
          <w:highlight w:val="white"/>
        </w:rPr>
      </w:pPr>
      <w:r w:rsidDel="00000000" w:rsidR="00000000" w:rsidRPr="00000000">
        <w:rPr>
          <w:rFonts w:ascii="Playfair Display" w:cs="Playfair Display" w:eastAsia="Playfair Display" w:hAnsi="Playfair Display"/>
          <w:color w:val="212121"/>
          <w:sz w:val="32"/>
          <w:szCs w:val="32"/>
          <w:highlight w:val="white"/>
          <w:rtl w:val="0"/>
        </w:rPr>
        <w:t xml:space="preserve">Thus a platform free of judgement, providing anonymity if desired and is easy to use for all people of varying mental health issues to buy/sell or view art is needed.</w:t>
      </w:r>
    </w:p>
    <w:p w:rsidR="00000000" w:rsidDel="00000000" w:rsidP="00000000" w:rsidRDefault="00000000" w:rsidRPr="00000000" w14:paraId="00000014">
      <w:pPr>
        <w:rPr>
          <w:rFonts w:ascii="Playfair Display" w:cs="Playfair Display" w:eastAsia="Playfair Display" w:hAnsi="Playfair Display"/>
          <w:color w:val="212121"/>
          <w:sz w:val="32"/>
          <w:szCs w:val="32"/>
          <w:highlight w:val="white"/>
        </w:rPr>
      </w:pPr>
      <w:r w:rsidDel="00000000" w:rsidR="00000000" w:rsidRPr="00000000">
        <w:rPr>
          <w:rtl w:val="0"/>
        </w:rPr>
      </w:r>
    </w:p>
    <w:p w:rsidR="00000000" w:rsidDel="00000000" w:rsidP="00000000" w:rsidRDefault="00000000" w:rsidRPr="00000000" w14:paraId="00000015">
      <w:pPr>
        <w:rPr>
          <w:rFonts w:ascii="Playfair Display" w:cs="Playfair Display" w:eastAsia="Playfair Display" w:hAnsi="Playfair Display"/>
          <w:color w:val="212121"/>
          <w:sz w:val="32"/>
          <w:szCs w:val="32"/>
          <w:highlight w:val="white"/>
        </w:rPr>
      </w:pPr>
      <w:r w:rsidDel="00000000" w:rsidR="00000000" w:rsidRPr="00000000">
        <w:rPr>
          <w:rFonts w:ascii="Playfair Display" w:cs="Playfair Display" w:eastAsia="Playfair Display" w:hAnsi="Playfair Display"/>
          <w:color w:val="212121"/>
          <w:sz w:val="32"/>
          <w:szCs w:val="32"/>
          <w:highlight w:val="white"/>
          <w:rtl w:val="0"/>
        </w:rPr>
        <w:t xml:space="preserve">Our platform aims to provide:</w:t>
      </w:r>
    </w:p>
    <w:p w:rsidR="00000000" w:rsidDel="00000000" w:rsidP="00000000" w:rsidRDefault="00000000" w:rsidRPr="00000000" w14:paraId="00000016">
      <w:pPr>
        <w:numPr>
          <w:ilvl w:val="0"/>
          <w:numId w:val="1"/>
        </w:numPr>
        <w:ind w:left="720" w:hanging="360"/>
        <w:rPr>
          <w:rFonts w:ascii="Playfair Display" w:cs="Playfair Display" w:eastAsia="Playfair Display" w:hAnsi="Playfair Display"/>
          <w:color w:val="212121"/>
          <w:sz w:val="32"/>
          <w:szCs w:val="32"/>
          <w:highlight w:val="white"/>
        </w:rPr>
      </w:pPr>
      <w:r w:rsidDel="00000000" w:rsidR="00000000" w:rsidRPr="00000000">
        <w:rPr>
          <w:rFonts w:ascii="Playfair Display" w:cs="Playfair Display" w:eastAsia="Playfair Display" w:hAnsi="Playfair Display"/>
          <w:color w:val="212121"/>
          <w:sz w:val="32"/>
          <w:szCs w:val="32"/>
          <w:highlight w:val="white"/>
          <w:rtl w:val="0"/>
        </w:rPr>
        <w:t xml:space="preserve">Different UI accents and tones depending on the person’s mood as it has been proven by </w:t>
      </w:r>
      <w:r w:rsidDel="00000000" w:rsidR="00000000" w:rsidRPr="00000000">
        <w:rPr>
          <w:rFonts w:ascii="Playfair Display" w:cs="Playfair Display" w:eastAsia="Playfair Display" w:hAnsi="Playfair Display"/>
          <w:i w:val="1"/>
          <w:color w:val="212121"/>
          <w:sz w:val="32"/>
          <w:szCs w:val="32"/>
          <w:highlight w:val="white"/>
          <w:rtl w:val="0"/>
        </w:rPr>
        <w:t xml:space="preserve">color theory</w:t>
      </w:r>
      <w:r w:rsidDel="00000000" w:rsidR="00000000" w:rsidRPr="00000000">
        <w:rPr>
          <w:rFonts w:ascii="Playfair Display" w:cs="Playfair Display" w:eastAsia="Playfair Display" w:hAnsi="Playfair Display"/>
          <w:color w:val="212121"/>
          <w:sz w:val="32"/>
          <w:szCs w:val="32"/>
          <w:highlight w:val="white"/>
          <w:rtl w:val="0"/>
        </w:rPr>
        <w:t xml:space="preserve"> that it has a positive impact on health.</w:t>
      </w:r>
    </w:p>
    <w:p w:rsidR="00000000" w:rsidDel="00000000" w:rsidP="00000000" w:rsidRDefault="00000000" w:rsidRPr="00000000" w14:paraId="00000017">
      <w:pPr>
        <w:numPr>
          <w:ilvl w:val="0"/>
          <w:numId w:val="1"/>
        </w:numPr>
        <w:ind w:left="720" w:hanging="360"/>
        <w:rPr>
          <w:rFonts w:ascii="Playfair Display" w:cs="Playfair Display" w:eastAsia="Playfair Display" w:hAnsi="Playfair Display"/>
          <w:color w:val="212121"/>
          <w:sz w:val="32"/>
          <w:szCs w:val="32"/>
          <w:highlight w:val="white"/>
        </w:rPr>
      </w:pPr>
      <w:r w:rsidDel="00000000" w:rsidR="00000000" w:rsidRPr="00000000">
        <w:rPr>
          <w:rFonts w:ascii="Playfair Display" w:cs="Playfair Display" w:eastAsia="Playfair Display" w:hAnsi="Playfair Display"/>
          <w:color w:val="212121"/>
          <w:sz w:val="32"/>
          <w:szCs w:val="32"/>
          <w:highlight w:val="white"/>
          <w:rtl w:val="0"/>
        </w:rPr>
        <w:t xml:space="preserve">Easy navigation through the use of visual cues and universally understood symbols, minimized use of plain text.</w:t>
      </w:r>
    </w:p>
    <w:p w:rsidR="00000000" w:rsidDel="00000000" w:rsidP="00000000" w:rsidRDefault="00000000" w:rsidRPr="00000000" w14:paraId="00000018">
      <w:pPr>
        <w:numPr>
          <w:ilvl w:val="0"/>
          <w:numId w:val="1"/>
        </w:numPr>
        <w:ind w:left="720" w:hanging="360"/>
        <w:rPr>
          <w:rFonts w:ascii="Playfair Display" w:cs="Playfair Display" w:eastAsia="Playfair Display" w:hAnsi="Playfair Display"/>
          <w:color w:val="212121"/>
          <w:sz w:val="32"/>
          <w:szCs w:val="32"/>
          <w:highlight w:val="white"/>
        </w:rPr>
      </w:pPr>
      <w:r w:rsidDel="00000000" w:rsidR="00000000" w:rsidRPr="00000000">
        <w:rPr>
          <w:rFonts w:ascii="Playfair Display" w:cs="Playfair Display" w:eastAsia="Playfair Display" w:hAnsi="Playfair Display"/>
          <w:color w:val="212121"/>
          <w:sz w:val="32"/>
          <w:szCs w:val="32"/>
          <w:highlight w:val="white"/>
          <w:rtl w:val="0"/>
        </w:rPr>
        <w:t xml:space="preserve">Navigating through the website is made more fun and interactive with the use of animations and user-friendly fonts that is pleasing to the eye.</w:t>
      </w:r>
    </w:p>
    <w:p w:rsidR="00000000" w:rsidDel="00000000" w:rsidP="00000000" w:rsidRDefault="00000000" w:rsidRPr="00000000" w14:paraId="00000019">
      <w:pPr>
        <w:numPr>
          <w:ilvl w:val="0"/>
          <w:numId w:val="1"/>
        </w:numPr>
        <w:ind w:left="720" w:hanging="360"/>
        <w:rPr>
          <w:rFonts w:ascii="Playfair Display" w:cs="Playfair Display" w:eastAsia="Playfair Display" w:hAnsi="Playfair Display"/>
          <w:color w:val="212121"/>
          <w:sz w:val="32"/>
          <w:szCs w:val="32"/>
          <w:highlight w:val="white"/>
        </w:rPr>
      </w:pPr>
      <w:r w:rsidDel="00000000" w:rsidR="00000000" w:rsidRPr="00000000">
        <w:rPr>
          <w:rFonts w:ascii="Playfair Display" w:cs="Playfair Display" w:eastAsia="Playfair Display" w:hAnsi="Playfair Display"/>
          <w:color w:val="212121"/>
          <w:sz w:val="32"/>
          <w:szCs w:val="32"/>
          <w:highlight w:val="white"/>
          <w:rtl w:val="0"/>
        </w:rPr>
        <w:t xml:space="preserve">Text to speech functionality to assist people with learning disabilities.</w:t>
      </w:r>
    </w:p>
    <w:p w:rsidR="00000000" w:rsidDel="00000000" w:rsidP="00000000" w:rsidRDefault="00000000" w:rsidRPr="00000000" w14:paraId="0000001A">
      <w:pPr>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Problem Statement: (one line)</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