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Name:Adishwar Seelan SK </w:t>
      </w:r>
    </w:p>
    <w:p w:rsidR="00000000" w:rsidDel="00000000" w:rsidP="00000000" w:rsidRDefault="00000000" w:rsidRPr="00000000" w14:paraId="00000002">
      <w:pPr>
        <w:jc w:val="right"/>
        <w:rPr>
          <w:b w:val="1"/>
          <w:bCs w:val="1"/>
        </w:rPr>
      </w:pPr>
      <w:r w:rsidDel="00000000" w:rsidR="00000000" w:rsidRPr="00000000">
        <w:rPr>
          <w:b w:val="1"/>
          <w:bCs w:val="1"/>
          <w:rtl w:val="0"/>
        </w:rPr>
        <w:t xml:space="preserve">Roll No: 241401004</w:t>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Subtitle"/>
        <w:spacing w:line="240" w:lineRule="auto"/>
        <w:jc w:val="center"/>
        <w:rPr>
          <w:b w:val="1"/>
          <w:bCs w:val="1"/>
        </w:rPr>
      </w:pPr>
      <w:bookmarkStart w:colFirst="0" w:colLast="0" w:name="_ac0glvvnrqwh" w:id="0"/>
      <w:bookmarkEnd w:id="0"/>
      <w:r w:rsidDel="00000000" w:rsidR="00000000" w:rsidRPr="00000000">
        <w:rPr>
          <w:b w:val="1"/>
          <w:bCs w:val="1"/>
          <w:color w:val="000000"/>
          <w:rtl w:val="0"/>
        </w:rPr>
        <w:t xml:space="preserve">Experiment 1: A Comparative Study Report</w:t>
      </w:r>
      <w:r w:rsidDel="00000000" w:rsidR="00000000" w:rsidRPr="00000000">
        <w:rPr>
          <w:rtl w:val="0"/>
        </w:rPr>
      </w:r>
    </w:p>
    <w:p w:rsidR="00000000" w:rsidDel="00000000" w:rsidP="00000000" w:rsidRDefault="00000000" w:rsidRPr="00000000" w14:paraId="00000005">
      <w:pPr>
        <w:spacing w:line="240" w:lineRule="auto"/>
        <w:jc w:val="center"/>
        <w:rPr>
          <w:b w:val="1"/>
          <w:bCs w:val="1"/>
          <w:sz w:val="26"/>
          <w:szCs w:val="26"/>
        </w:rPr>
      </w:pPr>
      <w:r w:rsidDel="00000000" w:rsidR="00000000" w:rsidRPr="00000000">
        <w:rPr>
          <w:b w:val="1"/>
          <w:bCs w:val="1"/>
          <w:sz w:val="26"/>
          <w:szCs w:val="26"/>
          <w:rtl w:val="0"/>
        </w:rPr>
        <w:t xml:space="preserve">Traditional Coding vs. Low-Code Approach for Application Development</w:t>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An Analytical Comparison of Two Software Development Methodologies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xdlinlp7z6d"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Low-code development platforms have transformed the way applications are built by allowing developers and business users to create software using visual tools, pre-built components, and configuration-driven workflows instead of writing extensive manual code. While all low-code platforms share this core philosophy, they differ significantly in their target use cases, scalability, ease of use, and ideal project types.</w:t>
      </w:r>
    </w:p>
    <w:p w:rsidR="00000000" w:rsidDel="00000000" w:rsidP="00000000" w:rsidRDefault="00000000" w:rsidRPr="00000000" w14:paraId="0000000A">
      <w:pPr>
        <w:spacing w:after="240" w:before="240" w:lineRule="auto"/>
        <w:rPr/>
      </w:pPr>
      <w:r w:rsidDel="00000000" w:rsidR="00000000" w:rsidRPr="00000000">
        <w:rPr>
          <w:rtl w:val="0"/>
        </w:rPr>
        <w:t xml:space="preserve">This report presents a detailed comparison between five widely used low-code platforms — Microsoft Power Apps, OutSystems, Mendix, Appian, and Bubble. It explains how each platform works, highlights their key characteristics, and discusses the situations in which each is most suitable. The objective is to present the information in a simple, self-explanatory manner supported by comparison tables.</w:t>
      </w:r>
    </w:p>
    <w:p w:rsidR="00000000" w:rsidDel="00000000" w:rsidP="00000000" w:rsidRDefault="00000000" w:rsidRPr="00000000" w14:paraId="0000000B">
      <w:pPr>
        <w:spacing w:after="240" w:before="240" w:lineRule="auto"/>
        <w:rPr/>
      </w:pPr>
      <w:r w:rsidDel="00000000" w:rsidR="00000000" w:rsidRPr="00000000">
        <w:rPr>
          <w:rtl w:val="0"/>
        </w:rPr>
        <w:t xml:space="preserve">As organizations increasingly adopt low-code solutions to accelerate digital transformation, understanding the differences between individual platforms becomes essential to selecting the right tool for a given project.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rd2z7kaor0r" w:id="2"/>
      <w:bookmarkEnd w:id="2"/>
      <w:r w:rsidDel="00000000" w:rsidR="00000000" w:rsidRPr="00000000">
        <w:rPr>
          <w:b w:val="1"/>
          <w:bCs w:val="1"/>
          <w:color w:val="000000"/>
          <w:sz w:val="26"/>
          <w:szCs w:val="26"/>
          <w:rtl w:val="0"/>
        </w:rPr>
        <w:t xml:space="preserve">2. Overview of Each Platform</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jadfiludr7g3" w:id="3"/>
      <w:bookmarkEnd w:id="3"/>
      <w:r w:rsidDel="00000000" w:rsidR="00000000" w:rsidRPr="00000000">
        <w:rPr>
          <w:b w:val="1"/>
          <w:bCs w:val="1"/>
          <w:color w:val="000000"/>
          <w:sz w:val="22"/>
          <w:szCs w:val="22"/>
          <w:rtl w:val="0"/>
        </w:rPr>
        <w:t xml:space="preserve">2.1 Microsoft Power Apps</w:t>
      </w:r>
    </w:p>
    <w:p w:rsidR="00000000" w:rsidDel="00000000" w:rsidP="00000000" w:rsidRDefault="00000000" w:rsidRPr="00000000" w14:paraId="0000000E">
      <w:pPr>
        <w:spacing w:after="240" w:before="240" w:lineRule="auto"/>
        <w:rPr/>
      </w:pPr>
      <w:r w:rsidDel="00000000" w:rsidR="00000000" w:rsidRPr="00000000">
        <w:rPr>
          <w:rtl w:val="0"/>
        </w:rPr>
        <w:t xml:space="preserve">Power Apps is a low-code platform designed primarily for building business process applications and internal enterprise tools. It integrates tightly with the Microsoft 365 ecosystem, including SharePoint, Teams, and Dynamics 365.</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Deep integration with Microsoft ecosystem tools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Designed for citizen developers and business users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Best suited for internal workflow and productivity apps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Lower cost for organizations already using Microsoft 365</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ioadcmac17b6" w:id="4"/>
      <w:bookmarkEnd w:id="4"/>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4xqblf5p8gad" w:id="5"/>
      <w:bookmarkEnd w:id="5"/>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nx9oupkbht72" w:id="6"/>
      <w:bookmarkEnd w:id="6"/>
      <w:r w:rsidDel="00000000" w:rsidR="00000000" w:rsidRPr="00000000">
        <w:rPr>
          <w:b w:val="1"/>
          <w:bCs w:val="1"/>
          <w:color w:val="000000"/>
          <w:sz w:val="22"/>
          <w:szCs w:val="22"/>
          <w:rtl w:val="0"/>
        </w:rPr>
        <w:t xml:space="preserve">2.2 OutSystems</w:t>
      </w:r>
    </w:p>
    <w:p w:rsidR="00000000" w:rsidDel="00000000" w:rsidP="00000000" w:rsidRDefault="00000000" w:rsidRPr="00000000" w14:paraId="00000017">
      <w:pPr>
        <w:spacing w:after="240" w:before="240" w:lineRule="auto"/>
        <w:rPr/>
      </w:pPr>
      <w:r w:rsidDel="00000000" w:rsidR="00000000" w:rsidRPr="00000000">
        <w:rPr>
          <w:rtl w:val="0"/>
        </w:rPr>
        <w:t xml:space="preserve">OutSystems is an enterprise-grade low-code platform built for large-scale web and mobile application development. It is designed to handle complex, high-performance applications that go beyond typical low-code use cases.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Supports large, complex enterprise applications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Strong governance, security, and architecture controls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Allows extension through custom code when needed</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Higher learning curve compared to simpler platforms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lvhhxyd84j66" w:id="7"/>
      <w:bookmarkEnd w:id="7"/>
      <w:r w:rsidDel="00000000" w:rsidR="00000000" w:rsidRPr="00000000">
        <w:rPr>
          <w:b w:val="1"/>
          <w:bCs w:val="1"/>
          <w:color w:val="000000"/>
          <w:sz w:val="22"/>
          <w:szCs w:val="22"/>
          <w:rtl w:val="0"/>
        </w:rPr>
        <w:t xml:space="preserve">2.3 Mendix</w:t>
      </w:r>
    </w:p>
    <w:p w:rsidR="00000000" w:rsidDel="00000000" w:rsidP="00000000" w:rsidRDefault="00000000" w:rsidRPr="00000000" w14:paraId="0000001E">
      <w:pPr>
        <w:spacing w:after="240" w:before="240" w:lineRule="auto"/>
        <w:rPr/>
      </w:pPr>
      <w:r w:rsidDel="00000000" w:rsidR="00000000" w:rsidRPr="00000000">
        <w:rPr>
          <w:rtl w:val="0"/>
        </w:rPr>
        <w:t xml:space="preserve">Mendix is an enterprise low-code platform that emphasizes collaborative development between business and IT teams. It provides tools for visual modeling alongside professional development capabilities.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Strong support for collaborative, multi-developer projects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Visual modeling combined with professional-grade extensibility</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Suitable for mid-to-large enterprise applications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Structured governance for team-based development</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r9fjkfxjhdtv" w:id="8"/>
      <w:bookmarkEnd w:id="8"/>
      <w:r w:rsidDel="00000000" w:rsidR="00000000" w:rsidRPr="00000000">
        <w:rPr>
          <w:b w:val="1"/>
          <w:bCs w:val="1"/>
          <w:color w:val="000000"/>
          <w:sz w:val="22"/>
          <w:szCs w:val="22"/>
          <w:rtl w:val="0"/>
        </w:rPr>
        <w:t xml:space="preserve">2.4 Appian</w:t>
      </w:r>
    </w:p>
    <w:p w:rsidR="00000000" w:rsidDel="00000000" w:rsidP="00000000" w:rsidRDefault="00000000" w:rsidRPr="00000000" w14:paraId="00000025">
      <w:pPr>
        <w:spacing w:after="240" w:before="240" w:lineRule="auto"/>
        <w:rPr/>
      </w:pPr>
      <w:r w:rsidDel="00000000" w:rsidR="00000000" w:rsidRPr="00000000">
        <w:rPr>
          <w:rtl w:val="0"/>
        </w:rPr>
        <w:t xml:space="preserve">Appian specializes in business process automation and workflow management. It is built around modeling and automating structured business processes rather than general-purpose app development.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Focused on process automation and case management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Strong workflow and approval-routing capabilities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Suitable for process-heavy industries (finance, insurance, healthcare)</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Less general-purpose than platforms like Power Apps or Mendix</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3u5mqzvpqcho" w:id="9"/>
      <w:bookmarkEnd w:id="9"/>
      <w:r w:rsidDel="00000000" w:rsidR="00000000" w:rsidRPr="00000000">
        <w:rPr>
          <w:b w:val="1"/>
          <w:bCs w:val="1"/>
          <w:color w:val="000000"/>
          <w:sz w:val="22"/>
          <w:szCs w:val="22"/>
          <w:rtl w:val="0"/>
        </w:rPr>
        <w:t xml:space="preserve">2.5 Bubble</w:t>
      </w:r>
    </w:p>
    <w:p w:rsidR="00000000" w:rsidDel="00000000" w:rsidP="00000000" w:rsidRDefault="00000000" w:rsidRPr="00000000" w14:paraId="0000002C">
      <w:pPr>
        <w:spacing w:after="240" w:before="240" w:lineRule="auto"/>
        <w:rPr/>
      </w:pPr>
      <w:r w:rsidDel="00000000" w:rsidR="00000000" w:rsidRPr="00000000">
        <w:rPr>
          <w:rtl w:val="0"/>
        </w:rPr>
        <w:t xml:space="preserve">Bubble is a low-code platform focused on web application prototypes and small-to-medium projects. It is popular among startups and individual developers for building MVPs quickly.</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Very fast learning curve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Ideal for prototypes and startup MVPs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Strong community and plugin ecosystem</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Less suited to large enterprise-scale systems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q9pt9oluczj" w:id="10"/>
      <w:bookmarkEnd w:id="10"/>
      <w:r w:rsidDel="00000000" w:rsidR="00000000" w:rsidRPr="00000000">
        <w:rPr>
          <w:b w:val="1"/>
          <w:bCs w:val="1"/>
          <w:color w:val="1f1f1f"/>
          <w:sz w:val="26"/>
          <w:szCs w:val="26"/>
          <w:rtl w:val="0"/>
        </w:rPr>
        <w:t xml:space="preserve">3. Key Differences Between the Platforms</w:t>
      </w:r>
    </w:p>
    <w:p w:rsidR="00000000" w:rsidDel="00000000" w:rsidP="00000000" w:rsidRDefault="00000000" w:rsidRPr="00000000" w14:paraId="00000035">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3357664233574"/>
        <w:gridCol w:w="1421.0802919708026"/>
        <w:gridCol w:w="1626.0437956204378"/>
        <w:gridCol w:w="1626.0437956204378"/>
        <w:gridCol w:w="1434.7445255474452"/>
        <w:gridCol w:w="1393.7518248175181"/>
        <w:tblGridChange w:id="0">
          <w:tblGrid>
            <w:gridCol w:w="1858.3357664233574"/>
            <w:gridCol w:w="1421.0802919708026"/>
            <w:gridCol w:w="1626.0437956204378"/>
            <w:gridCol w:w="1626.0437956204378"/>
            <w:gridCol w:w="1434.7445255474452"/>
            <w:gridCol w:w="1393.7518248175181"/>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Power Apps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OutSystems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Mendix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Appian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Bubble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Primary Use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Internal business tools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Large enterprise apps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Collaborative enterprise apps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Process automation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Prototypes / MVPs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Target Users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Citizen 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Professional 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Business + IT teams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Business analysts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Non-technical founders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Scalability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Small – 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Medium – 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Small – Medium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Learning Curve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Medium – 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Very Low</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Customization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Limited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Ecosystem Integration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Microsoft-centric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Broad enterprise integrations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Broad enterprise integrations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Workflow / process systems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Web / API plugins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Cost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Lower (with M365)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Higher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Higher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Higher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Lower</w:t>
            </w:r>
          </w:p>
        </w:tc>
      </w:tr>
    </w:tbl>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lf9yu8kom3z" w:id="11"/>
      <w:bookmarkEnd w:id="11"/>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mmq2wm36sp" w:id="12"/>
      <w:bookmarkEnd w:id="12"/>
      <w:r w:rsidDel="00000000" w:rsidR="00000000" w:rsidRPr="00000000">
        <w:rPr>
          <w:b w:val="1"/>
          <w:bCs w:val="1"/>
          <w:color w:val="1f1f1f"/>
          <w:sz w:val="26"/>
          <w:szCs w:val="26"/>
          <w:rtl w:val="0"/>
        </w:rPr>
        <w:t xml:space="preserve">4. Development Process Comparison</w:t>
      </w:r>
    </w:p>
    <w:p w:rsidR="00000000" w:rsidDel="00000000" w:rsidP="00000000" w:rsidRDefault="00000000" w:rsidRPr="00000000" w14:paraId="00000068">
      <w:pPr>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1.203319502075"/>
        <w:gridCol w:w="1527.6348547717841"/>
        <w:gridCol w:w="1540.5809128630708"/>
        <w:gridCol w:w="1411.1203319502076"/>
        <w:gridCol w:w="1527.6348547717841"/>
        <w:gridCol w:w="1721.825726141079"/>
        <w:tblGridChange w:id="0">
          <w:tblGrid>
            <w:gridCol w:w="1631.203319502075"/>
            <w:gridCol w:w="1527.6348547717841"/>
            <w:gridCol w:w="1540.5809128630708"/>
            <w:gridCol w:w="1411.1203319502076"/>
            <w:gridCol w:w="1527.6348547717841"/>
            <w:gridCol w:w="1721.825726141079"/>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Power Apps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OutSystems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Mendix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Appian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Bubble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Requirement Analysis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Business-led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Structured enterprise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Joint business/IT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Process mapping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Lightweight, informal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Design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Drag-and-drop screens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Visual + technical 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Visual modeling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Workflow diagrams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Drag-and-drop UI builder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Development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Component configuration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Component + custom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Visual modeling + extensions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Process configuration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Visual workflow builder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Built-in testing tools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Enterprise testing modules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Built-in + custom testing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Process validation tools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Built-in preview/testing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Deployment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One-click deployment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Managed enterprise deployment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Managed deployment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Managed deployment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One-click deployment</w:t>
            </w:r>
          </w:p>
        </w:tc>
      </w:tr>
    </w:tbl>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id8q2qv5i9o" w:id="13"/>
      <w:bookmarkEnd w:id="13"/>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ck6gbllsto9" w:id="14"/>
      <w:bookmarkEnd w:id="14"/>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8ik5qyleypi" w:id="15"/>
      <w:bookmarkEnd w:id="15"/>
      <w:r w:rsidDel="00000000" w:rsidR="00000000" w:rsidRPr="00000000">
        <w:rPr>
          <w:b w:val="1"/>
          <w:bCs w:val="1"/>
          <w:color w:val="1f1f1f"/>
          <w:sz w:val="26"/>
          <w:szCs w:val="26"/>
          <w:rtl w:val="0"/>
        </w:rPr>
        <w:t xml:space="preserve">5. Advantages and Disadvantages</w:t>
      </w:r>
    </w:p>
    <w:p w:rsidR="00000000" w:rsidDel="00000000" w:rsidP="00000000" w:rsidRDefault="00000000" w:rsidRPr="00000000" w14:paraId="00000090">
      <w:pPr>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690"/>
        <w:gridCol w:w="3315"/>
        <w:tblGridChange w:id="0">
          <w:tblGrid>
            <w:gridCol w:w="1785"/>
            <w:gridCol w:w="3690"/>
            <w:gridCol w:w="33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Platform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Advantages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Disadvantages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Power Apps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Easy to learn, cost-effective with M365, fast internal tool creation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Limited for large-scale or highly complex apps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OutSystems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Handles complex, large systems; strong governance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Steeper learning curve, higher cost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Mendix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Great for team collaboration, flexible extensibility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Requires structured project management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Appian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Excellent workflow/process automation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Less suited to general-purpose app building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Bubble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Extremely fast prototyping, low cost, easy to learn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Not ideal for enterprise-scale or highly complex systems</w:t>
            </w:r>
          </w:p>
        </w:tc>
      </w:tr>
    </w:tbl>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3wzighag1fj" w:id="16"/>
      <w:bookmarkEnd w:id="16"/>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wfph0e7jvgk" w:id="17"/>
      <w:bookmarkEnd w:id="17"/>
      <w:r w:rsidDel="00000000" w:rsidR="00000000" w:rsidRPr="00000000">
        <w:rPr>
          <w:b w:val="1"/>
          <w:bCs w:val="1"/>
          <w:color w:val="1f1f1f"/>
          <w:sz w:val="26"/>
          <w:szCs w:val="26"/>
          <w:rtl w:val="0"/>
        </w:rPr>
        <w:t xml:space="preserve">6. Real-World Application Scenarios</w:t>
      </w:r>
    </w:p>
    <w:p w:rsidR="00000000" w:rsidDel="00000000" w:rsidP="00000000" w:rsidRDefault="00000000" w:rsidRPr="00000000" w14:paraId="000000A5">
      <w:pPr>
        <w:rPr/>
      </w:pP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65"/>
        <w:gridCol w:w="3195"/>
        <w:tblGridChange w:id="0">
          <w:tblGrid>
            <w:gridCol w:w="3045"/>
            <w:gridCol w:w="2565"/>
            <w:gridCol w:w="31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Recommended Platform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Reason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Internal employee leave portal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Power Apps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Simple workflow within Microsoft ecosystem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Large-scale enterprise customer portal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OutSystems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High scalability and governance needs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Multi-team enterprise application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Mendix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Strong collaborative development support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Insurance claims processing workflow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Appian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Built for structured process automation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Startup MVP for a new web app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Bubble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Fast, low-cost prototype development</w:t>
            </w:r>
          </w:p>
        </w:tc>
      </w:tr>
    </w:tbl>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f2f66b2h7q9u" w:id="18"/>
      <w:bookmarkEnd w:id="18"/>
      <w:r w:rsidDel="00000000" w:rsidR="00000000" w:rsidRPr="00000000">
        <w:rPr>
          <w:rtl w:val="0"/>
        </w:rPr>
      </w:r>
    </w:p>
    <w:p w:rsidR="00000000" w:rsidDel="00000000" w:rsidP="00000000" w:rsidRDefault="00000000" w:rsidRPr="00000000" w14:paraId="000000B9">
      <w:pPr>
        <w:pStyle w:val="Heading3"/>
        <w:rPr>
          <w:b w:val="1"/>
          <w:bCs w:val="1"/>
          <w:color w:val="000000"/>
          <w:sz w:val="26"/>
          <w:szCs w:val="26"/>
        </w:rPr>
      </w:pPr>
      <w:bookmarkStart w:colFirst="0" w:colLast="0" w:name="_lu23nm8hlonb" w:id="19"/>
      <w:bookmarkEnd w:id="19"/>
      <w:r w:rsidDel="00000000" w:rsidR="00000000" w:rsidRPr="00000000">
        <w:rPr>
          <w:b w:val="1"/>
          <w:bCs w:val="1"/>
          <w:color w:val="000000"/>
          <w:sz w:val="26"/>
          <w:szCs w:val="26"/>
          <w:rtl w:val="0"/>
        </w:rPr>
        <w:t xml:space="preserve">7. Major Improvements of Low-Code Over Traditional Coding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Low-code development offers several significant improvements over the traditional coding</w:t>
      </w:r>
    </w:p>
    <w:p w:rsidR="00000000" w:rsidDel="00000000" w:rsidP="00000000" w:rsidRDefault="00000000" w:rsidRPr="00000000" w14:paraId="000000BC">
      <w:pPr>
        <w:rPr/>
      </w:pPr>
      <w:r w:rsidDel="00000000" w:rsidR="00000000" w:rsidRPr="00000000">
        <w:rPr>
          <w:rtl w:val="0"/>
        </w:rPr>
        <w:t xml:space="preserve">approach. These improvements are explained below in detail.</w:t>
      </w:r>
    </w:p>
    <w:p w:rsidR="00000000" w:rsidDel="00000000" w:rsidP="00000000" w:rsidRDefault="00000000" w:rsidRPr="00000000" w14:paraId="000000BD">
      <w:pPr>
        <w:rPr/>
      </w:pPr>
      <w:r w:rsidDel="00000000" w:rsidR="00000000" w:rsidRPr="00000000">
        <w:rPr>
          <w:rtl w:val="0"/>
        </w:rPr>
        <w:t xml:space="preserve">1. Faster Development Speed - Applications can be built in days or weeks instead of months,</w:t>
      </w:r>
    </w:p>
    <w:p w:rsidR="00000000" w:rsidDel="00000000" w:rsidP="00000000" w:rsidRDefault="00000000" w:rsidRPr="00000000" w14:paraId="000000BE">
      <w:pPr>
        <w:rPr/>
      </w:pPr>
      <w:r w:rsidDel="00000000" w:rsidR="00000000" w:rsidRPr="00000000">
        <w:rPr>
          <w:rtl w:val="0"/>
        </w:rPr>
        <w:t xml:space="preserve">since developers use ready-made components and visual workflows instead of writing every line</w:t>
      </w:r>
    </w:p>
    <w:p w:rsidR="00000000" w:rsidDel="00000000" w:rsidP="00000000" w:rsidRDefault="00000000" w:rsidRPr="00000000" w14:paraId="000000BF">
      <w:pPr>
        <w:rPr/>
      </w:pPr>
      <w:r w:rsidDel="00000000" w:rsidR="00000000" w:rsidRPr="00000000">
        <w:rPr>
          <w:rtl w:val="0"/>
        </w:rPr>
        <w:t xml:space="preserve">of code manually.</w:t>
      </w:r>
    </w:p>
    <w:p w:rsidR="00000000" w:rsidDel="00000000" w:rsidP="00000000" w:rsidRDefault="00000000" w:rsidRPr="00000000" w14:paraId="000000C0">
      <w:pPr>
        <w:rPr/>
      </w:pPr>
      <w:r w:rsidDel="00000000" w:rsidR="00000000" w:rsidRPr="00000000">
        <w:rPr>
          <w:rtl w:val="0"/>
        </w:rPr>
        <w:t xml:space="preserve">2. Reduced Dependency on Skilled Programmers - Business users and citizen developers with</w:t>
      </w:r>
    </w:p>
    <w:p w:rsidR="00000000" w:rsidDel="00000000" w:rsidP="00000000" w:rsidRDefault="00000000" w:rsidRPr="00000000" w14:paraId="000000C1">
      <w:pPr>
        <w:rPr/>
      </w:pPr>
      <w:r w:rsidDel="00000000" w:rsidR="00000000" w:rsidRPr="00000000">
        <w:rPr>
          <w:rtl w:val="0"/>
        </w:rPr>
        <w:t xml:space="preserve">little or no programming background can build functional applications, reducing the dependency</w:t>
      </w:r>
    </w:p>
    <w:p w:rsidR="00000000" w:rsidDel="00000000" w:rsidP="00000000" w:rsidRDefault="00000000" w:rsidRPr="00000000" w14:paraId="000000C2">
      <w:pPr>
        <w:rPr/>
      </w:pPr>
      <w:r w:rsidDel="00000000" w:rsidR="00000000" w:rsidRPr="00000000">
        <w:rPr>
          <w:rtl w:val="0"/>
        </w:rPr>
        <w:t xml:space="preserve">on highly skilled coders.</w:t>
      </w:r>
    </w:p>
    <w:p w:rsidR="00000000" w:rsidDel="00000000" w:rsidP="00000000" w:rsidRDefault="00000000" w:rsidRPr="00000000" w14:paraId="000000C3">
      <w:pPr>
        <w:rPr/>
      </w:pPr>
      <w:r w:rsidDel="00000000" w:rsidR="00000000" w:rsidRPr="00000000">
        <w:rPr>
          <w:rtl w:val="0"/>
        </w:rPr>
        <w:t xml:space="preserve">3. Lower Development Cost - Since less time and fewer specialized resources are needed, the</w:t>
      </w:r>
    </w:p>
    <w:p w:rsidR="00000000" w:rsidDel="00000000" w:rsidP="00000000" w:rsidRDefault="00000000" w:rsidRPr="00000000" w14:paraId="000000C4">
      <w:pPr>
        <w:rPr/>
      </w:pPr>
      <w:r w:rsidDel="00000000" w:rsidR="00000000" w:rsidRPr="00000000">
        <w:rPr>
          <w:rtl w:val="0"/>
        </w:rPr>
        <w:t xml:space="preserve">overall cost of developing and maintaining applications is significantly reduced.</w:t>
      </w:r>
    </w:p>
    <w:p w:rsidR="00000000" w:rsidDel="00000000" w:rsidP="00000000" w:rsidRDefault="00000000" w:rsidRPr="00000000" w14:paraId="000000C5">
      <w:pPr>
        <w:rPr/>
      </w:pPr>
      <w:r w:rsidDel="00000000" w:rsidR="00000000" w:rsidRPr="00000000">
        <w:rPr>
          <w:rtl w:val="0"/>
        </w:rPr>
        <w:t xml:space="preserve">4. Easier Maintenance and Updates - Low-code platforms often provide automatic updates, built-</w:t>
      </w:r>
    </w:p>
    <w:p w:rsidR="00000000" w:rsidDel="00000000" w:rsidP="00000000" w:rsidRDefault="00000000" w:rsidRPr="00000000" w14:paraId="000000C6">
      <w:pPr>
        <w:rPr/>
      </w:pPr>
      <w:r w:rsidDel="00000000" w:rsidR="00000000" w:rsidRPr="00000000">
        <w:rPr>
          <w:rtl w:val="0"/>
        </w:rPr>
        <w:t xml:space="preserve">in security patches, and simplified maintenance compared to manually coded applications.</w:t>
      </w:r>
    </w:p>
    <w:p w:rsidR="00000000" w:rsidDel="00000000" w:rsidP="00000000" w:rsidRDefault="00000000" w:rsidRPr="00000000" w14:paraId="000000C7">
      <w:pPr>
        <w:rPr/>
      </w:pPr>
      <w:r w:rsidDel="00000000" w:rsidR="00000000" w:rsidRPr="00000000">
        <w:rPr>
          <w:rtl w:val="0"/>
        </w:rPr>
        <w:t xml:space="preserve">5. Improved Collaboration - Visual development allows business teams and IT teams to</w:t>
      </w:r>
    </w:p>
    <w:p w:rsidR="00000000" w:rsidDel="00000000" w:rsidP="00000000" w:rsidRDefault="00000000" w:rsidRPr="00000000" w14:paraId="000000C8">
      <w:pPr>
        <w:rPr/>
      </w:pPr>
      <w:r w:rsidDel="00000000" w:rsidR="00000000" w:rsidRPr="00000000">
        <w:rPr>
          <w:rtl w:val="0"/>
        </w:rPr>
        <w:t xml:space="preserve">collaborate more effectively since the application logic is easier to understand visually.</w:t>
      </w:r>
    </w:p>
    <w:p w:rsidR="00000000" w:rsidDel="00000000" w:rsidP="00000000" w:rsidRDefault="00000000" w:rsidRPr="00000000" w14:paraId="000000C9">
      <w:pPr>
        <w:rPr/>
      </w:pPr>
      <w:r w:rsidDel="00000000" w:rsidR="00000000" w:rsidRPr="00000000">
        <w:rPr>
          <w:rtl w:val="0"/>
        </w:rPr>
        <w:t xml:space="preserve">6. Built-in Integrations - Low-code platforms typically provide ready-made connectors for</w:t>
      </w:r>
    </w:p>
    <w:p w:rsidR="00000000" w:rsidDel="00000000" w:rsidP="00000000" w:rsidRDefault="00000000" w:rsidRPr="00000000" w14:paraId="000000CA">
      <w:pPr>
        <w:rPr/>
      </w:pPr>
      <w:r w:rsidDel="00000000" w:rsidR="00000000" w:rsidRPr="00000000">
        <w:rPr>
          <w:rtl w:val="0"/>
        </w:rPr>
        <w:t xml:space="preserve">databases, APIs, and third-party services, removing the need to write custom integration code.</w:t>
      </w:r>
    </w:p>
    <w:p w:rsidR="00000000" w:rsidDel="00000000" w:rsidP="00000000" w:rsidRDefault="00000000" w:rsidRPr="00000000" w14:paraId="000000CB">
      <w:pPr>
        <w:rPr/>
      </w:pPr>
      <w:r w:rsidDel="00000000" w:rsidR="00000000" w:rsidRPr="00000000">
        <w:rPr>
          <w:rtl w:val="0"/>
        </w:rPr>
        <w:t xml:space="preserve">7. Reduced Human Error - Since much of the code is auto-generated by the platform, there are</w:t>
      </w:r>
    </w:p>
    <w:p w:rsidR="00000000" w:rsidDel="00000000" w:rsidP="00000000" w:rsidRDefault="00000000" w:rsidRPr="00000000" w14:paraId="000000CC">
      <w:pPr>
        <w:rPr/>
      </w:pPr>
      <w:r w:rsidDel="00000000" w:rsidR="00000000" w:rsidRPr="00000000">
        <w:rPr>
          <w:rtl w:val="0"/>
        </w:rPr>
        <w:t xml:space="preserve">fewer chances of syntax errors or logic mistakes compared to manual coding.</w:t>
      </w:r>
    </w:p>
    <w:p w:rsidR="00000000" w:rsidDel="00000000" w:rsidP="00000000" w:rsidRDefault="00000000" w:rsidRPr="00000000" w14:paraId="000000CD">
      <w:pPr>
        <w:rPr/>
      </w:pPr>
      <w:r w:rsidDel="00000000" w:rsidR="00000000" w:rsidRPr="00000000">
        <w:rPr>
          <w:rtl w:val="0"/>
        </w:rPr>
        <w:t xml:space="preserve">8. Rapid Prototyping - Ideas can be quickly converted into working prototypes, allowing</w:t>
      </w:r>
    </w:p>
    <w:p w:rsidR="00000000" w:rsidDel="00000000" w:rsidP="00000000" w:rsidRDefault="00000000" w:rsidRPr="00000000" w14:paraId="000000CE">
      <w:pPr>
        <w:rPr/>
      </w:pPr>
      <w:r w:rsidDel="00000000" w:rsidR="00000000" w:rsidRPr="00000000">
        <w:rPr>
          <w:rtl w:val="0"/>
        </w:rPr>
        <w:t xml:space="preserve">businesses to test and validate concepts before investing in full-scale development.</w:t>
      </w:r>
    </w:p>
    <w:p w:rsidR="00000000" w:rsidDel="00000000" w:rsidP="00000000" w:rsidRDefault="00000000" w:rsidRPr="00000000" w14:paraId="000000CF">
      <w:pPr>
        <w:rPr/>
      </w:pPr>
      <w:r w:rsidDel="00000000" w:rsidR="00000000" w:rsidRPr="00000000">
        <w:rPr>
          <w:rtl w:val="0"/>
        </w:rPr>
        <w:t xml:space="preserve">9. Simplified Testing - Many low-code platforms include automated testing tools, reducing the</w:t>
      </w:r>
    </w:p>
    <w:p w:rsidR="00000000" w:rsidDel="00000000" w:rsidP="00000000" w:rsidRDefault="00000000" w:rsidRPr="00000000" w14:paraId="000000D0">
      <w:pPr>
        <w:rPr/>
      </w:pPr>
      <w:r w:rsidDel="00000000" w:rsidR="00000000" w:rsidRPr="00000000">
        <w:rPr>
          <w:rtl w:val="0"/>
        </w:rPr>
        <w:t xml:space="preserve">manual effort required to test each functionality.</w:t>
      </w:r>
    </w:p>
    <w:p w:rsidR="00000000" w:rsidDel="00000000" w:rsidP="00000000" w:rsidRDefault="00000000" w:rsidRPr="00000000" w14:paraId="000000D1">
      <w:pPr>
        <w:rPr/>
      </w:pPr>
      <w:r w:rsidDel="00000000" w:rsidR="00000000" w:rsidRPr="00000000">
        <w:rPr>
          <w:rtl w:val="0"/>
        </w:rPr>
        <w:t xml:space="preserve">10. Faster Response to Business Needs - Because applications can be modified quickly through</w:t>
      </w:r>
    </w:p>
    <w:p w:rsidR="00000000" w:rsidDel="00000000" w:rsidP="00000000" w:rsidRDefault="00000000" w:rsidRPr="00000000" w14:paraId="000000D2">
      <w:pPr>
        <w:rPr/>
      </w:pPr>
      <w:r w:rsidDel="00000000" w:rsidR="00000000" w:rsidRPr="00000000">
        <w:rPr>
          <w:rtl w:val="0"/>
        </w:rPr>
        <w:t xml:space="preserve">visual tools, organizations can respond faster to changing business requirements.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uuisb4sxv1bv" w:id="20"/>
      <w:bookmarkEnd w:id="20"/>
      <w:r w:rsidDel="00000000" w:rsidR="00000000" w:rsidRPr="00000000">
        <w:rPr>
          <w:b w:val="1"/>
          <w:bCs w:val="1"/>
          <w:color w:val="000000"/>
          <w:sz w:val="26"/>
          <w:szCs w:val="26"/>
          <w:rtl w:val="0"/>
        </w:rPr>
        <w:t xml:space="preserve">8. Summary of Key Takeaways</w:t>
      </w:r>
    </w:p>
    <w:tbl>
      <w:tblPr>
        <w:tblStyle w:val="Table5"/>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2390"/>
        <w:tblGridChange w:id="0">
          <w:tblGrid>
            <w:gridCol w:w="399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Best-Suited Platform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Ease of use for non-technical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Bubble / Power Apps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Enterprise-scale complexity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OutSystems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Team-based collaborative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Mendix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Workflow and process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Appian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Cost-effective rapid prototyping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Bubble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Microsoft ecosystem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Power Apps</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7jw9k6cn8262" w:id="21"/>
      <w:bookmarkEnd w:id="21"/>
      <w:r w:rsidDel="00000000" w:rsidR="00000000" w:rsidRPr="00000000">
        <w:rPr>
          <w:b w:val="1"/>
          <w:bCs w:val="1"/>
          <w:color w:val="000000"/>
          <w:sz w:val="26"/>
          <w:szCs w:val="26"/>
          <w:rtl w:val="0"/>
        </w:rPr>
        <w:t xml:space="preserve">9. Conclusion</w:t>
      </w:r>
    </w:p>
    <w:p w:rsidR="00000000" w:rsidDel="00000000" w:rsidP="00000000" w:rsidRDefault="00000000" w:rsidRPr="00000000" w14:paraId="000000E6">
      <w:pPr>
        <w:spacing w:after="240" w:before="240" w:lineRule="auto"/>
        <w:rPr/>
      </w:pPr>
      <w:r w:rsidDel="00000000" w:rsidR="00000000" w:rsidRPr="00000000">
        <w:rPr>
          <w:rtl w:val="0"/>
        </w:rPr>
        <w:t xml:space="preserve">Each low-code platform serves a distinct purpose within the broader low-code landscape. Power Apps is best suited for organizations embedded in the Microsoft ecosystem seeking quick internal tools. OutSystems and Mendix cater to enterprise-scale applications, with OutSystems excelling in raw scalability and Mendix in collaborative team development. Appian stands out for structured business process automation, while Bubble remains the platform of choice for fast, low-cost prototyping and MVPs.</w:t>
      </w:r>
    </w:p>
    <w:p w:rsidR="00000000" w:rsidDel="00000000" w:rsidP="00000000" w:rsidRDefault="00000000" w:rsidRPr="00000000" w14:paraId="000000E7">
      <w:pPr>
        <w:spacing w:after="240" w:before="240" w:lineRule="auto"/>
        <w:rPr/>
      </w:pPr>
      <w:r w:rsidDel="00000000" w:rsidR="00000000" w:rsidRPr="00000000">
        <w:rPr>
          <w:rtl w:val="0"/>
        </w:rPr>
        <w:t xml:space="preserve">In summary, there is no single "best" low-code platform — the right choice depends on project scale, team composition, budget, and the specific business problem being solved. Organizations should evaluate these factors carefully before selecting a platform for their development needs.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