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bookmarkStart w:id="0" w:name="_GoBack"/>
    <w:bookmarkEnd w:id="0"/>
    <w:p w14:paraId="7CB43F56" w14:textId="0E14F10D" w:rsidR="004713EB" w:rsidRPr="00D82B3B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48165" w:history="1">
        <w:r w:rsidR="004713EB" w:rsidRPr="00712FF0">
          <w:rPr>
            <w:rStyle w:val="Hyperlink"/>
          </w:rPr>
          <w:t>1. Apresentação</w:t>
        </w:r>
        <w:r w:rsidR="004713EB">
          <w:rPr>
            <w:webHidden/>
          </w:rPr>
          <w:tab/>
        </w:r>
        <w:r w:rsidR="004713EB">
          <w:rPr>
            <w:webHidden/>
          </w:rPr>
          <w:fldChar w:fldCharType="begin"/>
        </w:r>
        <w:r w:rsidR="004713EB">
          <w:rPr>
            <w:webHidden/>
          </w:rPr>
          <w:instrText xml:space="preserve"> PAGEREF _Toc128748165 \h </w:instrText>
        </w:r>
        <w:r w:rsidR="004713EB">
          <w:rPr>
            <w:webHidden/>
          </w:rPr>
        </w:r>
        <w:r w:rsidR="004713EB">
          <w:rPr>
            <w:webHidden/>
          </w:rPr>
          <w:fldChar w:fldCharType="separate"/>
        </w:r>
        <w:r w:rsidR="004713EB">
          <w:rPr>
            <w:webHidden/>
          </w:rPr>
          <w:t>5</w:t>
        </w:r>
        <w:r w:rsidR="004713EB">
          <w:rPr>
            <w:webHidden/>
          </w:rPr>
          <w:fldChar w:fldCharType="end"/>
        </w:r>
      </w:hyperlink>
    </w:p>
    <w:p w14:paraId="29EEB7D6" w14:textId="70CAE9EC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66" w:history="1">
        <w:r w:rsidRPr="00712FF0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F4E4E" w14:textId="64605388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67" w:history="1">
        <w:r w:rsidRPr="00712FF0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3BDDB4" w14:textId="0B0B0E7C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68" w:history="1">
        <w:r w:rsidRPr="00712FF0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B5144A" w14:textId="0F8F84C1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69" w:history="1">
        <w:r w:rsidRPr="00712FF0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D822D1" w14:textId="5C4D99B2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70" w:history="1">
        <w:r w:rsidRPr="00712FF0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BC6DCA" w14:textId="01113470" w:rsidR="004713EB" w:rsidRPr="00D82B3B" w:rsidRDefault="004713E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48171" w:history="1">
        <w:r w:rsidRPr="00712FF0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_Toc128748171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5CCAB42" w14:textId="293B7D81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72" w:history="1">
        <w:r w:rsidRPr="00712FF0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D2EAC1" w14:textId="64B74DE0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73" w:history="1">
        <w:r w:rsidRPr="00712FF0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84B79F" w14:textId="17946DB7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174" w:history="1">
        <w:r w:rsidRPr="00712FF0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850981" w14:textId="255695ED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75" w:history="1">
        <w:r w:rsidRPr="00712FF0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CA834B" w14:textId="004173EF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76" w:history="1">
        <w:r w:rsidRPr="00712FF0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1B82A1" w14:textId="493ECC1E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77" w:history="1">
        <w:r w:rsidRPr="00712FF0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6F1EAB" w14:textId="6DB235D6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78" w:history="1">
        <w:r w:rsidRPr="00712FF0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F89190" w14:textId="3167465F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79" w:history="1">
        <w:r w:rsidRPr="00712FF0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F51C80" w14:textId="798B3076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0" w:history="1">
        <w:r w:rsidRPr="00712FF0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533684" w14:textId="597223A3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1" w:history="1">
        <w:r w:rsidRPr="00712FF0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5F1B86" w14:textId="6146AF60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2" w:history="1">
        <w:r w:rsidRPr="00712FF0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AFDF03" w14:textId="659DEBAD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3" w:history="1">
        <w:r w:rsidRPr="00712FF0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0B4F55" w14:textId="354EA00D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4" w:history="1">
        <w:r w:rsidRPr="00712FF0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EF302B" w14:textId="48FAE522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5" w:history="1">
        <w:r w:rsidRPr="00712FF0">
          <w:rPr>
            <w:rStyle w:val="Hyperlink"/>
            <w:rFonts w:cs="Arial"/>
            <w:noProof/>
            <w:lang w:eastAsia="pt-BR"/>
          </w:rPr>
          <w:t>2.3.11.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17B59E" w14:textId="3F3C22BC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6" w:history="1">
        <w:r w:rsidRPr="00712FF0">
          <w:rPr>
            <w:rStyle w:val="Hyperlink"/>
            <w:rFonts w:cs="Arial"/>
            <w:noProof/>
            <w:lang w:eastAsia="pt-BR"/>
          </w:rPr>
          <w:t>2.3.12.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9F39A0" w14:textId="683F335C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7" w:history="1">
        <w:r w:rsidRPr="00712FF0">
          <w:rPr>
            <w:rStyle w:val="Hyperlink"/>
            <w:rFonts w:cs="Arial"/>
            <w:noProof/>
            <w:lang w:eastAsia="pt-BR"/>
          </w:rPr>
          <w:t>2.3.13.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272970D" w14:textId="15EB18D9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8" w:history="1">
        <w:r w:rsidRPr="00712FF0">
          <w:rPr>
            <w:rStyle w:val="Hyperlink"/>
            <w:rFonts w:cs="Arial"/>
            <w:noProof/>
            <w:lang w:eastAsia="pt-BR"/>
          </w:rPr>
          <w:t>2.3.14.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19A529" w14:textId="099A4C63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89" w:history="1">
        <w:r w:rsidRPr="00712FF0">
          <w:rPr>
            <w:rStyle w:val="Hyperlink"/>
            <w:rFonts w:cs="Arial"/>
            <w:noProof/>
            <w:lang w:eastAsia="pt-BR"/>
          </w:rPr>
          <w:t>2.3.15.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E2151F" w14:textId="0DD2C18A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0" w:history="1">
        <w:r w:rsidRPr="00712FF0">
          <w:rPr>
            <w:rStyle w:val="Hyperlink"/>
            <w:rFonts w:cs="Arial"/>
            <w:noProof/>
            <w:lang w:eastAsia="pt-BR"/>
          </w:rPr>
          <w:t>2.3.16.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F513096" w14:textId="45EBB5D8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1" w:history="1">
        <w:r w:rsidRPr="00712FF0">
          <w:rPr>
            <w:rStyle w:val="Hyperlink"/>
            <w:rFonts w:cs="Arial"/>
            <w:noProof/>
            <w:lang w:eastAsia="pt-BR"/>
          </w:rPr>
          <w:t>2.3.17.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C1BABE" w14:textId="69AC2CAD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2" w:history="1">
        <w:r w:rsidRPr="00712FF0">
          <w:rPr>
            <w:rStyle w:val="Hyperlink"/>
            <w:rFonts w:cs="Arial"/>
            <w:noProof/>
            <w:lang w:eastAsia="pt-BR"/>
          </w:rPr>
          <w:t>2.3.18.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25D31C" w14:textId="4456D8C9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3" w:history="1">
        <w:r w:rsidRPr="00712FF0">
          <w:rPr>
            <w:rStyle w:val="Hyperlink"/>
            <w:rFonts w:cs="Arial"/>
            <w:noProof/>
            <w:lang w:eastAsia="pt-BR"/>
          </w:rPr>
          <w:t>2.3.19.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520829B" w14:textId="2E71AD06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4" w:history="1">
        <w:r w:rsidRPr="00712FF0">
          <w:rPr>
            <w:rStyle w:val="Hyperlink"/>
            <w:rFonts w:cs="Arial"/>
            <w:noProof/>
            <w:lang w:eastAsia="pt-BR"/>
          </w:rPr>
          <w:t>2.3.20.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B3F5F4F" w14:textId="740E4EFB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5" w:history="1">
        <w:r w:rsidRPr="00712FF0">
          <w:rPr>
            <w:rStyle w:val="Hyperlink"/>
            <w:rFonts w:cs="Arial"/>
            <w:noProof/>
            <w:lang w:eastAsia="pt-BR"/>
          </w:rPr>
          <w:t>2.3.21.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9381BDD" w14:textId="4BC8F224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6" w:history="1">
        <w:r w:rsidRPr="00712FF0">
          <w:rPr>
            <w:rStyle w:val="Hyperlink"/>
            <w:rFonts w:cs="Arial"/>
            <w:noProof/>
            <w:lang w:eastAsia="pt-BR"/>
          </w:rPr>
          <w:t>2.3.22.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891AFAD" w14:textId="2F4B681B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7" w:history="1">
        <w:r w:rsidRPr="00712FF0">
          <w:rPr>
            <w:rStyle w:val="Hyperlink"/>
            <w:rFonts w:cs="Arial"/>
            <w:noProof/>
            <w:lang w:eastAsia="pt-BR"/>
          </w:rPr>
          <w:t>2.3.23.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80D30C7" w14:textId="0C5C5E4F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8" w:history="1">
        <w:r w:rsidRPr="00712FF0">
          <w:rPr>
            <w:rStyle w:val="Hyperlink"/>
            <w:rFonts w:cs="Arial"/>
            <w:noProof/>
            <w:lang w:eastAsia="pt-BR"/>
          </w:rPr>
          <w:t>2.3.24.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D150D39" w14:textId="11E9579B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199" w:history="1">
        <w:r w:rsidRPr="00712FF0">
          <w:rPr>
            <w:rStyle w:val="Hyperlink"/>
            <w:rFonts w:cs="Arial"/>
            <w:noProof/>
            <w:lang w:eastAsia="pt-BR"/>
          </w:rPr>
          <w:t>2.3.25.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BA90FC2" w14:textId="48839E35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0" w:history="1">
        <w:r w:rsidRPr="00712FF0">
          <w:rPr>
            <w:rStyle w:val="Hyperlink"/>
            <w:rFonts w:cs="Arial"/>
            <w:noProof/>
            <w:lang w:eastAsia="pt-BR"/>
          </w:rPr>
          <w:t>2.3.26.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CE6D54" w14:textId="3E95ED28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1" w:history="1">
        <w:r w:rsidRPr="00712FF0">
          <w:rPr>
            <w:rStyle w:val="Hyperlink"/>
            <w:rFonts w:cs="Arial"/>
            <w:noProof/>
            <w:lang w:eastAsia="pt-BR"/>
          </w:rPr>
          <w:t>2.3.27.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D44FFEB" w14:textId="7E7BD78F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2" w:history="1">
        <w:r w:rsidRPr="00712FF0">
          <w:rPr>
            <w:rStyle w:val="Hyperlink"/>
            <w:rFonts w:cs="Arial"/>
            <w:noProof/>
            <w:lang w:eastAsia="pt-BR"/>
          </w:rPr>
          <w:t>2.3.28.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B1A8A06" w14:textId="50641D22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3" w:history="1">
        <w:r w:rsidRPr="00712FF0">
          <w:rPr>
            <w:rStyle w:val="Hyperlink"/>
            <w:rFonts w:cs="Arial"/>
            <w:noProof/>
            <w:lang w:eastAsia="pt-BR"/>
          </w:rPr>
          <w:t>2.3.29.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42DF619" w14:textId="13F93392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4" w:history="1">
        <w:r w:rsidRPr="00712FF0">
          <w:rPr>
            <w:rStyle w:val="Hyperlink"/>
            <w:rFonts w:cs="Arial"/>
            <w:noProof/>
            <w:lang w:eastAsia="pt-BR"/>
          </w:rPr>
          <w:t>2.3.30.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24708E8" w14:textId="1ACF50A0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5" w:history="1">
        <w:r w:rsidRPr="00712FF0">
          <w:rPr>
            <w:rStyle w:val="Hyperlink"/>
            <w:rFonts w:cs="Arial"/>
            <w:noProof/>
            <w:lang w:eastAsia="pt-BR"/>
          </w:rPr>
          <w:t>2.3.31.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A2D6E5E" w14:textId="534BDF8E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6" w:history="1">
        <w:r w:rsidRPr="00712FF0">
          <w:rPr>
            <w:rStyle w:val="Hyperlink"/>
            <w:rFonts w:cs="Arial"/>
            <w:noProof/>
            <w:lang w:eastAsia="pt-BR"/>
          </w:rPr>
          <w:t>2.3.32.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BEFEDED" w14:textId="60F27543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7" w:history="1">
        <w:r w:rsidRPr="00712FF0">
          <w:rPr>
            <w:rStyle w:val="Hyperlink"/>
            <w:rFonts w:cs="Arial"/>
            <w:noProof/>
            <w:lang w:eastAsia="pt-BR"/>
          </w:rPr>
          <w:t>2.3.33.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E879EDF" w14:textId="4DFD8529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8" w:history="1">
        <w:r w:rsidRPr="00712FF0">
          <w:rPr>
            <w:rStyle w:val="Hyperlink"/>
            <w:rFonts w:cs="Arial"/>
            <w:noProof/>
            <w:lang w:eastAsia="pt-BR"/>
          </w:rPr>
          <w:t>2.3.34.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3E6C1ED" w14:textId="2F9B8D8C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09" w:history="1">
        <w:r w:rsidRPr="00712FF0">
          <w:rPr>
            <w:rStyle w:val="Hyperlink"/>
            <w:rFonts w:cs="Arial"/>
            <w:noProof/>
            <w:lang w:eastAsia="pt-BR"/>
          </w:rPr>
          <w:t>2.3.35.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6AA971D" w14:textId="677A9BA9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10" w:history="1">
        <w:r w:rsidRPr="00712FF0">
          <w:rPr>
            <w:rStyle w:val="Hyperlink"/>
            <w:rFonts w:cs="Arial"/>
            <w:noProof/>
            <w:lang w:eastAsia="pt-BR"/>
          </w:rPr>
          <w:t>2.3.36.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973EA3B" w14:textId="6C641A7D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11" w:history="1">
        <w:r w:rsidRPr="00712FF0">
          <w:rPr>
            <w:rStyle w:val="Hyperlink"/>
            <w:rFonts w:cs="Arial"/>
            <w:noProof/>
            <w:lang w:eastAsia="pt-BR"/>
          </w:rPr>
          <w:t>2.3.37.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EEDCA33" w14:textId="5251FEEC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12" w:history="1">
        <w:r w:rsidRPr="00712FF0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72EE9B" w14:textId="53B1F9B2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13" w:history="1">
        <w:r w:rsidRPr="00712FF0">
          <w:rPr>
            <w:rStyle w:val="Hyperlink"/>
            <w:rFonts w:cs="Arial"/>
            <w:noProof/>
            <w:lang w:eastAsia="pt-BR"/>
          </w:rPr>
          <w:t xml:space="preserve">2.4.1. </w:t>
        </w:r>
        <w:r w:rsidRPr="00712FF0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B386F52" w14:textId="797FE067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14" w:history="1">
        <w:r w:rsidRPr="00712FF0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F1393C7" w14:textId="361E4ADF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15" w:history="1">
        <w:r w:rsidRPr="00712FF0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D18FDDA" w14:textId="566A01B9" w:rsidR="004713EB" w:rsidRPr="00D82B3B" w:rsidRDefault="004713E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48216" w:history="1">
        <w:r w:rsidRPr="00712FF0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_Toc128748216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52CF75C0" w14:textId="59E230B0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17" w:history="1">
        <w:r w:rsidRPr="00712FF0">
          <w:rPr>
            <w:rStyle w:val="Hyperlink"/>
            <w:noProof/>
            <w:lang w:eastAsia="pt-BR"/>
          </w:rPr>
          <w:t xml:space="preserve">3.1. Arquitetura de </w:t>
        </w:r>
        <w:r w:rsidRPr="00712FF0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BE5339E" w14:textId="7BB51B52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18" w:history="1">
        <w:r w:rsidRPr="00712FF0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712FF0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2FA31AE" w14:textId="65DF06A0" w:rsidR="004713EB" w:rsidRPr="00D82B3B" w:rsidRDefault="004713E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19" w:history="1">
        <w:r w:rsidRPr="00712FF0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350AEA8" w14:textId="303852D3" w:rsidR="004713EB" w:rsidRPr="00D82B3B" w:rsidRDefault="004713E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20" w:history="1">
        <w:r w:rsidRPr="00712FF0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9496A0D" w14:textId="2DD1A602" w:rsidR="004713EB" w:rsidRPr="00D82B3B" w:rsidRDefault="004713E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21" w:history="1">
        <w:r w:rsidRPr="00712FF0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0765ADA" w14:textId="3C519BC1" w:rsidR="004713EB" w:rsidRPr="00D82B3B" w:rsidRDefault="004713E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22" w:history="1">
        <w:r w:rsidRPr="00712FF0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78826DA" w14:textId="628B86CA" w:rsidR="004713EB" w:rsidRPr="00D82B3B" w:rsidRDefault="004713E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23" w:history="1">
        <w:r w:rsidRPr="00712FF0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D4741E1" w14:textId="31BA068D" w:rsidR="004713EB" w:rsidRPr="00D82B3B" w:rsidRDefault="004713E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24" w:history="1">
        <w:r w:rsidRPr="00712FF0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1B70F8F" w14:textId="722EA9B8" w:rsidR="004713EB" w:rsidRPr="00D82B3B" w:rsidRDefault="004713E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48225" w:history="1">
        <w:r w:rsidRPr="00712FF0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6DCAAFB" w14:textId="6A212E1F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26" w:history="1">
        <w:r w:rsidRPr="00712FF0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A982457" w14:textId="201FA8A3" w:rsidR="004713EB" w:rsidRPr="00D82B3B" w:rsidRDefault="004713E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48227" w:history="1">
        <w:r w:rsidRPr="00712FF0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_Toc128748227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19B7108C" w14:textId="2A2F7E9C" w:rsidR="004713EB" w:rsidRPr="00D82B3B" w:rsidRDefault="004713E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48228" w:history="1">
        <w:r w:rsidRPr="00712FF0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_Toc128748228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1F0296C4" w14:textId="469E75CA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29" w:history="1">
        <w:r w:rsidRPr="00712FF0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415E90C1" w14:textId="26514096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30" w:history="1">
        <w:r w:rsidRPr="00712FF0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3E414C0" w14:textId="725471B8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31" w:history="1">
        <w:r w:rsidRPr="00712FF0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FFD0562" w14:textId="2E518F42" w:rsidR="004713EB" w:rsidRPr="00D82B3B" w:rsidRDefault="004713E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48232" w:history="1">
        <w:r w:rsidRPr="00712FF0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_Toc128748232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8C44F33" w14:textId="2A46BA9D" w:rsidR="004713EB" w:rsidRPr="00D82B3B" w:rsidRDefault="004713E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48233" w:history="1">
        <w:r w:rsidRPr="00712FF0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_Toc128748233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0E88D996" w14:textId="5D3CB337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1" w:name="_Toc12874816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1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8748166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4" w:name="_Toc12874816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4"/>
    </w:p>
    <w:p w14:paraId="43E95A0C" w14:textId="4C6FA7A4" w:rsidR="007E4093" w:rsidRDefault="00B75DF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B75DF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3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B75DF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" w:name="_Toc12874816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5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B75DFD" w:rsidP="009C0DFB">
      <w:pPr>
        <w:suppressAutoHyphens/>
        <w:spacing w:line="360" w:lineRule="auto"/>
        <w:jc w:val="center"/>
        <w:rPr>
          <w:b/>
          <w:i/>
        </w:rPr>
      </w:pPr>
      <w:bookmarkStart w:id="6" w:name="_Ref128643234"/>
      <w:bookmarkStart w:id="7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6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7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8" w:name="_Toc12874816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8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Ref128437111"/>
      <w:bookmarkStart w:id="10" w:name="_Toc12874817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9"/>
      <w:bookmarkEnd w:id="10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1" w:name="_Toc12874817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1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2" w:name="_Toc12874817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2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FC00CB" w:rsidP="00D70673">
      <w:pPr>
        <w:suppressAutoHyphens/>
        <w:spacing w:before="240" w:line="360" w:lineRule="auto"/>
        <w:jc w:val="center"/>
        <w:rPr>
          <w:b/>
        </w:rPr>
      </w:pPr>
      <w:bookmarkStart w:id="13" w:name="_Ref128643065"/>
      <w:bookmarkStart w:id="14" w:name="_Ref128643384"/>
      <w:r>
        <w:rPr>
          <w:b/>
        </w:rPr>
        <w:pict w14:anchorId="318E8368">
          <v:shape id="_x0000_i1025" type="#_x0000_t75" style="width:394.8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3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4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B75DF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6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5"/>
    </w:p>
    <w:p w14:paraId="6B46013F" w14:textId="7EBC964D" w:rsidR="00D70673" w:rsidRDefault="00B75DF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5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5002C899" w:rsidR="004A2823" w:rsidRDefault="00B75DF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17.5pt;height:366.55pt;z-index:14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6"/>
    </w:p>
    <w:p w14:paraId="22F31367" w14:textId="0530654C" w:rsidR="00D70673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95pt;margin-top:77.25pt;width:271.7pt;height:193.65pt;z-index:19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7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7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79AE2402">
          <v:shape id="_x0000_s1118" type="#_x0000_t75" style="position:absolute;left:0;text-align:left;margin-left:114.7pt;margin-top:78pt;width:181.3pt;height:156.05pt;z-index:12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8"/>
    </w:p>
    <w:p w14:paraId="7835B40D" w14:textId="29D6441A" w:rsidR="00D67CFB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6F63234">
          <v:shape id="_x0000_s1116" type="#_x0000_t75" style="position:absolute;left:0;text-align:left;margin-left:90.3pt;margin-top:50.8pt;width:250.15pt;height:220.35pt;z-index:11;mso-position-horizontal-relative:text;mso-position-vertical-relative:text;mso-width-relative:page;mso-height-relative:page">
            <v:imagedata r:id="rId19" o:title="Diagrama de casos de uso-Gestor"/>
            <w10:wrap type="topAndBottom"/>
          </v:shape>
        </w:pict>
      </w:r>
      <w:r w:rsidR="00D67CFB"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67CFB"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37C1248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9" w:name="_Ref128643460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9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20" w:name="_Toc128748173"/>
      <w:r w:rsidRPr="002703AC">
        <w:rPr>
          <w:lang w:val="pt-BR" w:eastAsia="pt-BR"/>
        </w:rPr>
        <w:lastRenderedPageBreak/>
        <w:t>2.2. Atores</w:t>
      </w:r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1F67D8D5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>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21" w:name="_Toc128748174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481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481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481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4201D100" w:rsidR="008D58F3" w:rsidRPr="0059035F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481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481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48180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4818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4818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481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481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481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‘Nova venda’ a partir do menu principal ou a partir do botão existente na tela de ‘Listar Vendas’.</w:t>
      </w:r>
    </w:p>
    <w:p w14:paraId="721C3FD5" w14:textId="4A5DBBE3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data, vendedor e cliente. Apenas a data é campo obrigatório. Para os itens os campos são todos obrigatórios e são: produto, quantidade e desconto).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481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481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481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243D73AA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7481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8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033C464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44408"/>
      <w:bookmarkStart w:id="40" w:name="_Toc128748190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9"/>
      <w:bookmarkEnd w:id="40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404DBCF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74819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20A65C6F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4819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2B2F4D04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481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02E42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40AACA3E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481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4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37DD2D3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Ref128744597"/>
      <w:bookmarkStart w:id="46" w:name="_Toc1287481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5"/>
      <w:bookmarkEnd w:id="46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4E5057C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7481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7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35B3D954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481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39BE8D5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481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3875DA3E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481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0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7AD06481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48200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2C65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0FF93EC4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482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2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74E37C0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482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3"/>
    </w:p>
    <w:p w14:paraId="350BA0C3" w14:textId="18646B6B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691CC8A0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634C0D01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790027B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Ref128694671"/>
      <w:bookmarkStart w:id="55" w:name="_Toc12874820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C2840">
        <w:rPr>
          <w:rFonts w:ascii="Arial" w:hAnsi="Arial" w:cs="Arial"/>
          <w:sz w:val="24"/>
          <w:szCs w:val="24"/>
          <w:lang w:eastAsia="pt-BR"/>
        </w:rPr>
        <w:t>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4"/>
      <w:bookmarkEnd w:id="55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5136F544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o data, </w:t>
      </w:r>
      <w:r w:rsidR="00EB5367">
        <w:rPr>
          <w:rFonts w:ascii="Arial" w:hAnsi="Arial" w:cs="Arial"/>
          <w:sz w:val="24"/>
          <w:szCs w:val="24"/>
          <w:lang w:eastAsia="pt-BR"/>
        </w:rPr>
        <w:t>fornecedor e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nota fiscal</w:t>
      </w:r>
      <w:r w:rsidR="00EB5367">
        <w:rPr>
          <w:rFonts w:ascii="Arial" w:hAnsi="Arial" w:cs="Arial"/>
          <w:sz w:val="24"/>
          <w:szCs w:val="24"/>
          <w:lang w:eastAsia="pt-BR"/>
        </w:rPr>
        <w:t>. Apenas a data é obrigatória. Para preencher um produto o usuário deve:</w:t>
      </w:r>
    </w:p>
    <w:p w14:paraId="49B5E9E0" w14:textId="15764066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</w:t>
      </w:r>
      <w:r w:rsidR="00EB5367">
        <w:rPr>
          <w:rFonts w:ascii="Arial" w:hAnsi="Arial" w:cs="Arial"/>
          <w:sz w:val="24"/>
          <w:szCs w:val="24"/>
          <w:lang w:eastAsia="pt-BR"/>
        </w:rPr>
        <w:t>o produto, 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01613A2A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7482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6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4BB8D1FF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7482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7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1870D6F4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482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64CF8E44" w14:textId="10342CA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23E3A044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34997CB0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44B3AB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482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33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Listar </w:t>
      </w:r>
      <w:r>
        <w:rPr>
          <w:rFonts w:ascii="Arial" w:hAnsi="Arial" w:cs="Arial"/>
          <w:sz w:val="24"/>
          <w:szCs w:val="24"/>
          <w:lang w:eastAsia="pt-BR"/>
        </w:rPr>
        <w:t>vendedores</w:t>
      </w:r>
      <w:bookmarkEnd w:id="59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</w:t>
      </w:r>
      <w:r>
        <w:rPr>
          <w:rFonts w:ascii="Arial" w:hAnsi="Arial" w:cs="Arial"/>
          <w:sz w:val="24"/>
          <w:szCs w:val="24"/>
          <w:lang w:eastAsia="pt-BR"/>
        </w:rPr>
        <w:t>o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a lista de </w:t>
      </w:r>
      <w:r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‘Listar </w:t>
      </w:r>
      <w:r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utilizar as ações de ‘Detalhar’, ‘Editar’ e ‘Excluir’ cliente. Também tem acesso a opção ‘Novo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77777777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177D56DB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Ref128747381"/>
      <w:bookmarkStart w:id="61" w:name="_Toc12874820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0"/>
      <w:bookmarkEnd w:id="61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50062EC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0896959E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7482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2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3072BDC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E3C0468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482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5A33927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34092AB7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482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4827E4D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65" w:name="_Toc128748212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65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75DFD" w:rsidP="00777BD8">
      <w:pPr>
        <w:suppressAutoHyphens/>
        <w:spacing w:line="360" w:lineRule="auto"/>
        <w:jc w:val="center"/>
        <w:rPr>
          <w:b/>
        </w:rPr>
      </w:pPr>
      <w:bookmarkStart w:id="66" w:name="_Ref128643515"/>
      <w:r>
        <w:rPr>
          <w:noProof/>
        </w:rPr>
        <w:lastRenderedPageBreak/>
        <w:pict w14:anchorId="5750A3D0">
          <v:shape id="_x0000_s1143" type="#_x0000_t75" style="position:absolute;left:0;text-align:left;margin-left:1.2pt;margin-top:0;width:452.95pt;height:404.35pt;z-index:18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66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67" w:name="_Toc1287482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67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B75DF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B75DF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B75DF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B75DF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B75DF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B75DF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68" w:name="_Toc1287482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68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69" w:name="_Toc128748215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69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B75DFD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70" w:name="_Toc128748216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70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71" w:name="_Toc128748217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71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48218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72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3" w:name="_Toc128748219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73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B75DFD" w:rsidP="00BC7FE5">
      <w:r>
        <w:rPr>
          <w:lang w:eastAsia="pt-BR"/>
        </w:rPr>
        <w:pict w14:anchorId="36EB4673">
          <v:shape id="_x0000_i1027" type="#_x0000_t75" style="width:453.05pt;height:343.8pt">
            <v:imagedata r:id="rId28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74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74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5" w:name="_Toc128748220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75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B75DFD" w:rsidP="00C66280">
      <w:pPr>
        <w:keepNext/>
      </w:pPr>
      <w:r>
        <w:lastRenderedPageBreak/>
        <w:pict w14:anchorId="32EA7E7E">
          <v:shape id="_x0000_i1028" type="#_x0000_t75" style="width:453.05pt;height:343.8pt">
            <v:imagedata r:id="rId29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76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76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7" w:name="_Toc12874822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77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75DFD" w:rsidP="00C66280">
      <w:r>
        <w:lastRenderedPageBreak/>
        <w:pict w14:anchorId="7D7166D6">
          <v:shape id="_x0000_i1029" type="#_x0000_t75" style="width:453.05pt;height:341.4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78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78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75DFD" w:rsidP="00C66280">
      <w:r>
        <w:pict w14:anchorId="1E5BB046">
          <v:shape id="_x0000_i1030" type="#_x0000_t75" style="width:453.05pt;height:409.3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748222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79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0" w:name="_Ref128043572"/>
      <w:bookmarkStart w:id="81" w:name="_Toc128748223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0"/>
      <w:bookmarkEnd w:id="81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2" w:name="_Ref128043659"/>
      <w:bookmarkStart w:id="83" w:name="_Toc12874822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2"/>
      <w:bookmarkEnd w:id="83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4" w:name="_Toc12874822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84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85" w:name="_Toc128748226"/>
      <w:r>
        <w:rPr>
          <w:lang w:eastAsia="pt-BR"/>
        </w:rPr>
        <w:lastRenderedPageBreak/>
        <w:t>3.2. Arquitetura da informação</w:t>
      </w:r>
      <w:bookmarkEnd w:id="85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B75DFD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7;mso-position-horizontal-relative:text;mso-position-vertical-relative:text;mso-width-relative:page;mso-height-relative:page">
            <v:imagedata r:id="rId32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86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86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87" w:name="_Toc128748227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87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88" w:name="_Toc12874822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88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89" w:name="_Ref128333699"/>
      <w:bookmarkStart w:id="90" w:name="_Toc12874822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89"/>
      <w:bookmarkEnd w:id="90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91" w:name="_Toc12874823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91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92" w:name="_Toc12874823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92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93" w:name="_Toc12874823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93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94" w:name="_Toc351475134"/>
      <w:bookmarkStart w:id="95" w:name="_Toc297133353"/>
      <w:r>
        <w:br w:type="page"/>
      </w:r>
      <w:bookmarkStart w:id="96" w:name="_Toc128748233"/>
      <w:r w:rsidR="004D2758" w:rsidRPr="00D3159F">
        <w:lastRenderedPageBreak/>
        <w:t>REFERÊNCIAS</w:t>
      </w:r>
      <w:bookmarkEnd w:id="94"/>
      <w:bookmarkEnd w:id="95"/>
      <w:bookmarkEnd w:id="96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9AB75E" w14:textId="77777777" w:rsidR="00D82B3B" w:rsidRDefault="00D82B3B" w:rsidP="0066706F">
      <w:pPr>
        <w:spacing w:after="0" w:line="240" w:lineRule="auto"/>
      </w:pPr>
      <w:r>
        <w:separator/>
      </w:r>
    </w:p>
  </w:endnote>
  <w:endnote w:type="continuationSeparator" w:id="0">
    <w:p w14:paraId="342FF2EC" w14:textId="77777777" w:rsidR="00D82B3B" w:rsidRDefault="00D82B3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344E7" w14:textId="77777777" w:rsidR="00D82B3B" w:rsidRDefault="00D82B3B" w:rsidP="0066706F">
      <w:pPr>
        <w:spacing w:after="0" w:line="240" w:lineRule="auto"/>
      </w:pPr>
      <w:r>
        <w:separator/>
      </w:r>
    </w:p>
  </w:footnote>
  <w:footnote w:type="continuationSeparator" w:id="0">
    <w:p w14:paraId="0CBEB6F0" w14:textId="77777777" w:rsidR="00D82B3B" w:rsidRDefault="00D82B3B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B75DFD" w:rsidRPr="00DC3DE8" w:rsidRDefault="00B75DF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34BFF673" w:rsidR="00B75DFD" w:rsidRDefault="00B75DF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713EB">
      <w:rPr>
        <w:noProof/>
      </w:rPr>
      <w:t>5</w:t>
    </w:r>
    <w:r>
      <w:fldChar w:fldCharType="end"/>
    </w:r>
  </w:p>
  <w:p w14:paraId="56B365A5" w14:textId="77777777" w:rsidR="00B75DFD" w:rsidRDefault="00B75DF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4"/>
  </w:num>
  <w:num w:numId="2">
    <w:abstractNumId w:val="0"/>
  </w:num>
  <w:num w:numId="3">
    <w:abstractNumId w:val="11"/>
  </w:num>
  <w:num w:numId="4">
    <w:abstractNumId w:val="41"/>
  </w:num>
  <w:num w:numId="5">
    <w:abstractNumId w:val="4"/>
  </w:num>
  <w:num w:numId="6">
    <w:abstractNumId w:val="39"/>
  </w:num>
  <w:num w:numId="7">
    <w:abstractNumId w:val="2"/>
  </w:num>
  <w:num w:numId="8">
    <w:abstractNumId w:val="40"/>
  </w:num>
  <w:num w:numId="9">
    <w:abstractNumId w:val="14"/>
  </w:num>
  <w:num w:numId="10">
    <w:abstractNumId w:val="13"/>
  </w:num>
  <w:num w:numId="11">
    <w:abstractNumId w:val="35"/>
  </w:num>
  <w:num w:numId="12">
    <w:abstractNumId w:val="28"/>
  </w:num>
  <w:num w:numId="13">
    <w:abstractNumId w:val="9"/>
  </w:num>
  <w:num w:numId="14">
    <w:abstractNumId w:val="37"/>
  </w:num>
  <w:num w:numId="15">
    <w:abstractNumId w:val="15"/>
  </w:num>
  <w:num w:numId="16">
    <w:abstractNumId w:val="21"/>
  </w:num>
  <w:num w:numId="17">
    <w:abstractNumId w:val="12"/>
  </w:num>
  <w:num w:numId="18">
    <w:abstractNumId w:val="36"/>
  </w:num>
  <w:num w:numId="19">
    <w:abstractNumId w:val="16"/>
  </w:num>
  <w:num w:numId="20">
    <w:abstractNumId w:val="18"/>
  </w:num>
  <w:num w:numId="21">
    <w:abstractNumId w:val="5"/>
  </w:num>
  <w:num w:numId="22">
    <w:abstractNumId w:val="22"/>
  </w:num>
  <w:num w:numId="23">
    <w:abstractNumId w:val="42"/>
  </w:num>
  <w:num w:numId="24">
    <w:abstractNumId w:val="17"/>
  </w:num>
  <w:num w:numId="25">
    <w:abstractNumId w:val="32"/>
  </w:num>
  <w:num w:numId="26">
    <w:abstractNumId w:val="23"/>
  </w:num>
  <w:num w:numId="27">
    <w:abstractNumId w:val="10"/>
  </w:num>
  <w:num w:numId="28">
    <w:abstractNumId w:val="26"/>
  </w:num>
  <w:num w:numId="29">
    <w:abstractNumId w:val="38"/>
  </w:num>
  <w:num w:numId="30">
    <w:abstractNumId w:val="8"/>
  </w:num>
  <w:num w:numId="31">
    <w:abstractNumId w:val="33"/>
  </w:num>
  <w:num w:numId="32">
    <w:abstractNumId w:val="27"/>
  </w:num>
  <w:num w:numId="33">
    <w:abstractNumId w:val="6"/>
  </w:num>
  <w:num w:numId="34">
    <w:abstractNumId w:val="29"/>
  </w:num>
  <w:num w:numId="35">
    <w:abstractNumId w:val="3"/>
  </w:num>
  <w:num w:numId="36">
    <w:abstractNumId w:val="1"/>
  </w:num>
  <w:num w:numId="37">
    <w:abstractNumId w:val="20"/>
  </w:num>
  <w:num w:numId="38">
    <w:abstractNumId w:val="31"/>
  </w:num>
  <w:num w:numId="39">
    <w:abstractNumId w:val="7"/>
  </w:num>
  <w:num w:numId="40">
    <w:abstractNumId w:val="24"/>
  </w:num>
  <w:num w:numId="41">
    <w:abstractNumId w:val="25"/>
  </w:num>
  <w:num w:numId="42">
    <w:abstractNumId w:val="30"/>
  </w:num>
  <w:num w:numId="43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A1800"/>
    <w:rsid w:val="006A312C"/>
    <w:rsid w:val="006B520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119"/>
    <w:rsid w:val="007B54BA"/>
    <w:rsid w:val="007B745D"/>
    <w:rsid w:val="007C0034"/>
    <w:rsid w:val="007C2A6A"/>
    <w:rsid w:val="007C501A"/>
    <w:rsid w:val="007C5DAF"/>
    <w:rsid w:val="007D3EE5"/>
    <w:rsid w:val="007D5339"/>
    <w:rsid w:val="007D533C"/>
    <w:rsid w:val="007E0CEC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3C4A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2B3B"/>
    <w:rsid w:val="00D8347E"/>
    <w:rsid w:val="00D87BFB"/>
    <w:rsid w:val="00D90350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06214-81B7-4690-9E4E-1D2F4A5F6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5524</TotalTime>
  <Pages>72</Pages>
  <Words>11647</Words>
  <Characters>62898</Characters>
  <Application>Microsoft Office Word</Application>
  <DocSecurity>0</DocSecurity>
  <Lines>524</Lines>
  <Paragraphs>148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74397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336</cp:revision>
  <cp:lastPrinted>2013-03-18T18:49:00Z</cp:lastPrinted>
  <dcterms:created xsi:type="dcterms:W3CDTF">2019-06-10T02:33:00Z</dcterms:created>
  <dcterms:modified xsi:type="dcterms:W3CDTF">2023-03-03T18:02:00Z</dcterms:modified>
</cp:coreProperties>
</file>