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模式识别作业三第-7-12-个模型研究与教学资料"/>
    <w:p>
      <w:pPr>
        <w:pStyle w:val="Heading1"/>
        <w:jc w:val="center"/>
      </w:pPr>
      <w:r>
        <w:rPr>
          <w:rFonts w:hint="eastAsia"/>
        </w:rPr>
        <w:t xml:space="preserve">模式识别作业三：第</w:t>
      </w:r>
      <w:r>
        <w:t xml:space="preserve"> 7-12 </w:t>
      </w:r>
      <w:r>
        <w:rPr>
          <w:rFonts w:hint="eastAsia"/>
        </w:rPr>
        <w:t xml:space="preserve">个模型研究与教学资料</w:t>
      </w:r>
    </w:p>
    <w:p>
      <w:pPr>
        <w:pStyle w:val="FirstParagraph"/>
      </w:pPr>
      <w:r>
        <w:rPr>
          <w:rFonts w:hint="eastAsia"/>
        </w:rPr>
        <w:t xml:space="preserve">作者：程俊豪</w:t>
      </w:r>
      <w:r>
        <w:br/>
      </w:r>
      <w:r>
        <w:rPr>
          <w:rFonts w:hint="eastAsia"/>
        </w:rPr>
        <w:t xml:space="preserve">协作队友：傅楷</w:t>
      </w:r>
      <w:r>
        <w:br/>
      </w:r>
      <w:r>
        <w:rPr>
          <w:rFonts w:hint="eastAsia"/>
        </w:rPr>
        <w:t xml:space="preserve">选题范围：根据《现代模式识别的主流模型清单》，本组完成清单第</w:t>
      </w:r>
      <w:r>
        <w:t xml:space="preserve"> 7-12 </w:t>
      </w:r>
      <w:r>
        <w:rPr>
          <w:rFonts w:hint="eastAsia"/>
        </w:rPr>
        <w:t xml:space="preserve">项模型：感知机、高斯混合模型、隐马尔可夫模型、贝叶斯网络、K-近邻、支持向量机。</w:t>
      </w:r>
      <w:r>
        <w:br/>
      </w:r>
      <w:r>
        <w:rPr>
          <w:rFonts w:hint="eastAsia"/>
        </w:rPr>
        <w:t xml:space="preserve">修订定位：面向</w:t>
      </w:r>
      <w:r>
        <w:t xml:space="preserve"> AI </w:t>
      </w:r>
      <w:r>
        <w:rPr>
          <w:rFonts w:hint="eastAsia"/>
        </w:rPr>
        <w:t xml:space="preserve">兴趣爱好者和课程初学者，正文以“能读懂、能举例、能比较”为目标。公式只保留理解模型所必需的骨架，更多篇幅用于解释公式背后的问题。</w:t>
      </w:r>
    </w:p>
    <w:bookmarkStart w:id="12" w:name="六个模型的共同主线"/>
    <w:p>
      <w:pPr>
        <w:pStyle w:val="Heading2"/>
      </w:pPr>
      <w:r>
        <w:t xml:space="preserve">0. </w:t>
      </w:r>
      <w:r>
        <w:rPr>
          <w:rFonts w:hint="eastAsia"/>
        </w:rPr>
        <w:t xml:space="preserve">六个模型的共同主线</w:t>
      </w:r>
    </w:p>
    <w:p>
      <w:pPr>
        <w:pStyle w:val="FirstParagraph"/>
      </w:pPr>
      <w:r>
        <w:rPr>
          <w:rFonts w:hint="eastAsia"/>
        </w:rPr>
        <w:t xml:space="preserve">模式识别的核心问题，是让机器从数据中识别类别、结构或规律。第</w:t>
      </w:r>
      <w:r>
        <w:t xml:space="preserve"> 7-12 </w:t>
      </w:r>
      <w:r>
        <w:rPr>
          <w:rFonts w:hint="eastAsia"/>
        </w:rPr>
        <w:t xml:space="preserve">个模型刚好覆盖三种常见思路：直接学习分类边界、用概率解释数据生成过程、根据相似样本做判断。</w:t>
      </w:r>
    </w:p>
    <w:p>
      <w:pPr>
        <w:pStyle w:val="CaptionedFigure"/>
      </w:pPr>
      <w:r>
        <w:drawing>
          <wp:inline>
            <wp:extent cx="4907280" cy="2760345"/>
            <wp:effectExtent b="0" l="0" r="0" t="0"/>
            <wp:docPr descr="图 0-1：第 7-12 项模型的三条主线" title="" id="10" name="Picture"/>
            <a:graphic>
              <a:graphicData uri="http://schemas.openxmlformats.org/drawingml/2006/picture">
                <pic:pic>
                  <pic:nvPicPr>
                    <pic:cNvPr descr="assets/pattern_models_7_12/overview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 w:ascii="PingFang SC" w:hAnsi="PingFang SC" w:eastAsia="PingFang SC"/>
          <w:sz w:val="18"/>
        </w:rPr>
        <w:t xml:space="preserve">图</w:t>
      </w:r>
      <w:r>
        <w:rPr>
          <w:rFonts w:ascii="PingFang SC" w:hAnsi="PingFang SC" w:eastAsia="PingFang SC"/>
          <w:sz w:val="18"/>
        </w:rPr>
        <w:t xml:space="preserve"> </w:t>
      </w:r>
      <w:r>
        <w:rPr>
          <w:rFonts w:hint="eastAsia" w:ascii="PingFang SC" w:hAnsi="PingFang SC" w:eastAsia="PingFang SC"/>
          <w:sz w:val="18"/>
        </w:rPr>
        <w:t xml:space="preserve">0-1：第</w:t>
      </w:r>
      <w:r>
        <w:rPr>
          <w:rFonts w:ascii="PingFang SC" w:hAnsi="PingFang SC" w:eastAsia="PingFang SC"/>
          <w:sz w:val="18"/>
        </w:rPr>
        <w:t xml:space="preserve"> 7-12 </w:t>
      </w:r>
      <w:r>
        <w:rPr>
          <w:rFonts w:hint="eastAsia" w:ascii="PingFang SC" w:hAnsi="PingFang SC" w:eastAsia="PingFang SC"/>
          <w:sz w:val="18"/>
        </w:rPr>
        <w:t xml:space="preserve">项模型的三条主线</w:t>
      </w:r>
    </w:p>
    <w:p>
      <w:pPr>
        <w:pStyle w:val="BodyText"/>
      </w:pPr>
      <w:r>
        <w:rPr>
          <w:rFonts w:hint="eastAsia"/>
        </w:rPr>
        <w:t xml:space="preserve">感知机和支持向量机都关心“边界”。感知机更像一个会从错误中改正的线性分类器；支持向量机则进一步追求最稳的边界。高斯混合模型、隐马尔可夫模型和贝叶斯网络都关心“概率”。它们不只判断类别，还试图解释样本、序列或变量关系是如何产生的。K-近邻的思路最接近日常经验：新样本和谁最像，就更可能属于哪一类。</w:t>
      </w:r>
    </w:p>
    <w:p>
      <w:pPr>
        <w:pStyle w:val="BodyText"/>
      </w:pPr>
      <w:r>
        <w:rPr>
          <w:rFonts w:hint="eastAsia"/>
        </w:rPr>
        <w:t xml:space="preserve">把六个模型放在一起看，可以得到一张清晰地图：感知机是神经网络的入口，GMM</w:t>
      </w:r>
      <w:r>
        <w:t xml:space="preserve"> </w:t>
      </w:r>
      <w:r>
        <w:rPr>
          <w:rFonts w:hint="eastAsia"/>
        </w:rPr>
        <w:t xml:space="preserve">是软聚类和密度估计的代表，HMM</w:t>
      </w:r>
      <w:r>
        <w:t xml:space="preserve"> </w:t>
      </w:r>
      <w:r>
        <w:rPr>
          <w:rFonts w:hint="eastAsia"/>
        </w:rPr>
        <w:t xml:space="preserve">是经典序列建模工具，贝叶斯网络是概率推理框架，KNN</w:t>
      </w:r>
      <w:r>
        <w:t xml:space="preserve"> </w:t>
      </w:r>
      <w:r>
        <w:rPr>
          <w:rFonts w:hint="eastAsia"/>
        </w:rPr>
        <w:t xml:space="preserve">是实例学习基线，SVM</w:t>
      </w:r>
      <w:r>
        <w:t xml:space="preserve"> </w:t>
      </w:r>
      <w:r>
        <w:rPr>
          <w:rFonts w:hint="eastAsia"/>
        </w:rPr>
        <w:t xml:space="preserve">是最大间隔分类器。它们有些已经不再是最前沿的工业主力，但仍然是理解现代机器学习的重要地基。</w:t>
      </w:r>
    </w:p>
    <w:bookmarkEnd w:id="12"/>
    <w:bookmarkStart w:id="23" w:name="清单第-7-项感知机perceptron"/>
    <w:p>
      <w:pPr>
        <w:pStyle w:val="Heading2"/>
      </w:pPr>
      <w:r>
        <w:rPr>
          <w:rFonts w:hint="eastAsia"/>
        </w:rPr>
        <w:t xml:space="preserve">清单第</w:t>
      </w:r>
      <w:r>
        <w:t xml:space="preserve"> 7 </w:t>
      </w:r>
      <w:r>
        <w:rPr>
          <w:rFonts w:hint="eastAsia"/>
        </w:rPr>
        <w:t xml:space="preserve">项：感知机（Perceptron）</w:t>
      </w:r>
    </w:p>
    <w:bookmarkStart w:id="13" w:name="一句话定位"/>
    <w:p>
      <w:pPr>
        <w:pStyle w:val="Heading3"/>
      </w:pPr>
      <w:r>
        <w:t xml:space="preserve">1.1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rFonts w:hint="eastAsia"/>
        </w:rPr>
        <w:t xml:space="preserve">感知机是一种线性二分类模型。它用一条线、一个平面或一个高维超平面把样本分成两类，并在分错样本时调整边界。</w:t>
      </w:r>
    </w:p>
    <w:bookmarkEnd w:id="13"/>
    <w:bookmarkStart w:id="17" w:name="核心直觉"/>
    <w:p>
      <w:pPr>
        <w:pStyle w:val="Heading3"/>
      </w:pPr>
      <w:r>
        <w:t xml:space="preserve">1.2 </w:t>
      </w:r>
      <w:r>
        <w:rPr>
          <w:rFonts w:hint="eastAsia"/>
        </w:rPr>
        <w:t xml:space="preserve">核心直觉</w:t>
      </w:r>
    </w:p>
    <w:p>
      <w:pPr>
        <w:pStyle w:val="FirstParagraph"/>
      </w:pPr>
      <w:r>
        <w:rPr>
          <w:rFonts w:hint="eastAsia"/>
        </w:rPr>
        <w:t xml:space="preserve">可以把感知机想象成一把会移动的尺子。二维数据中，尺子对应一条直线；三维数据中，对应一个平面；维度更高时，对应超平面。模型的目标不是记住每个样本，而是找到一条能把两类样本分开的界线。</w:t>
      </w:r>
    </w:p>
    <w:p>
      <w:pPr>
        <w:pStyle w:val="CaptionedFigure"/>
      </w:pPr>
      <w:r>
        <w:drawing>
          <wp:inline>
            <wp:extent cx="4907280" cy="2760345"/>
            <wp:effectExtent b="0" l="0" r="0" t="0"/>
            <wp:docPr descr="图 1-1：感知机根据误分类样本调整线性边界" title="" id="15" name="Picture"/>
            <a:graphic>
              <a:graphicData uri="http://schemas.openxmlformats.org/drawingml/2006/picture">
                <pic:pic>
                  <pic:nvPicPr>
                    <pic:cNvPr descr="assets/pattern_models_7_12/perceptro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 w:ascii="PingFang SC" w:hAnsi="PingFang SC" w:eastAsia="PingFang SC"/>
          <w:sz w:val="18"/>
        </w:rPr>
        <w:t xml:space="preserve">图</w:t>
      </w:r>
      <w:r>
        <w:rPr>
          <w:rFonts w:ascii="PingFang SC" w:hAnsi="PingFang SC" w:eastAsia="PingFang SC"/>
          <w:sz w:val="18"/>
        </w:rPr>
        <w:t xml:space="preserve"> </w:t>
      </w:r>
      <w:r>
        <w:rPr>
          <w:rFonts w:hint="eastAsia" w:ascii="PingFang SC" w:hAnsi="PingFang SC" w:eastAsia="PingFang SC"/>
          <w:sz w:val="18"/>
        </w:rPr>
        <w:t xml:space="preserve">1-1：感知机根据误分类样本调整线性边界</w:t>
      </w:r>
    </w:p>
    <w:p>
      <w:pPr>
        <w:pStyle w:val="BodyText"/>
      </w:pPr>
      <w:r>
        <w:rPr>
          <w:rFonts w:hint="eastAsia"/>
        </w:rPr>
        <w:t xml:space="preserve">感知机的学习方式很朴素：如果一个正类样本被分到负类一侧，边界就向有利于正类的方向调整；如果负类样本被分错，边界就向相反方向调整。每次调整都只利用当前这个错误样本，因此感知机也体现了在线学习的思想。</w:t>
      </w:r>
    </w:p>
    <w:bookmarkEnd w:id="17"/>
    <w:bookmarkStart w:id="18" w:name="一个容易理解的例子"/>
    <w:p>
      <w:pPr>
        <w:pStyle w:val="Heading3"/>
      </w:pPr>
      <w:r>
        <w:t xml:space="preserve">1.3 </w:t>
      </w:r>
      <w:r>
        <w:rPr>
          <w:rFonts w:hint="eastAsia"/>
        </w:rPr>
        <w:t xml:space="preserve">一个容易理解的例子</w:t>
      </w:r>
    </w:p>
    <w:p>
      <w:pPr>
        <w:pStyle w:val="FirstParagraph"/>
      </w:pPr>
      <w:r>
        <w:rPr>
          <w:rFonts w:hint="eastAsia"/>
        </w:rPr>
        <w:t xml:space="preserve">假设要根据两个特征判断邮件是否为垃圾邮件：第一个特征是“是否包含促销词”，第二个特征是“是否包含可疑链接”。如果一封正常邮件被误判为垃圾邮件，模型会降低某些特征的权重；如果一封垃圾邮件被漏掉，模型会提高相关特征的权重。经过多轮修正后，模型形成一条区分两类邮件的直线边界。</w:t>
      </w:r>
    </w:p>
    <w:p>
      <w:pPr>
        <w:pStyle w:val="BodyText"/>
      </w:pPr>
      <w:r>
        <w:rPr>
          <w:rFonts w:hint="eastAsia"/>
        </w:rPr>
        <w:t xml:space="preserve">这个例子说明，权重不是抽象数字，而是模型对每个特征重要性的判断。偏置项则像整体门槛，决定模型倾向于更宽松还是更严格。</w:t>
      </w:r>
    </w:p>
    <w:bookmarkEnd w:id="18"/>
    <w:bookmarkStart w:id="19" w:name="必要公式"/>
    <w:p>
      <w:pPr>
        <w:pStyle w:val="Heading3"/>
      </w:pPr>
      <w:r>
        <w:t xml:space="preserve">1.4 </w:t>
      </w:r>
      <w:r>
        <w:rPr>
          <w:rFonts w:hint="eastAsia"/>
        </w:rPr>
        <w:t xml:space="preserve">必要公式</w:t>
      </w:r>
    </w:p>
    <w:p>
      <w:pPr>
        <w:pStyle w:val="FirstParagraph"/>
      </w:pPr>
      <w:r>
        <w:rPr>
          <w:rFonts w:hint="eastAsia"/>
        </w:rPr>
        <w:t xml:space="preserve">感知机先计算特征的加权和：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r>
            <m:t>x</m:t>
          </m:r>
          <m:r>
            <m:rPr>
              <m:sty m:val="p"/>
            </m:rPr>
            <m:t>+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是权重，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是样本特征，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是偏置。然后根据符号得到类别：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t>i</m:t>
          </m:r>
          <m:r>
            <m:t>g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当样本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被分错时，参数更新为：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←</m:t>
          </m:r>
          <m:r>
            <m:t>w</m:t>
          </m:r>
          <m:r>
            <m:rPr>
              <m:sty m:val="p"/>
            </m:rPr>
            <m:t>+</m:t>
          </m:r>
          <m:r>
            <m:t>η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←</m:t>
          </m:r>
          <m:r>
            <m:t>b</m:t>
          </m:r>
          <m:r>
            <m:rPr>
              <m:sty m:val="p"/>
            </m:rPr>
            <m:t>+</m:t>
          </m:r>
          <m:r>
            <m:t>η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这条公式的含义并不复杂：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决定调整方向，学习率</w:t>
      </w:r>
      <w:r>
        <w:t xml:space="preserve"> 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决定每次移动多远。</w:t>
      </w:r>
    </w:p>
    <w:bookmarkEnd w:id="19"/>
    <w:bookmarkStart w:id="20" w:name="运行流程"/>
    <w:p>
      <w:pPr>
        <w:pStyle w:val="Heading3"/>
      </w:pPr>
      <w:r>
        <w:t xml:space="preserve">1.5 </w:t>
      </w:r>
      <w:r>
        <w:rPr>
          <w:rFonts w:hint="eastAsia"/>
        </w:rPr>
        <w:t xml:space="preserve">运行流程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初始化权重和偏置。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依次查看训练样本。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用当前边界判断样本类别。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如果分错，就按误差方向更新权重和偏置。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多轮重复，直到错误很少或达到迭代上限。</w:t>
      </w:r>
    </w:p>
    <w:p>
      <w:pPr>
        <w:pStyle w:val="FirstParagraph"/>
      </w:pPr>
      <w:r>
        <w:rPr>
          <w:rFonts w:hint="eastAsia"/>
        </w:rPr>
        <w:t xml:space="preserve">如果数据确实能被一条线分开，感知机最终可以找到一个可分边界。若数据本身线性不可分，模型会反复调整而难以稳定。</w:t>
      </w:r>
    </w:p>
    <w:bookmarkEnd w:id="20"/>
    <w:bookmarkStart w:id="21" w:name="适用场景与局限"/>
    <w:p>
      <w:pPr>
        <w:pStyle w:val="Heading3"/>
      </w:pPr>
      <w:r>
        <w:t xml:space="preserve">1.6 </w:t>
      </w:r>
      <w:r>
        <w:rPr>
          <w:rFonts w:hint="eastAsia"/>
        </w:rPr>
        <w:t xml:space="preserve">适用场景与局限</w:t>
      </w:r>
    </w:p>
    <w:p>
      <w:pPr>
        <w:pStyle w:val="FirstParagraph"/>
      </w:pPr>
      <w:r>
        <w:rPr>
          <w:rFonts w:hint="eastAsia"/>
        </w:rPr>
        <w:t xml:space="preserve">感知机适合用来理解线性分类器、权重更新和神经网络基本单元。它结构简单，计算成本低，也能作为更复杂模型的入门版本。</w:t>
      </w:r>
    </w:p>
    <w:p>
      <w:pPr>
        <w:pStyle w:val="BodyText"/>
      </w:pPr>
      <w:r>
        <w:rPr>
          <w:rFonts w:hint="eastAsia"/>
        </w:rPr>
        <w:t xml:space="preserve">它的主要局限是只能表达线性边界。对于</w:t>
      </w:r>
      <w:r>
        <w:t xml:space="preserve"> XOR </w:t>
      </w:r>
      <w:r>
        <w:rPr>
          <w:rFonts w:hint="eastAsia"/>
        </w:rPr>
        <w:t xml:space="preserve">这类必须用弯曲边界才能区分的问题，单层感知机无能为力。它也不直接输出概率，对样本顺序和学习率比较敏感。</w:t>
      </w:r>
    </w:p>
    <w:bookmarkEnd w:id="21"/>
    <w:bookmarkStart w:id="22" w:name="本节小结"/>
    <w:p>
      <w:pPr>
        <w:pStyle w:val="Heading3"/>
      </w:pPr>
      <w:r>
        <w:t xml:space="preserve">1.7 </w:t>
      </w:r>
      <w:r>
        <w:rPr>
          <w:rFonts w:hint="eastAsia"/>
        </w:rPr>
        <w:t xml:space="preserve">本节小结</w:t>
      </w:r>
    </w:p>
    <w:p>
      <w:pPr>
        <w:pStyle w:val="FirstParagraph"/>
      </w:pPr>
      <w:r>
        <w:rPr>
          <w:rFonts w:hint="eastAsia"/>
        </w:rPr>
        <w:t xml:space="preserve">感知机的关键不是复杂公式，而是“分错就修正”。它把模式识别中的分类问题转化为寻找线性边界的问题，是理解神经网络和线性模型的起点。</w:t>
      </w:r>
    </w:p>
    <w:bookmarkEnd w:id="22"/>
    <w:bookmarkEnd w:id="23"/>
    <w:bookmarkStart w:id="34" w:name="清单第-8-项高斯混合模型gmm"/>
    <w:p>
      <w:pPr>
        <w:pStyle w:val="Heading2"/>
      </w:pPr>
      <w:r>
        <w:rPr>
          <w:rFonts w:hint="eastAsia"/>
        </w:rPr>
        <w:t xml:space="preserve">清单第</w:t>
      </w:r>
      <w:r>
        <w:t xml:space="preserve"> 8 </w:t>
      </w:r>
      <w:r>
        <w:rPr>
          <w:rFonts w:hint="eastAsia"/>
        </w:rPr>
        <w:t xml:space="preserve">项：高斯混合模型（GMM）</w:t>
      </w:r>
    </w:p>
    <w:bookmarkStart w:id="24" w:name="一句话定位-1"/>
    <w:p>
      <w:pPr>
        <w:pStyle w:val="Heading3"/>
      </w:pPr>
      <w:r>
        <w:t xml:space="preserve">2.1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rFonts w:hint="eastAsia"/>
        </w:rPr>
        <w:t xml:space="preserve">高斯混合模型认为数据来自多个高斯分布的叠加，每个样本可以用概率方式属于不同成分。</w:t>
      </w:r>
    </w:p>
    <w:bookmarkEnd w:id="24"/>
    <w:bookmarkStart w:id="28" w:name="核心直觉-1"/>
    <w:p>
      <w:pPr>
        <w:pStyle w:val="Heading3"/>
      </w:pPr>
      <w:r>
        <w:t xml:space="preserve">2.2 </w:t>
      </w:r>
      <w:r>
        <w:rPr>
          <w:rFonts w:hint="eastAsia"/>
        </w:rPr>
        <w:t xml:space="preserve">核心直觉</w:t>
      </w:r>
    </w:p>
    <w:p>
      <w:pPr>
        <w:pStyle w:val="FirstParagraph"/>
      </w:pPr>
      <w:r>
        <w:rPr>
          <w:rFonts w:hint="eastAsia"/>
        </w:rPr>
        <w:t xml:space="preserve">现实数据经常不是单一人群或单一来源产生的。一个班级的身高、一个城市的消费水平、一批传感器数据的正常与异常状态，都可能由多个子群体混合而成。GMM</w:t>
      </w:r>
      <w:r>
        <w:t xml:space="preserve"> </w:t>
      </w:r>
      <w:r>
        <w:rPr>
          <w:rFonts w:hint="eastAsia"/>
        </w:rPr>
        <w:t xml:space="preserve">的想法是：不要强行把数据看成一个整体，而是拆成若干个“概率团块”。</w:t>
      </w:r>
    </w:p>
    <w:p>
      <w:pPr>
        <w:pStyle w:val="CaptionedFigure"/>
      </w:pPr>
      <w:r>
        <w:drawing>
          <wp:inline>
            <wp:extent cx="4907280" cy="2760345"/>
            <wp:effectExtent b="0" l="0" r="0" t="0"/>
            <wp:docPr descr="图 2-1：GMM 用多个椭圆状高斯成分解释数据分布" title="" id="26" name="Picture"/>
            <a:graphic>
              <a:graphicData uri="http://schemas.openxmlformats.org/drawingml/2006/picture">
                <pic:pic>
                  <pic:nvPicPr>
                    <pic:cNvPr descr="assets/pattern_models_7_12/gmm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 w:ascii="PingFang SC" w:hAnsi="PingFang SC" w:eastAsia="PingFang SC"/>
          <w:sz w:val="18"/>
        </w:rPr>
        <w:t xml:space="preserve">图</w:t>
      </w:r>
      <w:r>
        <w:rPr>
          <w:rFonts w:ascii="PingFang SC" w:hAnsi="PingFang SC" w:eastAsia="PingFang SC"/>
          <w:sz w:val="18"/>
        </w:rPr>
        <w:t xml:space="preserve"> </w:t>
      </w:r>
      <w:r>
        <w:rPr>
          <w:rFonts w:hint="eastAsia" w:ascii="PingFang SC" w:hAnsi="PingFang SC" w:eastAsia="PingFang SC"/>
          <w:sz w:val="18"/>
        </w:rPr>
        <w:t xml:space="preserve">2-1：GMM</w:t>
      </w:r>
      <w:r>
        <w:rPr>
          <w:rFonts w:ascii="PingFang SC" w:hAnsi="PingFang SC" w:eastAsia="PingFang SC"/>
          <w:sz w:val="18"/>
        </w:rPr>
        <w:t xml:space="preserve"> </w:t>
      </w:r>
      <w:r>
        <w:rPr>
          <w:rFonts w:hint="eastAsia" w:ascii="PingFang SC" w:hAnsi="PingFang SC" w:eastAsia="PingFang SC"/>
          <w:sz w:val="18"/>
        </w:rPr>
        <w:t xml:space="preserve">用多个椭圆状高斯成分解释数据分布</w:t>
      </w:r>
    </w:p>
    <w:p>
      <w:pPr>
        <w:pStyle w:val="BodyText"/>
      </w:pPr>
      <w:r>
        <w:rPr>
          <w:rFonts w:hint="eastAsia"/>
        </w:rPr>
        <w:t xml:space="preserve">与</w:t>
      </w:r>
      <w:r>
        <w:t xml:space="preserve"> K-Means </w:t>
      </w:r>
      <w:r>
        <w:rPr>
          <w:rFonts w:hint="eastAsia"/>
        </w:rPr>
        <w:t xml:space="preserve">不同，GMM</w:t>
      </w:r>
      <w:r>
        <w:t xml:space="preserve"> </w:t>
      </w:r>
      <w:r>
        <w:rPr>
          <w:rFonts w:hint="eastAsia"/>
        </w:rPr>
        <w:t xml:space="preserve">不要求一个样本只能属于一个簇。边界附近的样本可以</w:t>
      </w:r>
      <w:r>
        <w:t xml:space="preserve"> 60% </w:t>
      </w:r>
      <w:r>
        <w:rPr>
          <w:rFonts w:hint="eastAsia"/>
        </w:rPr>
        <w:t xml:space="preserve">属于第一个成分、35%</w:t>
      </w:r>
      <w:r>
        <w:t xml:space="preserve"> </w:t>
      </w:r>
      <w:r>
        <w:rPr>
          <w:rFonts w:hint="eastAsia"/>
        </w:rPr>
        <w:t xml:space="preserve">属于第二个成分、5%</w:t>
      </w:r>
      <w:r>
        <w:t xml:space="preserve"> </w:t>
      </w:r>
      <w:r>
        <w:rPr>
          <w:rFonts w:hint="eastAsia"/>
        </w:rPr>
        <w:t xml:space="preserve">属于第三个成分。这种“软归属”让模型更贴近真实世界的不确定性。</w:t>
      </w:r>
    </w:p>
    <w:bookmarkEnd w:id="28"/>
    <w:bookmarkStart w:id="29" w:name="一个容易理解的例子-1"/>
    <w:p>
      <w:pPr>
        <w:pStyle w:val="Heading3"/>
      </w:pPr>
      <w:r>
        <w:t xml:space="preserve">2.3 </w:t>
      </w:r>
      <w:r>
        <w:rPr>
          <w:rFonts w:hint="eastAsia"/>
        </w:rPr>
        <w:t xml:space="preserve">一个容易理解的例子</w:t>
      </w:r>
    </w:p>
    <w:p>
      <w:pPr>
        <w:pStyle w:val="FirstParagraph"/>
      </w:pPr>
      <w:r>
        <w:rPr>
          <w:rFonts w:hint="eastAsia"/>
        </w:rPr>
        <w:t xml:space="preserve">假设商场记录了顾客的“年消费金额”和“到店频率”。直接看散点图时，顾客群体可能混在一起。GMM</w:t>
      </w:r>
      <w:r>
        <w:t xml:space="preserve"> </w:t>
      </w:r>
      <w:r>
        <w:rPr>
          <w:rFonts w:hint="eastAsia"/>
        </w:rPr>
        <w:t xml:space="preserve">可以把他们分成几个概率群体：高频高消费的核心顾客、低频高消费的偶发大额顾客、低频低消费的普通顾客。一个位于两个群体中间的顾客，不会被硬塞进某一类，而是得到一组归属概率。</w:t>
      </w:r>
    </w:p>
    <w:p>
      <w:pPr>
        <w:pStyle w:val="BodyText"/>
      </w:pPr>
      <w:r>
        <w:rPr>
          <w:rFonts w:hint="eastAsia"/>
        </w:rPr>
        <w:t xml:space="preserve">这种结果比单纯分类更丰富，因为它既给出分组，也给出不确定程度。</w:t>
      </w:r>
    </w:p>
    <w:bookmarkEnd w:id="29"/>
    <w:bookmarkStart w:id="30" w:name="必要公式-1"/>
    <w:p>
      <w:pPr>
        <w:pStyle w:val="Heading3"/>
      </w:pPr>
      <w:r>
        <w:t xml:space="preserve">2.4 </w:t>
      </w:r>
      <w:r>
        <w:rPr>
          <w:rFonts w:hint="eastAsia"/>
        </w:rPr>
        <w:t xml:space="preserve">必要公式</w:t>
      </w:r>
    </w:p>
    <w:p>
      <w:pPr>
        <w:pStyle w:val="FirstParagraph"/>
      </w:pPr>
      <w:r>
        <w:t xml:space="preserve">GMM </w:t>
      </w:r>
      <w:r>
        <w:rPr>
          <w:rFonts w:hint="eastAsia"/>
        </w:rPr>
        <w:t xml:space="preserve">的整体概率密度写作：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|</m:t>
          </m:r>
          <m:sSub>
            <m:e>
              <m:r>
                <m:t>μ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Σ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这里的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是高斯成分数，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是第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个成分的权重，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表示中心位置，</w:t>
      </w:r>
      <m:oMath>
        <m:sSub>
          <m:e>
            <m:r>
              <m:rPr>
                <m:sty m:val="p"/>
              </m:rPr>
              <m:t>Σ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表示形状和方向。公式表达的是：一个样本的概率由多个高斯成分加权相加得到。</w:t>
      </w:r>
    </w:p>
    <w:bookmarkEnd w:id="30"/>
    <w:bookmarkStart w:id="31" w:name="em-算法怎么理解"/>
    <w:p>
      <w:pPr>
        <w:pStyle w:val="Heading3"/>
      </w:pPr>
      <w:r>
        <w:t xml:space="preserve">2.5 EM </w:t>
      </w:r>
      <w:r>
        <w:rPr>
          <w:rFonts w:hint="eastAsia"/>
        </w:rPr>
        <w:t xml:space="preserve">算法怎么理解</w:t>
      </w:r>
    </w:p>
    <w:p>
      <w:pPr>
        <w:pStyle w:val="FirstParagraph"/>
      </w:pPr>
      <w:r>
        <w:t xml:space="preserve">GMM </w:t>
      </w:r>
      <w:r>
        <w:rPr>
          <w:rFonts w:hint="eastAsia"/>
        </w:rPr>
        <w:t xml:space="preserve">通常用</w:t>
      </w:r>
      <w:r>
        <w:t xml:space="preserve"> EM </w:t>
      </w:r>
      <w:r>
        <w:rPr>
          <w:rFonts w:hint="eastAsia"/>
        </w:rPr>
        <w:t xml:space="preserve">算法学习参数。EM</w:t>
      </w:r>
      <w:r>
        <w:t xml:space="preserve"> </w:t>
      </w:r>
      <w:r>
        <w:rPr>
          <w:rFonts w:hint="eastAsia"/>
        </w:rPr>
        <w:t xml:space="preserve">可以理解为反复做两件事：</w:t>
      </w:r>
    </w:p>
    <w:p>
      <w:pPr>
        <w:pStyle w:val="Compact"/>
        <w:numPr>
          <w:ilvl w:val="0"/>
          <w:numId w:val="1002"/>
        </w:numPr>
      </w:pPr>
      <w:r>
        <w:t xml:space="preserve">E </w:t>
      </w:r>
      <w:r>
        <w:rPr>
          <w:rFonts w:hint="eastAsia"/>
        </w:rPr>
        <w:t xml:space="preserve">步：根据当前模型，估计每个样本属于每个成分的概率。</w:t>
      </w:r>
    </w:p>
    <w:p>
      <w:pPr>
        <w:pStyle w:val="Compact"/>
        <w:numPr>
          <w:ilvl w:val="0"/>
          <w:numId w:val="1002"/>
        </w:numPr>
      </w:pPr>
      <w:r>
        <w:t xml:space="preserve">M </w:t>
      </w:r>
      <w:r>
        <w:rPr>
          <w:rFonts w:hint="eastAsia"/>
        </w:rPr>
        <w:t xml:space="preserve">步：根据这些概率，重新计算每个成分的位置、形状和权重。</w:t>
      </w:r>
    </w:p>
    <w:p>
      <w:pPr>
        <w:pStyle w:val="FirstParagraph"/>
      </w:pPr>
      <w:r>
        <w:t xml:space="preserve">E </w:t>
      </w:r>
      <w:r>
        <w:rPr>
          <w:rFonts w:hint="eastAsia"/>
        </w:rPr>
        <w:t xml:space="preserve">步像是在重新分配样本责任，M</w:t>
      </w:r>
      <w:r>
        <w:t xml:space="preserve"> </w:t>
      </w:r>
      <w:r>
        <w:rPr>
          <w:rFonts w:hint="eastAsia"/>
        </w:rPr>
        <w:t xml:space="preserve">步像是在根据责任重新摆放每个椭圆。两步交替进行，模型会逐渐贴合数据分布。</w:t>
      </w:r>
    </w:p>
    <w:bookmarkEnd w:id="31"/>
    <w:bookmarkStart w:id="32" w:name="适用场景与局限-1"/>
    <w:p>
      <w:pPr>
        <w:pStyle w:val="Heading3"/>
      </w:pPr>
      <w:r>
        <w:t xml:space="preserve">2.6 </w:t>
      </w:r>
      <w:r>
        <w:rPr>
          <w:rFonts w:hint="eastAsia"/>
        </w:rPr>
        <w:t xml:space="preserve">适用场景与局限</w:t>
      </w:r>
    </w:p>
    <w:p>
      <w:pPr>
        <w:pStyle w:val="FirstParagraph"/>
      </w:pPr>
      <w:r>
        <w:t xml:space="preserve">GMM </w:t>
      </w:r>
      <w:r>
        <w:rPr>
          <w:rFonts w:hint="eastAsia"/>
        </w:rPr>
        <w:t xml:space="preserve">常用于软聚类、密度估计、异常检测、语音建模和背景建模。它比</w:t>
      </w:r>
      <w:r>
        <w:t xml:space="preserve"> K-Means </w:t>
      </w:r>
      <w:r>
        <w:rPr>
          <w:rFonts w:hint="eastAsia"/>
        </w:rPr>
        <w:t xml:space="preserve">更灵活，因为每个簇可以有不同大小、方向和不确定性。</w:t>
      </w:r>
    </w:p>
    <w:p>
      <w:pPr>
        <w:pStyle w:val="BodyText"/>
      </w:pPr>
      <w:r>
        <w:rPr>
          <w:rFonts w:hint="eastAsia"/>
        </w:rPr>
        <w:t xml:space="preserve">局限也很明显：成分数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需要提前设定；初始化不好会影响结果；高维数据中协方差矩阵难以稳定估计；如果真实数据分布完全不像高斯混合，模型解释力会下降。</w:t>
      </w:r>
    </w:p>
    <w:bookmarkEnd w:id="32"/>
    <w:bookmarkStart w:id="33" w:name="本节小结-1"/>
    <w:p>
      <w:pPr>
        <w:pStyle w:val="Heading3"/>
      </w:pPr>
      <w:r>
        <w:t xml:space="preserve">2.7 </w:t>
      </w:r>
      <w:r>
        <w:rPr>
          <w:rFonts w:hint="eastAsia"/>
        </w:rPr>
        <w:t xml:space="preserve">本节小结</w:t>
      </w:r>
    </w:p>
    <w:p>
      <w:pPr>
        <w:pStyle w:val="FirstParagraph"/>
      </w:pPr>
      <w:r>
        <w:t xml:space="preserve">GMM </w:t>
      </w:r>
      <w:r>
        <w:rPr>
          <w:rFonts w:hint="eastAsia"/>
        </w:rPr>
        <w:t xml:space="preserve">的核心价值是用概率方式描述“混合”。它不仅告诉我们样本属于哪个群体，还告诉我们这种判断有多确定。</w:t>
      </w:r>
    </w:p>
    <w:bookmarkEnd w:id="33"/>
    <w:bookmarkEnd w:id="34"/>
    <w:bookmarkStart w:id="45" w:name="清单第-9-项隐马尔可夫模型hmm"/>
    <w:p>
      <w:pPr>
        <w:pStyle w:val="Heading2"/>
      </w:pPr>
      <w:r>
        <w:rPr>
          <w:rFonts w:hint="eastAsia"/>
        </w:rPr>
        <w:t xml:space="preserve">清单第</w:t>
      </w:r>
      <w:r>
        <w:t xml:space="preserve"> 9 </w:t>
      </w:r>
      <w:r>
        <w:rPr>
          <w:rFonts w:hint="eastAsia"/>
        </w:rPr>
        <w:t xml:space="preserve">项：隐马尔可夫模型（HMM）</w:t>
      </w:r>
    </w:p>
    <w:bookmarkStart w:id="35" w:name="一句话定位-2"/>
    <w:p>
      <w:pPr>
        <w:pStyle w:val="Heading3"/>
      </w:pPr>
      <w:r>
        <w:t xml:space="preserve">3.1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rFonts w:hint="eastAsia"/>
        </w:rPr>
        <w:t xml:space="preserve">隐马尔可夫模型用于序列数据。它假设背后存在一串看不见的状态，这些状态按时间变化，并生成我们能观察到的信号。</w:t>
      </w:r>
    </w:p>
    <w:bookmarkEnd w:id="35"/>
    <w:bookmarkStart w:id="39" w:name="核心直觉-2"/>
    <w:p>
      <w:pPr>
        <w:pStyle w:val="Heading3"/>
      </w:pPr>
      <w:r>
        <w:t xml:space="preserve">3.2 </w:t>
      </w:r>
      <w:r>
        <w:rPr>
          <w:rFonts w:hint="eastAsia"/>
        </w:rPr>
        <w:t xml:space="preserve">核心直觉</w:t>
      </w:r>
    </w:p>
    <w:p>
      <w:pPr>
        <w:pStyle w:val="FirstParagraph"/>
      </w:pPr>
      <w:r>
        <w:rPr>
          <w:rFonts w:hint="eastAsia"/>
        </w:rPr>
        <w:t xml:space="preserve">许多模式识别任务不是孤立样本，而是连续过程。语音是一串声音片段，动作是一串姿态变化，文本是一串词语。HMM</w:t>
      </w:r>
      <w:r>
        <w:t xml:space="preserve"> </w:t>
      </w:r>
      <w:r>
        <w:rPr>
          <w:rFonts w:hint="eastAsia"/>
        </w:rPr>
        <w:t xml:space="preserve">用两层结构描述这类问题：上层是隐藏状态，下层是观测结果。</w:t>
      </w:r>
    </w:p>
    <w:p>
      <w:pPr>
        <w:pStyle w:val="CaptionedFigure"/>
      </w:pPr>
      <w:r>
        <w:drawing>
          <wp:inline>
            <wp:extent cx="4907280" cy="2760345"/>
            <wp:effectExtent b="0" l="0" r="0" t="0"/>
            <wp:docPr descr="图 3-1：HMM 的隐藏状态链与观测序列" title="" id="37" name="Picture"/>
            <a:graphic>
              <a:graphicData uri="http://schemas.openxmlformats.org/drawingml/2006/picture">
                <pic:pic>
                  <pic:nvPicPr>
                    <pic:cNvPr descr="assets/pattern_models_7_12/hmm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 w:ascii="PingFang SC" w:hAnsi="PingFang SC" w:eastAsia="PingFang SC"/>
          <w:sz w:val="18"/>
        </w:rPr>
        <w:t xml:space="preserve">图</w:t>
      </w:r>
      <w:r>
        <w:rPr>
          <w:rFonts w:ascii="PingFang SC" w:hAnsi="PingFang SC" w:eastAsia="PingFang SC"/>
          <w:sz w:val="18"/>
        </w:rPr>
        <w:t xml:space="preserve"> </w:t>
      </w:r>
      <w:r>
        <w:rPr>
          <w:rFonts w:hint="eastAsia" w:ascii="PingFang SC" w:hAnsi="PingFang SC" w:eastAsia="PingFang SC"/>
          <w:sz w:val="18"/>
        </w:rPr>
        <w:t xml:space="preserve">3-1：HMM</w:t>
      </w:r>
      <w:r>
        <w:rPr>
          <w:rFonts w:ascii="PingFang SC" w:hAnsi="PingFang SC" w:eastAsia="PingFang SC"/>
          <w:sz w:val="18"/>
        </w:rPr>
        <w:t xml:space="preserve"> </w:t>
      </w:r>
      <w:r>
        <w:rPr>
          <w:rFonts w:hint="eastAsia" w:ascii="PingFang SC" w:hAnsi="PingFang SC" w:eastAsia="PingFang SC"/>
          <w:sz w:val="18"/>
        </w:rPr>
        <w:t xml:space="preserve">的隐藏状态链与观测序列</w:t>
      </w:r>
    </w:p>
    <w:p>
      <w:pPr>
        <w:pStyle w:val="BodyText"/>
      </w:pPr>
      <w:r>
        <w:rPr>
          <w:rFonts w:hint="eastAsia"/>
        </w:rPr>
        <w:t xml:space="preserve">天气与带伞是最常见的例子。真实天气可能是晴天、阴天或雨天，但我们只看到某人是否带伞。天气是隐藏状态，带伞行为是观测。HMM</w:t>
      </w:r>
      <w:r>
        <w:t xml:space="preserve"> </w:t>
      </w:r>
      <w:r>
        <w:rPr>
          <w:rFonts w:hint="eastAsia"/>
        </w:rPr>
        <w:t xml:space="preserve">的任务是根据观测序列，推断背后的状态变化，或者计算某段观测出现的概率。</w:t>
      </w:r>
    </w:p>
    <w:bookmarkEnd w:id="39"/>
    <w:bookmarkStart w:id="40" w:name="一个容易理解的例子-2"/>
    <w:p>
      <w:pPr>
        <w:pStyle w:val="Heading3"/>
      </w:pPr>
      <w:r>
        <w:t xml:space="preserve">3.3 </w:t>
      </w:r>
      <w:r>
        <w:rPr>
          <w:rFonts w:hint="eastAsia"/>
        </w:rPr>
        <w:t xml:space="preserve">一个容易理解的例子</w:t>
      </w:r>
    </w:p>
    <w:p>
      <w:pPr>
        <w:pStyle w:val="FirstParagraph"/>
      </w:pPr>
      <w:r>
        <w:rPr>
          <w:rFonts w:hint="eastAsia"/>
        </w:rPr>
        <w:t xml:space="preserve">在语音识别中，真正想识别的是词或音素，但机器直接拿到的是声波特征。一个词会生成连续的声音片段，声音片段之间又有时间顺序。HMM</w:t>
      </w:r>
      <w:r>
        <w:t xml:space="preserve"> </w:t>
      </w:r>
      <w:r>
        <w:rPr>
          <w:rFonts w:hint="eastAsia"/>
        </w:rPr>
        <w:t xml:space="preserve">可以把“音素状态”放在隐藏层，把“声学特征”放在观测层，从而把语音识别变成序列推断问题。</w:t>
      </w:r>
    </w:p>
    <w:p>
      <w:pPr>
        <w:pStyle w:val="BodyText"/>
      </w:pPr>
      <w:r>
        <w:rPr>
          <w:rFonts w:hint="eastAsia"/>
        </w:rPr>
        <w:t xml:space="preserve">在深度学习普及之前，HMM</w:t>
      </w:r>
      <w:r>
        <w:t xml:space="preserve"> </w:t>
      </w:r>
      <w:r>
        <w:rPr>
          <w:rFonts w:hint="eastAsia"/>
        </w:rPr>
        <w:t xml:space="preserve">长期是语音识别的重要基础。即使今天许多系统已经改用神经网络，HMM</w:t>
      </w:r>
      <w:r>
        <w:t xml:space="preserve"> </w:t>
      </w:r>
      <w:r>
        <w:rPr>
          <w:rFonts w:hint="eastAsia"/>
        </w:rPr>
        <w:t xml:space="preserve">的状态转移思想仍然很适合理解序列建模。</w:t>
      </w:r>
    </w:p>
    <w:bookmarkEnd w:id="40"/>
    <w:bookmarkStart w:id="41" w:name="三组关键概率"/>
    <w:p>
      <w:pPr>
        <w:pStyle w:val="Heading3"/>
      </w:pPr>
      <w:r>
        <w:t xml:space="preserve">3.4 </w:t>
      </w:r>
      <w:r>
        <w:rPr>
          <w:rFonts w:hint="eastAsia"/>
        </w:rPr>
        <w:t xml:space="preserve">三组关键概率</w:t>
      </w:r>
    </w:p>
    <w:p>
      <w:pPr>
        <w:pStyle w:val="FirstParagraph"/>
      </w:pPr>
      <w:r>
        <w:t xml:space="preserve">HMM </w:t>
      </w:r>
      <w:r>
        <w:rPr>
          <w:rFonts w:hint="eastAsia"/>
        </w:rPr>
        <w:t xml:space="preserve">通常由三类概率描述：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初始概率表示序列一开始处于某个状态的可能性。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|</m:t>
          </m:r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转移概率表示当前状态如何变成下一个状态。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|</m:t>
          </m:r>
          <m:sSub>
            <m:e>
              <m:r>
                <m:t>q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发射概率表示某个隐藏状态生成某个观测的可能性。</w:t>
      </w:r>
    </w:p>
    <w:bookmarkEnd w:id="41"/>
    <w:bookmarkStart w:id="42" w:name="三个经典问题"/>
    <w:p>
      <w:pPr>
        <w:pStyle w:val="Heading3"/>
      </w:pPr>
      <w:r>
        <w:t xml:space="preserve">3.5 </w:t>
      </w:r>
      <w:r>
        <w:rPr>
          <w:rFonts w:hint="eastAsia"/>
        </w:rPr>
        <w:t xml:space="preserve">三个经典问题</w:t>
      </w:r>
    </w:p>
    <w:p>
      <w:pPr>
        <w:pStyle w:val="FirstParagraph"/>
      </w:pPr>
      <w:r>
        <w:t xml:space="preserve">HMM </w:t>
      </w:r>
      <w:r>
        <w:rPr>
          <w:rFonts w:hint="eastAsia"/>
        </w:rPr>
        <w:t xml:space="preserve">经常处理三类问题：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评估：给定模型和观测序列，计算这段观测出现的概率。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解码：给定模型和观测序列，找出最可能的隐藏状态路径。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学习：给定观测序列，估计初始概率、转移概率和发射概率。</w:t>
      </w:r>
    </w:p>
    <w:p>
      <w:pPr>
        <w:pStyle w:val="FirstParagraph"/>
      </w:pPr>
      <w:r>
        <w:rPr>
          <w:rFonts w:hint="eastAsia"/>
        </w:rPr>
        <w:t xml:space="preserve">对应算法分别包括前向算法、Viterbi</w:t>
      </w:r>
      <w:r>
        <w:t xml:space="preserve"> </w:t>
      </w:r>
      <w:r>
        <w:rPr>
          <w:rFonts w:hint="eastAsia"/>
        </w:rPr>
        <w:t xml:space="preserve">算法和</w:t>
      </w:r>
      <w:r>
        <w:t xml:space="preserve"> Baum-Welch </w:t>
      </w:r>
      <w:r>
        <w:rPr>
          <w:rFonts w:hint="eastAsia"/>
        </w:rPr>
        <w:t xml:space="preserve">算法。初学时不必先背算法细节，先理解三类问题分别在问什么更重要。</w:t>
      </w:r>
    </w:p>
    <w:bookmarkEnd w:id="42"/>
    <w:bookmarkStart w:id="43" w:name="适用场景与局限-2"/>
    <w:p>
      <w:pPr>
        <w:pStyle w:val="Heading3"/>
      </w:pPr>
      <w:r>
        <w:t xml:space="preserve">3.6 </w:t>
      </w:r>
      <w:r>
        <w:rPr>
          <w:rFonts w:hint="eastAsia"/>
        </w:rPr>
        <w:t xml:space="preserve">适用场景与局限</w:t>
      </w:r>
    </w:p>
    <w:p>
      <w:pPr>
        <w:pStyle w:val="FirstParagraph"/>
      </w:pPr>
      <w:r>
        <w:t xml:space="preserve">HMM </w:t>
      </w:r>
      <w:r>
        <w:rPr>
          <w:rFonts w:hint="eastAsia"/>
        </w:rPr>
        <w:t xml:space="preserve">适合语音识别、词性标注、手势识别、生物序列分析和故障诊断等序列任务。它的优势是结构清晰、可解释性强，能明确表达状态随时间转移的过程。</w:t>
      </w:r>
    </w:p>
    <w:p>
      <w:pPr>
        <w:pStyle w:val="BodyText"/>
      </w:pPr>
      <w:r>
        <w:rPr>
          <w:rFonts w:hint="eastAsia"/>
        </w:rPr>
        <w:t xml:space="preserve">它的局限来自假设较强：当前状态通常只依赖上一个状态，观测也被简化为由当前状态生成。现实任务中的长期依赖更复杂，因此许多现代序列任务会使用</w:t>
      </w:r>
      <w:r>
        <w:t xml:space="preserve"> RNN、LSTM </w:t>
      </w:r>
      <w:r>
        <w:rPr>
          <w:rFonts w:hint="eastAsia"/>
        </w:rPr>
        <w:t xml:space="preserve">或</w:t>
      </w:r>
      <w:r>
        <w:t xml:space="preserve"> Transformer。</w:t>
      </w:r>
    </w:p>
    <w:bookmarkEnd w:id="43"/>
    <w:bookmarkStart w:id="44" w:name="本节小结-2"/>
    <w:p>
      <w:pPr>
        <w:pStyle w:val="Heading3"/>
      </w:pPr>
      <w:r>
        <w:t xml:space="preserve">3.7 </w:t>
      </w:r>
      <w:r>
        <w:rPr>
          <w:rFonts w:hint="eastAsia"/>
        </w:rPr>
        <w:t xml:space="preserve">本节小结</w:t>
      </w:r>
    </w:p>
    <w:p>
      <w:pPr>
        <w:pStyle w:val="FirstParagraph"/>
      </w:pPr>
      <w:r>
        <w:t xml:space="preserve">HMM </w:t>
      </w:r>
      <w:r>
        <w:rPr>
          <w:rFonts w:hint="eastAsia"/>
        </w:rPr>
        <w:t xml:space="preserve">把序列识别拆成“隐藏状态”和“可见观测”。看懂这两层结构，就能理解它为什么适合处理语音、文本、动作和故障这类随时间展开的问题。</w:t>
      </w:r>
    </w:p>
    <w:bookmarkEnd w:id="44"/>
    <w:bookmarkEnd w:id="45"/>
    <w:bookmarkStart w:id="56" w:name="清单第-10-项贝叶斯网络bayesian-network"/>
    <w:p>
      <w:pPr>
        <w:pStyle w:val="Heading2"/>
      </w:pPr>
      <w:r>
        <w:rPr>
          <w:rFonts w:hint="eastAsia"/>
        </w:rPr>
        <w:t xml:space="preserve">清单第</w:t>
      </w:r>
      <w:r>
        <w:t xml:space="preserve"> 10 </w:t>
      </w:r>
      <w:r>
        <w:rPr>
          <w:rFonts w:hint="eastAsia"/>
        </w:rPr>
        <w:t xml:space="preserve">项：贝叶斯网络（Bayesian</w:t>
      </w:r>
      <w:r>
        <w:t xml:space="preserve"> </w:t>
      </w:r>
      <w:r>
        <w:rPr>
          <w:rFonts w:hint="eastAsia"/>
        </w:rPr>
        <w:t xml:space="preserve">Network）</w:t>
      </w:r>
    </w:p>
    <w:bookmarkStart w:id="46" w:name="一句话定位-3"/>
    <w:p>
      <w:pPr>
        <w:pStyle w:val="Heading3"/>
      </w:pPr>
      <w:r>
        <w:t xml:space="preserve">4.1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rFonts w:hint="eastAsia"/>
        </w:rPr>
        <w:t xml:space="preserve">贝叶斯网络用有向无环图表示变量之间的条件依赖关系，并用概率完成不确定推理。</w:t>
      </w:r>
    </w:p>
    <w:bookmarkEnd w:id="46"/>
    <w:bookmarkStart w:id="50" w:name="核心直觉-3"/>
    <w:p>
      <w:pPr>
        <w:pStyle w:val="Heading3"/>
      </w:pPr>
      <w:r>
        <w:t xml:space="preserve">4.2 </w:t>
      </w:r>
      <w:r>
        <w:rPr>
          <w:rFonts w:hint="eastAsia"/>
        </w:rPr>
        <w:t xml:space="preserve">核心直觉</w:t>
      </w:r>
    </w:p>
    <w:p>
      <w:pPr>
        <w:pStyle w:val="FirstParagraph"/>
      </w:pPr>
      <w:r>
        <w:rPr>
          <w:rFonts w:hint="eastAsia"/>
        </w:rPr>
        <w:t xml:space="preserve">在复杂问题里，变量之间很少完全独立。疾病可能导致发烧和咳嗽，过敏也可能导致咳嗽，检测阳性又会改变我们对疾病的判断。贝叶斯网络把这些变量画成图，再给每个节点配上条件概率。</w:t>
      </w:r>
    </w:p>
    <w:p>
      <w:pPr>
        <w:pStyle w:val="CaptionedFigure"/>
      </w:pPr>
      <w:r>
        <w:drawing>
          <wp:inline>
            <wp:extent cx="4907280" cy="2760345"/>
            <wp:effectExtent b="0" l="0" r="0" t="0"/>
            <wp:docPr descr="图 4-1：贝叶斯网络用有向图组织变量依赖" title="" id="48" name="Picture"/>
            <a:graphic>
              <a:graphicData uri="http://schemas.openxmlformats.org/drawingml/2006/picture">
                <pic:pic>
                  <pic:nvPicPr>
                    <pic:cNvPr descr="assets/pattern_models_7_12/baye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 w:ascii="PingFang SC" w:hAnsi="PingFang SC" w:eastAsia="PingFang SC"/>
          <w:sz w:val="18"/>
        </w:rPr>
        <w:t xml:space="preserve">图</w:t>
      </w:r>
      <w:r>
        <w:rPr>
          <w:rFonts w:ascii="PingFang SC" w:hAnsi="PingFang SC" w:eastAsia="PingFang SC"/>
          <w:sz w:val="18"/>
        </w:rPr>
        <w:t xml:space="preserve"> </w:t>
      </w:r>
      <w:r>
        <w:rPr>
          <w:rFonts w:hint="eastAsia" w:ascii="PingFang SC" w:hAnsi="PingFang SC" w:eastAsia="PingFang SC"/>
          <w:sz w:val="18"/>
        </w:rPr>
        <w:t xml:space="preserve">4-1：贝叶斯网络用有向图组织变量依赖</w:t>
      </w:r>
    </w:p>
    <w:p>
      <w:pPr>
        <w:pStyle w:val="BodyText"/>
        <w:jc w:val="center"/>
      </w:pPr>
      <w:r>
        <w:rPr>
          <w:rFonts w:hint="eastAsia" w:ascii="PingFang SC" w:hAnsi="PingFang SC" w:eastAsia="PingFang SC"/>
          <w:sz w:val="18"/>
        </w:rPr>
        <w:t xml:space="preserve">图结构的价值在于把复杂问题拆开。完整联合概率表会非常庞大，而贝叶斯网络只需要描述每个变量受哪些直接父节点影响。这样既减少参数，也让模型结构更容易解释。</w:t>
      </w:r>
    </w:p>
    <w:bookmarkEnd w:id="50"/>
    <w:bookmarkStart w:id="51" w:name="一个容易理解的例子-3"/>
    <w:p>
      <w:pPr>
        <w:pStyle w:val="Heading3"/>
      </w:pPr>
      <w:r>
        <w:t xml:space="preserve">4.3 </w:t>
      </w:r>
      <w:r>
        <w:rPr>
          <w:rFonts w:hint="eastAsia"/>
        </w:rPr>
        <w:t xml:space="preserve">一个容易理解的例子</w:t>
      </w:r>
    </w:p>
    <w:p>
      <w:pPr>
        <w:pStyle w:val="FirstParagraph"/>
      </w:pPr>
      <w:r>
        <w:rPr>
          <w:rFonts w:hint="eastAsia"/>
        </w:rPr>
        <w:t xml:space="preserve">在医疗诊断中，已知“发烧”和“检测阳性”会提高感染概率；如果同时发现“过敏”，咳嗽对感染的支持力度可能下降。这种现象叫解释消除：一个症状可能由多个原因解释，当其中一个原因被确认时，另一个原因的概率会发生变化。</w:t>
      </w:r>
    </w:p>
    <w:p>
      <w:pPr>
        <w:pStyle w:val="BodyText"/>
      </w:pPr>
      <w:r>
        <w:rPr>
          <w:rFonts w:hint="eastAsia"/>
        </w:rPr>
        <w:t xml:space="preserve">这正是贝叶斯网络擅长的地方。它不是只给出一个类别，而是在证据变化时不断更新概率判断。</w:t>
      </w:r>
    </w:p>
    <w:bookmarkEnd w:id="51"/>
    <w:bookmarkStart w:id="52" w:name="必要公式-2"/>
    <w:p>
      <w:pPr>
        <w:pStyle w:val="Heading3"/>
      </w:pPr>
      <w:r>
        <w:t xml:space="preserve">4.4 </w:t>
      </w:r>
      <w:r>
        <w:rPr>
          <w:rFonts w:hint="eastAsia"/>
        </w:rPr>
        <w:t xml:space="preserve">必要公式</w:t>
      </w:r>
    </w:p>
    <w:p>
      <w:pPr>
        <w:pStyle w:val="FirstParagraph"/>
      </w:pPr>
      <w:r>
        <w:rPr>
          <w:rFonts w:hint="eastAsia"/>
        </w:rPr>
        <w:t xml:space="preserve">贝叶斯网络的联合概率可以分解为：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t>P</m:t>
          </m:r>
          <m:r>
            <m:t>a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>
        <m:r>
          <m:t>P</m:t>
        </m:r>
        <m:r>
          <m:t>a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表示变量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的父节点。公式表达的是：每个变量只需要依赖它的直接父节点，而不必直接依赖所有其他变量。</w:t>
      </w:r>
    </w:p>
    <w:bookmarkEnd w:id="52"/>
    <w:bookmarkStart w:id="53" w:name="常见推理方式"/>
    <w:p>
      <w:pPr>
        <w:pStyle w:val="Heading3"/>
      </w:pPr>
      <w:r>
        <w:t xml:space="preserve">4.5 </w:t>
      </w:r>
      <w:r>
        <w:rPr>
          <w:rFonts w:hint="eastAsia"/>
        </w:rPr>
        <w:t xml:space="preserve">常见推理方式</w:t>
      </w:r>
    </w:p>
    <w:p>
      <w:pPr>
        <w:pStyle w:val="FirstParagraph"/>
      </w:pPr>
      <w:r>
        <w:rPr>
          <w:rFonts w:hint="eastAsia"/>
        </w:rPr>
        <w:t xml:space="preserve">贝叶斯网络常见推理包括：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预测推理：已知原因，推断可能结果。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诊断推理：已知结果，反推可能原因。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解释消除：一个原因被确认后，其他可能原因的概率下降。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敏感性分析：观察某个证据变化后，目标变量概率如何变化。</w:t>
      </w:r>
    </w:p>
    <w:p>
      <w:pPr>
        <w:pStyle w:val="FirstParagraph"/>
      </w:pPr>
      <w:r>
        <w:rPr>
          <w:rFonts w:hint="eastAsia"/>
        </w:rPr>
        <w:t xml:space="preserve">这些推理方式让贝叶斯网络适合处理不完整、有噪声、需要解释的证据。</w:t>
      </w:r>
    </w:p>
    <w:bookmarkEnd w:id="53"/>
    <w:bookmarkStart w:id="54" w:name="适用场景与局限-3"/>
    <w:p>
      <w:pPr>
        <w:pStyle w:val="Heading3"/>
      </w:pPr>
      <w:r>
        <w:t xml:space="preserve">4.6 </w:t>
      </w:r>
      <w:r>
        <w:rPr>
          <w:rFonts w:hint="eastAsia"/>
        </w:rPr>
        <w:t xml:space="preserve">适用场景与局限</w:t>
      </w:r>
    </w:p>
    <w:p>
      <w:pPr>
        <w:pStyle w:val="FirstParagraph"/>
      </w:pPr>
      <w:r>
        <w:rPr>
          <w:rFonts w:hint="eastAsia"/>
        </w:rPr>
        <w:t xml:space="preserve">贝叶斯网络适合医疗诊断、风险评估、故障定位、决策支持和知识推理。它的优势是可解释，能把领域知识和数据结合起来。</w:t>
      </w:r>
    </w:p>
    <w:p>
      <w:pPr>
        <w:pStyle w:val="BodyText"/>
      </w:pPr>
      <w:r>
        <w:rPr>
          <w:rFonts w:hint="eastAsia"/>
        </w:rPr>
        <w:t xml:space="preserve">局限在于结构设计不容易，条件概率表也需要数据或专家知识支持。变量很多时，精确推理会变得复杂。对于图像、语音和大规模文本这类非结构化数据，贝叶斯网络通常需要与其他模型结合使用。</w:t>
      </w:r>
    </w:p>
    <w:bookmarkEnd w:id="54"/>
    <w:bookmarkStart w:id="55" w:name="本节小结-3"/>
    <w:p>
      <w:pPr>
        <w:pStyle w:val="Heading3"/>
      </w:pPr>
      <w:r>
        <w:t xml:space="preserve">4.7 </w:t>
      </w:r>
      <w:r>
        <w:rPr>
          <w:rFonts w:hint="eastAsia"/>
        </w:rPr>
        <w:t xml:space="preserve">本节小结</w:t>
      </w:r>
    </w:p>
    <w:p>
      <w:pPr>
        <w:pStyle w:val="FirstParagraph"/>
      </w:pPr>
      <w:r>
        <w:rPr>
          <w:rFonts w:hint="eastAsia"/>
        </w:rPr>
        <w:t xml:space="preserve">贝叶斯网络把“常识关系”变成“可计算的概率关系”。它的重点不是画图好看，而是让复杂依赖可以被推理、更新和解释。</w:t>
      </w:r>
    </w:p>
    <w:bookmarkEnd w:id="55"/>
    <w:bookmarkEnd w:id="56"/>
    <w:bookmarkStart w:id="67" w:name="清单第-11-项k-近邻knn"/>
    <w:p>
      <w:pPr>
        <w:pStyle w:val="Heading2"/>
      </w:pPr>
      <w:r>
        <w:rPr>
          <w:rFonts w:hint="eastAsia"/>
        </w:rPr>
        <w:t xml:space="preserve">清单第</w:t>
      </w:r>
      <w:r>
        <w:t xml:space="preserve"> 11 </w:t>
      </w:r>
      <w:r>
        <w:rPr>
          <w:rFonts w:hint="eastAsia"/>
        </w:rPr>
        <w:t xml:space="preserve">项：K-近邻（KNN）</w:t>
      </w:r>
    </w:p>
    <w:bookmarkStart w:id="57" w:name="一句话定位-4"/>
    <w:p>
      <w:pPr>
        <w:pStyle w:val="Heading3"/>
      </w:pPr>
      <w:r>
        <w:t xml:space="preserve">5.1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rFonts w:hint="eastAsia"/>
        </w:rPr>
        <w:t xml:space="preserve">K-近邻是一种实例学习方法。它几乎不训练模型，而是在预测时寻找最相似的</w:t>
      </w:r>
      <w:r>
        <w:t xml:space="preserve"> K </w:t>
      </w:r>
      <w:r>
        <w:rPr>
          <w:rFonts w:hint="eastAsia"/>
        </w:rPr>
        <w:t xml:space="preserve">个样本，用邻居投票决定类别。</w:t>
      </w:r>
    </w:p>
    <w:bookmarkEnd w:id="57"/>
    <w:bookmarkStart w:id="61" w:name="核心直觉-4"/>
    <w:p>
      <w:pPr>
        <w:pStyle w:val="Heading3"/>
      </w:pPr>
      <w:r>
        <w:t xml:space="preserve">5.2 </w:t>
      </w:r>
      <w:r>
        <w:rPr>
          <w:rFonts w:hint="eastAsia"/>
        </w:rPr>
        <w:t xml:space="preserve">核心直觉</w:t>
      </w:r>
    </w:p>
    <w:p>
      <w:pPr>
        <w:pStyle w:val="FirstParagraph"/>
      </w:pPr>
      <w:r>
        <w:t xml:space="preserve">KNN </w:t>
      </w:r>
      <w:r>
        <w:rPr>
          <w:rFonts w:hint="eastAsia"/>
        </w:rPr>
        <w:t xml:space="preserve">的想法接近日常判断：一个新对象和附近对象最像，就更可能属于附近对象的类别。它不急着总结一条公式化规则，而是保留训练样本，在需要判断时再比较距离。</w:t>
      </w:r>
    </w:p>
    <w:p>
      <w:pPr>
        <w:pStyle w:val="CaptionedFigure"/>
      </w:pPr>
      <w:r>
        <w:drawing>
          <wp:inline>
            <wp:extent cx="4907280" cy="2760345"/>
            <wp:effectExtent b="0" l="0" r="0" t="0"/>
            <wp:docPr descr="图 5-1：KNN 通过邻域投票判断新样本类别" title="" id="59" name="Picture"/>
            <a:graphic>
              <a:graphicData uri="http://schemas.openxmlformats.org/drawingml/2006/picture">
                <pic:pic>
                  <pic:nvPicPr>
                    <pic:cNvPr descr="assets/pattern_models_7_12/kn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 w:ascii="PingFang SC" w:hAnsi="PingFang SC" w:eastAsia="PingFang SC"/>
          <w:sz w:val="18"/>
        </w:rPr>
        <w:t xml:space="preserve">图</w:t>
      </w:r>
      <w:r>
        <w:rPr>
          <w:rFonts w:ascii="PingFang SC" w:hAnsi="PingFang SC" w:eastAsia="PingFang SC"/>
          <w:sz w:val="18"/>
        </w:rPr>
        <w:t xml:space="preserve"> </w:t>
      </w:r>
      <w:r>
        <w:rPr>
          <w:rFonts w:hint="eastAsia" w:ascii="PingFang SC" w:hAnsi="PingFang SC" w:eastAsia="PingFang SC"/>
          <w:sz w:val="18"/>
        </w:rPr>
        <w:t xml:space="preserve">5-1：KNN</w:t>
      </w:r>
      <w:r>
        <w:rPr>
          <w:rFonts w:ascii="PingFang SC" w:hAnsi="PingFang SC" w:eastAsia="PingFang SC"/>
          <w:sz w:val="18"/>
        </w:rPr>
        <w:t xml:space="preserve"> </w:t>
      </w:r>
      <w:r>
        <w:rPr>
          <w:rFonts w:hint="eastAsia" w:ascii="PingFang SC" w:hAnsi="PingFang SC" w:eastAsia="PingFang SC"/>
          <w:sz w:val="18"/>
        </w:rPr>
        <w:t xml:space="preserve">通过邻域投票判断新样本类别</w:t>
      </w:r>
    </w:p>
    <w:p>
      <w:pPr>
        <w:pStyle w:val="BodyText"/>
      </w:pPr>
      <w:r>
        <w:rPr>
          <w:rFonts w:hint="eastAsia"/>
        </w:rPr>
        <w:t xml:space="preserve">这种方法很直观，也很容易解释。问题在于“附近”必须被量化，而量化方式就是距离或相似度。距离怎么定义，KNN</w:t>
      </w:r>
      <w:r>
        <w:t xml:space="preserve"> </w:t>
      </w:r>
      <w:r>
        <w:rPr>
          <w:rFonts w:hint="eastAsia"/>
        </w:rPr>
        <w:t xml:space="preserve">就会按怎样的标准理解相似。</w:t>
      </w:r>
    </w:p>
    <w:bookmarkEnd w:id="61"/>
    <w:bookmarkStart w:id="62" w:name="一个容易理解的例子-4"/>
    <w:p>
      <w:pPr>
        <w:pStyle w:val="Heading3"/>
      </w:pPr>
      <w:r>
        <w:t xml:space="preserve">5.3 </w:t>
      </w:r>
      <w:r>
        <w:rPr>
          <w:rFonts w:hint="eastAsia"/>
        </w:rPr>
        <w:t xml:space="preserve">一个容易理解的例子</w:t>
      </w:r>
    </w:p>
    <w:p>
      <w:pPr>
        <w:pStyle w:val="FirstParagraph"/>
      </w:pPr>
      <w:r>
        <w:rPr>
          <w:rFonts w:hint="eastAsia"/>
        </w:rPr>
        <w:t xml:space="preserve">假设要判断一个水果是苹果还是橙子，手里有两个特征：重量和颜色深浅。新水果落在特征空间中的某个位置后，KNN</w:t>
      </w:r>
      <w:r>
        <w:t xml:space="preserve"> </w:t>
      </w:r>
      <w:r>
        <w:rPr>
          <w:rFonts w:hint="eastAsia"/>
        </w:rPr>
        <w:t xml:space="preserve">会找到离它最近的几个已知水果。如果最近的</w:t>
      </w:r>
      <w:r>
        <w:t xml:space="preserve"> 5 </w:t>
      </w:r>
      <w:r>
        <w:rPr>
          <w:rFonts w:hint="eastAsia"/>
        </w:rPr>
        <w:t xml:space="preserve">个样本里有</w:t>
      </w:r>
      <w:r>
        <w:t xml:space="preserve"> 4 </w:t>
      </w:r>
      <w:r>
        <w:rPr>
          <w:rFonts w:hint="eastAsia"/>
        </w:rPr>
        <w:t xml:space="preserve">个是苹果，模型就把它判为苹果。</w:t>
      </w:r>
    </w:p>
    <w:p>
      <w:pPr>
        <w:pStyle w:val="BodyText"/>
      </w:pPr>
      <w:r>
        <w:rPr>
          <w:rFonts w:hint="eastAsia"/>
        </w:rPr>
        <w:t xml:space="preserve">如果把</w:t>
      </w:r>
      <w:r>
        <w:t xml:space="preserve"> K </w:t>
      </w:r>
      <w:r>
        <w:rPr>
          <w:rFonts w:hint="eastAsia"/>
        </w:rPr>
        <w:t xml:space="preserve">设得太小，结果容易被偶然噪声影响；如果</w:t>
      </w:r>
      <w:r>
        <w:t xml:space="preserve"> K </w:t>
      </w:r>
      <w:r>
        <w:rPr>
          <w:rFonts w:hint="eastAsia"/>
        </w:rPr>
        <w:t xml:space="preserve">设得太大，局部差异会被平均掉。因此</w:t>
      </w:r>
      <w:r>
        <w:t xml:space="preserve"> K </w:t>
      </w:r>
      <w:r>
        <w:rPr>
          <w:rFonts w:hint="eastAsia"/>
        </w:rPr>
        <w:t xml:space="preserve">的选择决定了模型边界是灵活还是平滑。</w:t>
      </w:r>
    </w:p>
    <w:bookmarkEnd w:id="62"/>
    <w:bookmarkStart w:id="63" w:name="常见距离"/>
    <w:p>
      <w:pPr>
        <w:pStyle w:val="Heading3"/>
      </w:pPr>
      <w:r>
        <w:t xml:space="preserve">5.4 </w:t>
      </w:r>
      <w:r>
        <w:rPr>
          <w:rFonts w:hint="eastAsia"/>
        </w:rPr>
        <w:t xml:space="preserve">常见距离</w:t>
      </w:r>
    </w:p>
    <w:p>
      <w:pPr>
        <w:pStyle w:val="FirstParagraph"/>
      </w:pPr>
      <w:r>
        <w:rPr>
          <w:rFonts w:hint="eastAsia"/>
        </w:rPr>
        <w:t xml:space="preserve">欧氏距离适合连续数值特征：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t>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曼哈顿距离把各维差异直接相加：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  <m:r>
                <m:t>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j</m:t>
              </m:r>
              <m:r>
                <m:t>l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rFonts w:hint="eastAsia"/>
        </w:rPr>
        <w:t xml:space="preserve">文本向量和高维语义向量常用余弦相似度：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i</m:t>
          </m:r>
          <m:r>
            <m:t>m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∥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距离度量决定“相似”的含义。特征尺度也很重要，如果某个特征数值范围特别大，它会主导距离计算，所以</w:t>
      </w:r>
      <w:r>
        <w:t xml:space="preserve"> KNN </w:t>
      </w:r>
      <w:r>
        <w:rPr>
          <w:rFonts w:hint="eastAsia"/>
        </w:rPr>
        <w:t xml:space="preserve">前通常要做标准化。</w:t>
      </w:r>
    </w:p>
    <w:bookmarkEnd w:id="63"/>
    <w:bookmarkStart w:id="64" w:name="运行流程-1"/>
    <w:p>
      <w:pPr>
        <w:pStyle w:val="Heading3"/>
      </w:pPr>
      <w:r>
        <w:t xml:space="preserve">5.5 </w:t>
      </w:r>
      <w:r>
        <w:rPr>
          <w:rFonts w:hint="eastAsia"/>
        </w:rPr>
        <w:t xml:space="preserve">运行流程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保存训练样本和标签。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对新样本计算它与训练样本的距离。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选出距离最近的</w:t>
      </w:r>
      <w:r>
        <w:t xml:space="preserve"> K </w:t>
      </w:r>
      <w:r>
        <w:rPr>
          <w:rFonts w:hint="eastAsia"/>
        </w:rPr>
        <w:t xml:space="preserve">个样本。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分类任务中做多数投票，回归任务中做平均或加权平均。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输出预测结果。</w:t>
      </w:r>
    </w:p>
    <w:p>
      <w:pPr>
        <w:pStyle w:val="FirstParagraph"/>
      </w:pPr>
      <w:r>
        <w:t xml:space="preserve">KNN </w:t>
      </w:r>
      <w:r>
        <w:rPr>
          <w:rFonts w:hint="eastAsia"/>
        </w:rPr>
        <w:t xml:space="preserve">的训练很轻，预测较重。数据越多，每次预测要比较的样本也越多。</w:t>
      </w:r>
    </w:p>
    <w:bookmarkEnd w:id="64"/>
    <w:bookmarkStart w:id="65" w:name="适用场景与局限-4"/>
    <w:p>
      <w:pPr>
        <w:pStyle w:val="Heading3"/>
      </w:pPr>
      <w:r>
        <w:t xml:space="preserve">5.6 </w:t>
      </w:r>
      <w:r>
        <w:rPr>
          <w:rFonts w:hint="eastAsia"/>
        </w:rPr>
        <w:t xml:space="preserve">适用场景与局限</w:t>
      </w:r>
    </w:p>
    <w:p>
      <w:pPr>
        <w:pStyle w:val="FirstParagraph"/>
      </w:pPr>
      <w:r>
        <w:t xml:space="preserve">KNN </w:t>
      </w:r>
      <w:r>
        <w:rPr>
          <w:rFonts w:hint="eastAsia"/>
        </w:rPr>
        <w:t xml:space="preserve">适合小规模数据、低维特征、边界不规则但局部相似性明显的任务，也常被用作基线模型。它直观、无需复杂训练、预测结果容易解释。</w:t>
      </w:r>
    </w:p>
    <w:p>
      <w:pPr>
        <w:pStyle w:val="BodyText"/>
      </w:pPr>
      <w:r>
        <w:rPr>
          <w:rFonts w:hint="eastAsia"/>
        </w:rPr>
        <w:t xml:space="preserve">局限包括预测速度慢、高维空间中距离变得不可靠、对无关特征敏感、对特征尺度敏感。数据量很大时，通常需要</w:t>
      </w:r>
      <w:r>
        <w:t xml:space="preserve"> KD-Tree、Ball Tree </w:t>
      </w:r>
      <w:r>
        <w:rPr>
          <w:rFonts w:hint="eastAsia"/>
        </w:rPr>
        <w:t xml:space="preserve">或近似最近邻等加速方法。</w:t>
      </w:r>
    </w:p>
    <w:bookmarkEnd w:id="65"/>
    <w:bookmarkStart w:id="66" w:name="本节小结-4"/>
    <w:p>
      <w:pPr>
        <w:pStyle w:val="Heading3"/>
      </w:pPr>
      <w:r>
        <w:t xml:space="preserve">5.7 </w:t>
      </w:r>
      <w:r>
        <w:rPr>
          <w:rFonts w:hint="eastAsia"/>
        </w:rPr>
        <w:t xml:space="preserve">本节小结</w:t>
      </w:r>
    </w:p>
    <w:p>
      <w:pPr>
        <w:pStyle w:val="FirstParagraph"/>
      </w:pPr>
      <w:r>
        <w:t xml:space="preserve">KNN </w:t>
      </w:r>
      <w:r>
        <w:rPr>
          <w:rFonts w:hint="eastAsia"/>
        </w:rPr>
        <w:t xml:space="preserve">的核心是“近朱者赤”。它把分类问题转化为邻域投票问题，简单可靠，但依赖好的特征、合适的距离和合理的</w:t>
      </w:r>
      <w:r>
        <w:t xml:space="preserve"> K </w:t>
      </w:r>
      <w:r>
        <w:rPr>
          <w:rFonts w:hint="eastAsia"/>
        </w:rPr>
        <w:t xml:space="preserve">值。</w:t>
      </w:r>
    </w:p>
    <w:bookmarkEnd w:id="66"/>
    <w:bookmarkEnd w:id="67"/>
    <w:bookmarkStart w:id="78" w:name="清单第-12-项支持向量机svm"/>
    <w:p>
      <w:pPr>
        <w:pStyle w:val="Heading2"/>
      </w:pPr>
      <w:r>
        <w:rPr>
          <w:rFonts w:hint="eastAsia"/>
        </w:rPr>
        <w:t xml:space="preserve">清单第</w:t>
      </w:r>
      <w:r>
        <w:t xml:space="preserve"> 12 </w:t>
      </w:r>
      <w:r>
        <w:rPr>
          <w:rFonts w:hint="eastAsia"/>
        </w:rPr>
        <w:t xml:space="preserve">项：支持向量机（SVM）</w:t>
      </w:r>
    </w:p>
    <w:bookmarkStart w:id="68" w:name="一句话定位-5"/>
    <w:p>
      <w:pPr>
        <w:pStyle w:val="Heading3"/>
      </w:pPr>
      <w:r>
        <w:t xml:space="preserve">6.1 </w:t>
      </w:r>
      <w:r>
        <w:rPr>
          <w:rFonts w:hint="eastAsia"/>
        </w:rPr>
        <w:t xml:space="preserve">一句话定位</w:t>
      </w:r>
    </w:p>
    <w:p>
      <w:pPr>
        <w:pStyle w:val="FirstParagraph"/>
      </w:pPr>
      <w:r>
        <w:rPr>
          <w:rFonts w:hint="eastAsia"/>
        </w:rPr>
        <w:t xml:space="preserve">支持向量机是一种最大间隔分类器。它不只追求把训练样本分开，还追求分类边界离两类最近样本都尽可能远。</w:t>
      </w:r>
    </w:p>
    <w:bookmarkEnd w:id="68"/>
    <w:bookmarkStart w:id="72" w:name="核心直觉-5"/>
    <w:p>
      <w:pPr>
        <w:pStyle w:val="Heading3"/>
      </w:pPr>
      <w:r>
        <w:t xml:space="preserve">6.2 </w:t>
      </w:r>
      <w:r>
        <w:rPr>
          <w:rFonts w:hint="eastAsia"/>
        </w:rPr>
        <w:t xml:space="preserve">核心直觉</w:t>
      </w:r>
    </w:p>
    <w:p>
      <w:pPr>
        <w:pStyle w:val="FirstParagraph"/>
      </w:pPr>
      <w:r>
        <w:rPr>
          <w:rFonts w:hint="eastAsia"/>
        </w:rPr>
        <w:t xml:space="preserve">如果有很多条直线都能把两类样本分开，哪一条更好？SVM</w:t>
      </w:r>
      <w:r>
        <w:t xml:space="preserve"> </w:t>
      </w:r>
      <w:r>
        <w:rPr>
          <w:rFonts w:hint="eastAsia"/>
        </w:rPr>
        <w:t xml:space="preserve">的答案是：选择中间余量最大的那一条。余量越大，新样本稍微有点扰动时越不容易被分错。</w:t>
      </w:r>
    </w:p>
    <w:p>
      <w:pPr>
        <w:pStyle w:val="CaptionedFigure"/>
      </w:pPr>
      <w:r>
        <w:drawing>
          <wp:inline>
            <wp:extent cx="4907280" cy="2760345"/>
            <wp:effectExtent b="0" l="0" r="0" t="0"/>
            <wp:docPr descr="图 6-1：SVM 寻找最大间隔边界，支持向量决定边界位置" title="" id="70" name="Picture"/>
            <a:graphic>
              <a:graphicData uri="http://schemas.openxmlformats.org/drawingml/2006/picture">
                <pic:pic>
                  <pic:nvPicPr>
                    <pic:cNvPr descr="assets/pattern_models_7_12/svm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760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rPr>
          <w:rFonts w:hint="eastAsia" w:ascii="PingFang SC" w:hAnsi="PingFang SC" w:eastAsia="PingFang SC"/>
          <w:sz w:val="18"/>
        </w:rPr>
        <w:t xml:space="preserve">图</w:t>
      </w:r>
      <w:r>
        <w:rPr>
          <w:rFonts w:ascii="PingFang SC" w:hAnsi="PingFang SC" w:eastAsia="PingFang SC"/>
          <w:sz w:val="18"/>
        </w:rPr>
        <w:t xml:space="preserve"> </w:t>
      </w:r>
      <w:r>
        <w:rPr>
          <w:rFonts w:hint="eastAsia" w:ascii="PingFang SC" w:hAnsi="PingFang SC" w:eastAsia="PingFang SC"/>
          <w:sz w:val="18"/>
        </w:rPr>
        <w:t xml:space="preserve">6-1：SVM</w:t>
      </w:r>
      <w:r>
        <w:rPr>
          <w:rFonts w:ascii="PingFang SC" w:hAnsi="PingFang SC" w:eastAsia="PingFang SC"/>
          <w:sz w:val="18"/>
        </w:rPr>
        <w:t xml:space="preserve"> </w:t>
      </w:r>
      <w:r>
        <w:rPr>
          <w:rFonts w:hint="eastAsia" w:ascii="PingFang SC" w:hAnsi="PingFang SC" w:eastAsia="PingFang SC"/>
          <w:sz w:val="18"/>
        </w:rPr>
        <w:t xml:space="preserve">寻找最大间隔边界，支持向量决定边界位置</w:t>
      </w:r>
    </w:p>
    <w:p>
      <w:pPr>
        <w:pStyle w:val="BodyText"/>
      </w:pPr>
      <w:r>
        <w:rPr>
          <w:rFonts w:hint="eastAsia"/>
        </w:rPr>
        <w:t xml:space="preserve">被边界“贴得最近”的样本叫支持向量。它们数量可能不多，却决定了分类面的位置。远离边界的大量样本，对最终边界影响反而较小。</w:t>
      </w:r>
    </w:p>
    <w:bookmarkEnd w:id="72"/>
    <w:bookmarkStart w:id="73" w:name="一个容易理解的例子-5"/>
    <w:p>
      <w:pPr>
        <w:pStyle w:val="Heading3"/>
      </w:pPr>
      <w:r>
        <w:t xml:space="preserve">6.3 </w:t>
      </w:r>
      <w:r>
        <w:rPr>
          <w:rFonts w:hint="eastAsia"/>
        </w:rPr>
        <w:t xml:space="preserve">一个容易理解的例子</w:t>
      </w:r>
    </w:p>
    <w:p>
      <w:pPr>
        <w:pStyle w:val="FirstParagraph"/>
      </w:pPr>
      <w:r>
        <w:rPr>
          <w:rFonts w:hint="eastAsia"/>
        </w:rPr>
        <w:t xml:space="preserve">在文本分类中，邮件或新闻可以被表示为高维词向量。很多词可能没有用，真正有区分力的是少数关键词组合。SVM</w:t>
      </w:r>
      <w:r>
        <w:t xml:space="preserve"> </w:t>
      </w:r>
      <w:r>
        <w:rPr>
          <w:rFonts w:hint="eastAsia"/>
        </w:rPr>
        <w:t xml:space="preserve">在高维空间中寻找最大间隔边界，因此曾经广泛用于文本分类、图像手工特征分类和生物信息分类。</w:t>
      </w:r>
    </w:p>
    <w:p>
      <w:pPr>
        <w:pStyle w:val="BodyText"/>
      </w:pPr>
      <w:r>
        <w:rPr>
          <w:rFonts w:hint="eastAsia"/>
        </w:rPr>
        <w:t xml:space="preserve">这个例子也说明，SVM</w:t>
      </w:r>
      <w:r>
        <w:t xml:space="preserve"> </w:t>
      </w:r>
      <w:r>
        <w:rPr>
          <w:rFonts w:hint="eastAsia"/>
        </w:rPr>
        <w:t xml:space="preserve">很适合“样本不算特别多，但特征维度很高”的任务。</w:t>
      </w:r>
    </w:p>
    <w:bookmarkEnd w:id="73"/>
    <w:bookmarkStart w:id="74" w:name="必要公式-3"/>
    <w:p>
      <w:pPr>
        <w:pStyle w:val="Heading3"/>
      </w:pPr>
      <w:r>
        <w:t xml:space="preserve">6.4 </w:t>
      </w:r>
      <w:r>
        <w:rPr>
          <w:rFonts w:hint="eastAsia"/>
        </w:rPr>
        <w:t xml:space="preserve">必要公式</w:t>
      </w:r>
    </w:p>
    <w:p>
      <w:pPr>
        <w:pStyle w:val="FirstParagraph"/>
      </w:pPr>
      <w:r>
        <w:rPr>
          <w:rFonts w:hint="eastAsia"/>
        </w:rPr>
        <w:t xml:space="preserve">硬间隔</w:t>
      </w:r>
      <w:r>
        <w:t xml:space="preserve"> SVM </w:t>
      </w:r>
      <w:r>
        <w:rPr>
          <w:rFonts w:hint="eastAsia"/>
        </w:rPr>
        <w:t xml:space="preserve">的目标是让边界尽可能宽：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w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同时要求所有样本被正确分开：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p>
            <m:e>
              <m:r>
                <m:t>w</m:t>
              </m:r>
            </m:e>
            <m:sup>
              <m:r>
                <m:t>T</m:t>
              </m:r>
            </m:sup>
          </m:sSu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现实数据往往不能完全分开，所以软间隔</w:t>
      </w:r>
      <w:r>
        <w:t xml:space="preserve"> SVM </w:t>
      </w:r>
      <w:r>
        <w:rPr>
          <w:rFonts w:hint="eastAsia"/>
        </w:rPr>
        <w:t xml:space="preserve">允许少量错误：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ξ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∥</m:t>
          </m:r>
          <m:r>
            <m:t>w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ξ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rPr>
          <w:rFonts w:hint="eastAsia"/>
        </w:rPr>
        <w:t xml:space="preserve">控制“尽量少犯错”和“保持大间隔”之间的折中。</w:t>
      </w:r>
    </w:p>
    <w:bookmarkEnd w:id="74"/>
    <w:bookmarkStart w:id="75" w:name="核技巧"/>
    <w:p>
      <w:pPr>
        <w:pStyle w:val="Heading3"/>
      </w:pPr>
      <w:r>
        <w:t xml:space="preserve">6.5 </w:t>
      </w:r>
      <w:r>
        <w:rPr>
          <w:rFonts w:hint="eastAsia"/>
        </w:rPr>
        <w:t xml:space="preserve">核技巧</w:t>
      </w:r>
    </w:p>
    <w:p>
      <w:pPr>
        <w:pStyle w:val="FirstParagraph"/>
      </w:pPr>
      <w:r>
        <w:rPr>
          <w:rFonts w:hint="eastAsia"/>
        </w:rPr>
        <w:t xml:space="preserve">当原始空间中无法用直线分开样本时，SVM</w:t>
      </w:r>
      <w:r>
        <w:t xml:space="preserve"> </w:t>
      </w:r>
      <w:r>
        <w:rPr>
          <w:rFonts w:hint="eastAsia"/>
        </w:rPr>
        <w:t xml:space="preserve">可以通过核函数把问题转到更高维的特征空间。核函数写作：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ϕ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t>ϕ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直观理解是：模型不需要真的把样本坐标全部算到高维空间，只需要知道两个样本在高维空间中的内积。常见核函数包括线性核、多项式核、RBF</w:t>
      </w:r>
      <w:r>
        <w:t xml:space="preserve"> </w:t>
      </w:r>
      <w:r>
        <w:rPr>
          <w:rFonts w:hint="eastAsia"/>
        </w:rPr>
        <w:t xml:space="preserve">核和</w:t>
      </w:r>
      <w:r>
        <w:t xml:space="preserve"> Sigmoid </w:t>
      </w:r>
      <w:r>
        <w:rPr>
          <w:rFonts w:hint="eastAsia"/>
        </w:rPr>
        <w:t xml:space="preserve">核，其中</w:t>
      </w:r>
      <w:r>
        <w:t xml:space="preserve"> RBF </w:t>
      </w:r>
      <w:r>
        <w:rPr>
          <w:rFonts w:hint="eastAsia"/>
        </w:rPr>
        <w:t xml:space="preserve">核常用于非线性边界。</w:t>
      </w:r>
    </w:p>
    <w:bookmarkEnd w:id="75"/>
    <w:bookmarkStart w:id="76" w:name="适用场景与局限-5"/>
    <w:p>
      <w:pPr>
        <w:pStyle w:val="Heading3"/>
      </w:pPr>
      <w:r>
        <w:t xml:space="preserve">6.6 </w:t>
      </w:r>
      <w:r>
        <w:rPr>
          <w:rFonts w:hint="eastAsia"/>
        </w:rPr>
        <w:t xml:space="preserve">适用场景与局限</w:t>
      </w:r>
    </w:p>
    <w:p>
      <w:pPr>
        <w:pStyle w:val="FirstParagraph"/>
      </w:pPr>
      <w:r>
        <w:t xml:space="preserve">SVM </w:t>
      </w:r>
      <w:r>
        <w:rPr>
          <w:rFonts w:hint="eastAsia"/>
        </w:rPr>
        <w:t xml:space="preserve">适合中小规模数据、高维特征和边界相对清晰的分类任务。它理论基础扎实，在样本数量有限时经常表现稳定。</w:t>
      </w:r>
    </w:p>
    <w:p>
      <w:pPr>
        <w:pStyle w:val="BodyText"/>
      </w:pPr>
      <w:r>
        <w:rPr>
          <w:rFonts w:hint="eastAsia"/>
        </w:rPr>
        <w:t xml:space="preserve">局限是大规模训练成本高，核函数和参数选择依赖经验，概率输出不自然。面对海量图像、语音和文本数据时，深度学习模型通常更适合端到端学习。</w:t>
      </w:r>
    </w:p>
    <w:bookmarkEnd w:id="76"/>
    <w:bookmarkStart w:id="77" w:name="本节小结-5"/>
    <w:p>
      <w:pPr>
        <w:pStyle w:val="Heading3"/>
      </w:pPr>
      <w:r>
        <w:t xml:space="preserve">6.7 </w:t>
      </w:r>
      <w:r>
        <w:rPr>
          <w:rFonts w:hint="eastAsia"/>
        </w:rPr>
        <w:t xml:space="preserve">本节小结</w:t>
      </w:r>
    </w:p>
    <w:p>
      <w:pPr>
        <w:pStyle w:val="FirstParagraph"/>
      </w:pPr>
      <w:r>
        <w:t xml:space="preserve">SVM </w:t>
      </w:r>
      <w:r>
        <w:rPr>
          <w:rFonts w:hint="eastAsia"/>
        </w:rPr>
        <w:t xml:space="preserve">的核心是“分开还不够，要留足安全距离”。支持向量决定边界，核技巧让线性方法能够处理非线性问题。</w:t>
      </w:r>
    </w:p>
    <w:bookmarkEnd w:id="77"/>
    <w:bookmarkEnd w:id="78"/>
    <w:bookmarkStart w:id="79" w:name="横向比较"/>
    <w:p>
      <w:pPr>
        <w:pStyle w:val="Heading2"/>
      </w:pPr>
      <w:r>
        <w:t xml:space="preserve">7. </w:t>
      </w:r>
      <w:r>
        <w:rPr>
          <w:rFonts w:hint="eastAsia"/>
        </w:rPr>
        <w:t xml:space="preserve">横向比较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序号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模型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类型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核心思想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适合问题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主要局限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ascii="PingFang SC" w:hAnsi="PingFang SC" w:eastAsia="PingFang SC"/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感知机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判别式线性分类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分错就修正边界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线性二分类、神经网络入门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只能表达线性边界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ascii="PingFang SC" w:hAnsi="PingFang SC" w:eastAsia="PingFang SC"/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ascii="PingFang SC" w:hAnsi="PingFang SC" w:eastAsia="PingFang SC"/>
                <w:sz w:val="18"/>
              </w:rPr>
              <w:t xml:space="preserve">GMM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生成式概率模型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多个概率团块混合产生数据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软聚类、密度估计、异常检测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需指定成分数，对初始化敏感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ascii="PingFang SC" w:hAnsi="PingFang SC" w:eastAsia="PingFang SC"/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ascii="PingFang SC" w:hAnsi="PingFang SC" w:eastAsia="PingFang SC"/>
                <w:sz w:val="18"/>
              </w:rPr>
              <w:t xml:space="preserve">HMM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序列概率模型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隐藏状态按时间生成观测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语音、文本、动作、故障序列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难表达长期依赖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ascii="PingFang SC" w:hAnsi="PingFang SC" w:eastAsia="PingFang SC"/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贝叶斯网络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概率图模型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用图表达变量条件依赖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医疗诊断、风险评估、知识推理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结构和概率表构造困难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ascii="PingFang SC" w:hAnsi="PingFang SC" w:eastAsia="PingFang SC"/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ascii="PingFang SC" w:hAnsi="PingFang SC" w:eastAsia="PingFang SC"/>
                <w:sz w:val="18"/>
              </w:rPr>
              <w:t xml:space="preserve">KNN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实例学习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看最近邻居如何投票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小规模、低维、局部相似明显任务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预测慢，高维距离失效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rFonts w:ascii="PingFang SC" w:hAnsi="PingFang SC" w:eastAsia="PingFang SC"/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ascii="PingFang SC" w:hAnsi="PingFang SC" w:eastAsia="PingFang SC"/>
                <w:sz w:val="18"/>
              </w:rPr>
              <w:t xml:space="preserve">SVM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最大间隔分类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找到最稳的分类边界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中小样本、高维分类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rFonts w:hint="eastAsia" w:ascii="PingFang SC" w:hAnsi="PingFang SC" w:eastAsia="PingFang SC"/>
                <w:sz w:val="18"/>
              </w:rPr>
              <w:t xml:space="preserve">大规模训练与核选择困难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这六个模型并不是互相替代的关系，而是从不同角度回答模式识别问题。感知机和</w:t>
      </w:r>
      <w:r>
        <w:t xml:space="preserve"> SVM </w:t>
      </w:r>
      <w:r>
        <w:rPr>
          <w:rFonts w:hint="eastAsia"/>
        </w:rPr>
        <w:t xml:space="preserve">关注边界，GMM、HMM、贝叶斯网络关注概率结构，KNN</w:t>
      </w:r>
      <w:r>
        <w:t xml:space="preserve"> </w:t>
      </w:r>
      <w:r>
        <w:rPr>
          <w:rFonts w:hint="eastAsia"/>
        </w:rPr>
        <w:t xml:space="preserve">关注样本相似性。理解这三类思路后，再学习决策树、神经网络、Transformer</w:t>
      </w:r>
      <w:r>
        <w:t xml:space="preserve"> </w:t>
      </w:r>
      <w:r>
        <w:rPr>
          <w:rFonts w:hint="eastAsia"/>
        </w:rPr>
        <w:t xml:space="preserve">或生成模型，会更容易抓住它们各自解决的问题。</w:t>
      </w:r>
    </w:p>
    <w:bookmarkEnd w:id="79"/>
    <w:bookmarkStart w:id="80" w:name="结语"/>
    <w:p>
      <w:pPr>
        <w:pStyle w:val="Heading2"/>
      </w:pPr>
      <w:r>
        <w:t xml:space="preserve">8. </w:t>
      </w: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模式识别课程中的经典模型并不只是历史内容。它们提供了几种稳定的思考方式：用边界做分类、用概率描述不确定性、用邻近样本判断相似性、用图结构表达依赖关系。现代</w:t>
      </w:r>
      <w:r>
        <w:t xml:space="preserve"> AI </w:t>
      </w:r>
      <w:r>
        <w:rPr>
          <w:rFonts w:hint="eastAsia"/>
        </w:rPr>
        <w:t xml:space="preserve">系统规模更大、数据更多、模型更复杂，但很多基本问题仍然可以回到这些经典模型中找到解释。</w:t>
      </w:r>
    </w:p>
    <w:p>
      <w:pPr>
        <w:pStyle w:val="BodyText"/>
      </w:pPr>
      <w:r>
        <w:rPr>
          <w:rFonts w:hint="eastAsia"/>
        </w:rPr>
        <w:t xml:space="preserve">对初学者来说，掌握这些模型的最好方式不是背公式，而是把每个公式和具体问题对应起来：感知机的公式在移动边界，GMM</w:t>
      </w:r>
      <w:r>
        <w:t xml:space="preserve"> </w:t>
      </w:r>
      <w:r>
        <w:rPr>
          <w:rFonts w:hint="eastAsia"/>
        </w:rPr>
        <w:t xml:space="preserve">的公式在混合分布，HMM</w:t>
      </w:r>
      <w:r>
        <w:t xml:space="preserve"> </w:t>
      </w:r>
      <w:r>
        <w:rPr>
          <w:rFonts w:hint="eastAsia"/>
        </w:rPr>
        <w:t xml:space="preserve">的公式在连接状态和观测，贝叶斯网络的公式在拆解联合概率，KNN</w:t>
      </w:r>
      <w:r>
        <w:t xml:space="preserve"> </w:t>
      </w:r>
      <w:r>
        <w:rPr>
          <w:rFonts w:hint="eastAsia"/>
        </w:rPr>
        <w:t xml:space="preserve">的距离在定义相似，SVM</w:t>
      </w:r>
      <w:r>
        <w:t xml:space="preserve"> </w:t>
      </w:r>
      <w:r>
        <w:rPr>
          <w:rFonts w:hint="eastAsia"/>
        </w:rPr>
        <w:t xml:space="preserve">的目标函数在扩大安全间隔。这样学习时会更清楚每个模型为什么存在、解决什么问题、适合用在什么地方。</w:t>
      </w:r>
    </w:p>
    <w:bookmarkEnd w:id="80"/>
    <w:bookmarkStart w:id="81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Richard O. Duda, Peter E. Hart, David G. Stork.</w:t>
      </w:r>
      <w:r>
        <w:t xml:space="preserve"> </w:t>
      </w:r>
      <w:r>
        <w:rPr>
          <w:i/>
          <w:iCs/>
        </w:rPr>
        <w:t xml:space="preserve">Pattern Classification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Christopher M. Bishop.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Tom M. Mitchell.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Stuart Russell, Peter Norvig.</w:t>
      </w:r>
      <w:r>
        <w:t xml:space="preserve"> </w:t>
      </w:r>
      <w:r>
        <w:rPr>
          <w:i/>
          <w:iCs/>
        </w:rPr>
        <w:t xml:space="preserve">Artificial Intelligence: A Modern Approach</w:t>
      </w:r>
      <w:r>
        <w:t xml:space="preserve">.</w:t>
      </w:r>
    </w:p>
    <w:bookmarkEnd w:id="81"/>
    <w:bookmarkEnd w:id="82"/>
    <w:sectPr>
      <w:footnotePr>
        <w:numRestart w:val="eachSect"/>
      </w:footnotePr>
      <w:pgMar w:top="1247" w:bottom="1134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 w:after="120"/>
    </w:pPr>
    <w:rPr>
      <w:rFonts w:ascii="PingFang SC" w:hAnsi="PingFang SC" w:eastAsia="PingFang SC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 w:line="300" w:lineRule="auto"/>
    </w:pPr>
    <w:rPr>
      <w:rFonts w:ascii="PingFang SC" w:hAnsi="PingFang SC" w:eastAsia="PingFang SC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line="300" w:lineRule="auto" w:after="120"/>
    </w:pPr>
    <w:rPr>
      <w:rFonts w:ascii="PingFang SC" w:hAnsi="PingFang SC" w:eastAsia="PingFang SC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200"/>
      <w:contextualSpacing/>
      <w:jc w:val="center"/>
    </w:pPr>
    <w:rPr>
      <w:rFonts w:asciiTheme="majorHAnsi" w:cstheme="majorBidi" w:eastAsiaTheme="majorEastAsia" w:hAnsiTheme="majorHAnsi" w:ascii="PingFang SC" w:hAnsi="PingFang SC" w:eastAsia="PingFang SC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00"/>
      <w:outlineLvl w:val="0"/>
    </w:pPr>
    <w:rPr>
      <w:rFonts w:asciiTheme="majorHAnsi" w:cstheme="majorBidi" w:eastAsiaTheme="majorEastAsia" w:hAnsiTheme="majorHAnsi" w:ascii="PingFang SC" w:hAnsi="PingFang SC" w:eastAsia="PingFang SC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 w:ascii="PingFang SC" w:hAnsi="PingFang SC" w:eastAsia="PingFang SC"/>
      <w:color w:themeColor="accent1" w:themeShade="BF" w:val="0F4761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rFonts w:cstheme="majorBidi" w:eastAsiaTheme="majorEastAsia" w:ascii="PingFang SC" w:hAnsi="PingFang SC" w:eastAsia="PingFang SC"/>
      <w:color w:themeColor="accent1" w:themeShade="BF" w:val="0F4761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25" Type="http://schemas.openxmlformats.org/officeDocument/2006/relationships/image" Target="media/rId25.png"/><Relationship Id="rId36" Type="http://schemas.openxmlformats.org/officeDocument/2006/relationships/image" Target="media/rId36.png"/><Relationship Id="rId58" Type="http://schemas.openxmlformats.org/officeDocument/2006/relationships/image" Target="media/rId58.png"/><Relationship Id="rId9" Type="http://schemas.openxmlformats.org/officeDocument/2006/relationships/image" Target="media/rId9.png"/><Relationship Id="rId14" Type="http://schemas.openxmlformats.org/officeDocument/2006/relationships/image" Target="media/rId14.png"/><Relationship Id="rId69" Type="http://schemas.openxmlformats.org/officeDocument/2006/relationships/image" Target="media/rId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2026-05-26T13:45:40Z</dcterms:created>
  <dcterms:modified xsi:type="dcterms:W3CDTF">2026-05-26T13:45:40Z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