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D6BF1" w:rsidRDefault="006309A5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KIMBERLY ANN ADJEI</w:t>
      </w:r>
    </w:p>
    <w:p w14:paraId="00000002" w14:textId="77777777" w:rsidR="001D6BF1" w:rsidRDefault="006309A5">
      <w:pPr>
        <w:spacing w:after="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Data Analyst</w:t>
      </w:r>
      <w:r>
        <w:rPr>
          <w:rFonts w:ascii="Arial" w:eastAsia="Arial" w:hAnsi="Arial" w:cs="Arial"/>
          <w:b/>
          <w:color w:val="1695F6"/>
          <w:sz w:val="22"/>
          <w:szCs w:val="22"/>
        </w:rPr>
        <w:t xml:space="preserve"> </w:t>
      </w:r>
    </w:p>
    <w:p w14:paraId="00000003" w14:textId="77777777" w:rsidR="001D6BF1" w:rsidRDefault="006309A5">
      <w:pPr>
        <w:spacing w:after="0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+233 (</w:t>
      </w:r>
      <w:r>
        <w:rPr>
          <w:rFonts w:ascii="Arial" w:eastAsia="Arial" w:hAnsi="Arial" w:cs="Arial"/>
          <w:sz w:val="22"/>
          <w:szCs w:val="22"/>
        </w:rPr>
        <w:t>0)</w:t>
      </w:r>
      <w:r>
        <w:rPr>
          <w:rFonts w:ascii="Arial" w:eastAsia="Arial" w:hAnsi="Arial" w:cs="Arial"/>
          <w:color w:val="000000"/>
          <w:sz w:val="22"/>
          <w:szCs w:val="22"/>
        </w:rPr>
        <w:t>533408792 │adjeikimberly</w:t>
      </w:r>
      <w:r>
        <w:rPr>
          <w:rFonts w:ascii="Arial" w:eastAsia="Arial" w:hAnsi="Arial" w:cs="Arial"/>
          <w:sz w:val="22"/>
          <w:szCs w:val="22"/>
        </w:rPr>
        <w:t>1@gmail.com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│</w:t>
      </w:r>
      <w:hyperlink r:id="rId6">
        <w:r>
          <w:rPr>
            <w:rFonts w:ascii="Arial" w:eastAsia="Arial" w:hAnsi="Arial" w:cs="Arial"/>
            <w:color w:val="1155CC"/>
            <w:sz w:val="22"/>
            <w:szCs w:val="22"/>
            <w:u w:val="single"/>
          </w:rPr>
          <w:t>LinkedIn</w:t>
        </w:r>
      </w:hyperlink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│</w:t>
      </w:r>
      <w:hyperlink r:id="rId7">
        <w:r>
          <w:rPr>
            <w:rFonts w:ascii="Arial" w:eastAsia="Arial" w:hAnsi="Arial" w:cs="Arial"/>
            <w:color w:val="1155CC"/>
            <w:sz w:val="22"/>
            <w:szCs w:val="22"/>
            <w:u w:val="single"/>
          </w:rPr>
          <w:t>GitHub</w:t>
        </w:r>
      </w:hyperlink>
      <w:r>
        <w:rPr>
          <w:rFonts w:ascii="Arial" w:eastAsia="Arial" w:hAnsi="Arial" w:cs="Arial"/>
          <w:sz w:val="22"/>
          <w:szCs w:val="22"/>
        </w:rPr>
        <w:br/>
      </w:r>
    </w:p>
    <w:p w14:paraId="00000004" w14:textId="77777777" w:rsidR="001D6BF1" w:rsidRDefault="001D6BF1">
      <w:pPr>
        <w:spacing w:after="0"/>
        <w:jc w:val="center"/>
        <w:rPr>
          <w:rFonts w:ascii="Arial" w:eastAsia="Arial" w:hAnsi="Arial" w:cs="Arial"/>
          <w:sz w:val="22"/>
          <w:szCs w:val="22"/>
        </w:rPr>
      </w:pPr>
    </w:p>
    <w:p w14:paraId="00000005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PROFESSIONAL SUMMARY</w:t>
      </w:r>
    </w:p>
    <w:p w14:paraId="00000006" w14:textId="77777777" w:rsidR="001D6BF1" w:rsidRDefault="006309A5">
      <w:p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F1115"/>
          <w:sz w:val="22"/>
          <w:szCs w:val="22"/>
          <w:highlight w:val="white"/>
        </w:rPr>
        <w:t>Detail-oriented Data Analyst graduate proficient in Python, SQL, and Power BI, with a proven ability to transform complex data into clear, actionable insights for diverse stakeholders. My background in logistics ensures a unique operational perspective, ho</w:t>
      </w:r>
      <w:r>
        <w:rPr>
          <w:rFonts w:ascii="Arial" w:eastAsia="Arial" w:hAnsi="Arial" w:cs="Arial"/>
          <w:color w:val="0F1115"/>
          <w:sz w:val="22"/>
          <w:szCs w:val="22"/>
          <w:highlight w:val="white"/>
        </w:rPr>
        <w:t>ning my skills in meticulous data management (like tracking shipments via IFS), stringent quality checks, and cross-functional collaboration. I am eager to leverage my technical expertise and strong analytical foundation to drive data-informed decisions an</w:t>
      </w:r>
      <w:r>
        <w:rPr>
          <w:rFonts w:ascii="Arial" w:eastAsia="Arial" w:hAnsi="Arial" w:cs="Arial"/>
          <w:color w:val="0F1115"/>
          <w:sz w:val="22"/>
          <w:szCs w:val="22"/>
          <w:highlight w:val="white"/>
        </w:rPr>
        <w:t>d optimize business processes.</w:t>
      </w:r>
    </w:p>
    <w:p w14:paraId="00000007" w14:textId="77777777" w:rsidR="001D6BF1" w:rsidRDefault="001D6BF1">
      <w:pPr>
        <w:spacing w:after="0"/>
        <w:rPr>
          <w:rFonts w:ascii="Arial" w:eastAsia="Arial" w:hAnsi="Arial" w:cs="Arial"/>
          <w:sz w:val="22"/>
          <w:szCs w:val="22"/>
        </w:rPr>
      </w:pPr>
    </w:p>
    <w:p w14:paraId="00000008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TECH STACK</w:t>
      </w:r>
    </w:p>
    <w:p w14:paraId="00000009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Languages: Python, SQL</w:t>
      </w:r>
    </w:p>
    <w:p w14:paraId="0000000A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Libraries: Pandas, NumPy</w:t>
      </w:r>
    </w:p>
    <w:p w14:paraId="0000000B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Data visualization: Advanced MS. Excel, Power Bi, Tableau</w:t>
      </w:r>
    </w:p>
    <w:p w14:paraId="0000000C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Statistical methods, data mining techniques and VLOOKUP experience. Data cleaning, wrangling, and preprocessing. </w:t>
      </w:r>
    </w:p>
    <w:p w14:paraId="0000000D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Soft skills:</w:t>
      </w:r>
      <w:r>
        <w:rPr>
          <w:rFonts w:ascii="Arial" w:eastAsia="Arial" w:hAnsi="Arial" w:cs="Arial"/>
          <w:sz w:val="22"/>
          <w:szCs w:val="22"/>
        </w:rPr>
        <w:t xml:space="preserve"> Teamwork, Orientation to Details, Business Communication, Growth Mindset, Persistence, Personal Responsibility and Future Orienta</w:t>
      </w:r>
      <w:r>
        <w:rPr>
          <w:rFonts w:ascii="Arial" w:eastAsia="Arial" w:hAnsi="Arial" w:cs="Arial"/>
          <w:sz w:val="22"/>
          <w:szCs w:val="22"/>
        </w:rPr>
        <w:t>tion.</w:t>
      </w:r>
    </w:p>
    <w:p w14:paraId="0000000E" w14:textId="77777777" w:rsidR="001D6BF1" w:rsidRDefault="001D6BF1">
      <w:pPr>
        <w:spacing w:after="0"/>
        <w:rPr>
          <w:rFonts w:ascii="Arial" w:eastAsia="Arial" w:hAnsi="Arial" w:cs="Arial"/>
          <w:sz w:val="22"/>
          <w:szCs w:val="22"/>
        </w:rPr>
      </w:pPr>
    </w:p>
    <w:p w14:paraId="0000000F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WORK EXPERIENCE</w:t>
      </w:r>
    </w:p>
    <w:p w14:paraId="00000010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DATA ANALYST BOOTCAMP GRADUATE, </w:t>
      </w:r>
    </w:p>
    <w:p w14:paraId="00000011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Generation, Ghana.                                                                                            </w:t>
      </w:r>
    </w:p>
    <w:p w14:paraId="00000012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August – November 2025.</w:t>
      </w:r>
    </w:p>
    <w:p w14:paraId="00000013" w14:textId="77777777" w:rsidR="001D6BF1" w:rsidRDefault="006309A5">
      <w:pPr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Gained the ability to effectively gather requirements and continu</w:t>
      </w:r>
      <w:r>
        <w:rPr>
          <w:rFonts w:ascii="Arial" w:eastAsia="Arial" w:hAnsi="Arial" w:cs="Arial"/>
          <w:sz w:val="22"/>
          <w:szCs w:val="22"/>
        </w:rPr>
        <w:t>ously engage with stakeholders to determine the most effective approach and refine data analysis outputs.</w:t>
      </w:r>
    </w:p>
    <w:p w14:paraId="00000014" w14:textId="77777777" w:rsidR="001D6BF1" w:rsidRDefault="006309A5">
      <w:pPr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Efficiently managed and prioritized multiple data requests to optimize workflow and output quality.</w:t>
      </w:r>
    </w:p>
    <w:p w14:paraId="00000015" w14:textId="77777777" w:rsidR="001D6BF1" w:rsidRDefault="006309A5">
      <w:pPr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Produced clear and impactful data visualizations a</w:t>
      </w:r>
      <w:r>
        <w:rPr>
          <w:rFonts w:ascii="Arial" w:eastAsia="Arial" w:hAnsi="Arial" w:cs="Arial"/>
          <w:sz w:val="22"/>
          <w:szCs w:val="22"/>
        </w:rPr>
        <w:t>nd reports that communicated complex data insights effectively to both technical and non-technical stakeholders.</w:t>
      </w:r>
    </w:p>
    <w:p w14:paraId="00000016" w14:textId="77777777" w:rsidR="001D6BF1" w:rsidRDefault="006309A5">
      <w:pPr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Continuously identified and learnt new tools and opportunities and proactively implemented improvements in data processes through automation an</w:t>
      </w:r>
      <w:r>
        <w:rPr>
          <w:rFonts w:ascii="Arial" w:eastAsia="Arial" w:hAnsi="Arial" w:cs="Arial"/>
          <w:sz w:val="22"/>
          <w:szCs w:val="22"/>
        </w:rPr>
        <w:t>d effective use of analytical tools.</w:t>
      </w:r>
    </w:p>
    <w:p w14:paraId="00000017" w14:textId="77777777" w:rsidR="001D6BF1" w:rsidRDefault="006309A5">
      <w:pPr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Applied foundational technical skills to adjust and improve AI outputs, ensuring accuracy, context alignment and effectiveness in project outcomes.</w:t>
      </w:r>
    </w:p>
    <w:p w14:paraId="00000018" w14:textId="77777777" w:rsidR="001D6BF1" w:rsidRDefault="006309A5">
      <w:pPr>
        <w:numPr>
          <w:ilvl w:val="0"/>
          <w:numId w:val="2"/>
        </w:num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Implemented a responsible and ethical use of AI in compliance with data</w:t>
      </w:r>
      <w:r>
        <w:rPr>
          <w:rFonts w:ascii="Arial" w:eastAsia="Arial" w:hAnsi="Arial" w:cs="Arial"/>
          <w:sz w:val="22"/>
          <w:szCs w:val="22"/>
        </w:rPr>
        <w:t xml:space="preserve"> privacy, intellectual property and company regulations while maintaining efficiency.</w:t>
      </w:r>
    </w:p>
    <w:p w14:paraId="00000019" w14:textId="77777777" w:rsidR="001D6BF1" w:rsidRDefault="001D6BF1">
      <w:pPr>
        <w:spacing w:after="0"/>
        <w:jc w:val="both"/>
        <w:rPr>
          <w:rFonts w:ascii="Arial" w:eastAsia="Arial" w:hAnsi="Arial" w:cs="Arial"/>
          <w:sz w:val="22"/>
          <w:szCs w:val="22"/>
        </w:rPr>
      </w:pPr>
    </w:p>
    <w:p w14:paraId="0000001A" w14:textId="77777777" w:rsidR="001D6BF1" w:rsidRDefault="006309A5">
      <w:p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LOGISTICS ASSISTANT,</w:t>
      </w:r>
    </w:p>
    <w:p w14:paraId="0000001B" w14:textId="77777777" w:rsidR="001D6BF1" w:rsidRDefault="006309A5">
      <w:pPr>
        <w:spacing w:after="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Yinson Production West Africa Limited, Ghana.</w:t>
      </w:r>
    </w:p>
    <w:p w14:paraId="0000001C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November 2022 – October 2024.</w:t>
      </w:r>
    </w:p>
    <w:p w14:paraId="0000001D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Of course. Here are your points bulleted with circle bullets:</w:t>
      </w:r>
    </w:p>
    <w:p w14:paraId="0000001E" w14:textId="77777777" w:rsidR="001D6BF1" w:rsidRDefault="001D6BF1">
      <w:pPr>
        <w:spacing w:after="0"/>
        <w:rPr>
          <w:rFonts w:ascii="Arial" w:eastAsia="Arial" w:hAnsi="Arial" w:cs="Arial"/>
          <w:sz w:val="22"/>
          <w:szCs w:val="22"/>
          <w:highlight w:val="white"/>
        </w:rPr>
      </w:pPr>
    </w:p>
    <w:p w14:paraId="0000001F" w14:textId="77777777" w:rsidR="001D6BF1" w:rsidRDefault="006309A5">
      <w:pPr>
        <w:numPr>
          <w:ilvl w:val="0"/>
          <w:numId w:val="3"/>
        </w:numPr>
        <w:spacing w:after="0"/>
        <w:ind w:left="36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Managed receipt, inspection, and documentation of all incoming purchase order shipments for FPSO     JAK using the IFS application.</w:t>
      </w:r>
    </w:p>
    <w:p w14:paraId="00000020" w14:textId="77777777" w:rsidR="001D6BF1" w:rsidRDefault="006309A5">
      <w:pPr>
        <w:numPr>
          <w:ilvl w:val="0"/>
          <w:numId w:val="3"/>
        </w:numPr>
        <w:spacing w:after="0"/>
        <w:ind w:left="36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Organized and stored operational equipment (mechanical, elect</w:t>
      </w:r>
      <w:r>
        <w:rPr>
          <w:rFonts w:ascii="Arial" w:eastAsia="Arial" w:hAnsi="Arial" w:cs="Arial"/>
          <w:sz w:val="22"/>
          <w:szCs w:val="22"/>
          <w:highlight w:val="white"/>
        </w:rPr>
        <w:t>rical, spares) in warehouses and   prepared items (packing, sealing) for load-out in CCUs.</w:t>
      </w:r>
    </w:p>
    <w:p w14:paraId="00000021" w14:textId="77777777" w:rsidR="001D6BF1" w:rsidRDefault="006309A5">
      <w:pPr>
        <w:numPr>
          <w:ilvl w:val="0"/>
          <w:numId w:val="3"/>
        </w:numPr>
        <w:spacing w:after="0"/>
        <w:ind w:left="36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Coordinated and executed load-out and backload operations at Takoradi Port with various logistics partners and port authorities.</w:t>
      </w:r>
    </w:p>
    <w:p w14:paraId="00000022" w14:textId="77777777" w:rsidR="001D6BF1" w:rsidRDefault="006309A5">
      <w:pPr>
        <w:numPr>
          <w:ilvl w:val="0"/>
          <w:numId w:val="3"/>
        </w:numPr>
        <w:spacing w:after="0"/>
        <w:ind w:left="36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Prepared and managed all shipping do</w:t>
      </w:r>
      <w:r>
        <w:rPr>
          <w:rFonts w:ascii="Arial" w:eastAsia="Arial" w:hAnsi="Arial" w:cs="Arial"/>
          <w:sz w:val="22"/>
          <w:szCs w:val="22"/>
          <w:highlight w:val="white"/>
        </w:rPr>
        <w:t>cumentation, including cargo manifests, transport orders, waybills, and DHL exports for accountability.</w:t>
      </w:r>
    </w:p>
    <w:p w14:paraId="00000023" w14:textId="77777777" w:rsidR="001D6BF1" w:rsidRDefault="006309A5">
      <w:pPr>
        <w:numPr>
          <w:ilvl w:val="0"/>
          <w:numId w:val="3"/>
        </w:numPr>
        <w:spacing w:after="0"/>
        <w:ind w:left="36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lastRenderedPageBreak/>
        <w:t>Supported cross-functional teams by assisting the HSE department with CCU inspections, the admin office with invoice processing, and maintenance with wa</w:t>
      </w:r>
      <w:r>
        <w:rPr>
          <w:rFonts w:ascii="Arial" w:eastAsia="Arial" w:hAnsi="Arial" w:cs="Arial"/>
          <w:sz w:val="22"/>
          <w:szCs w:val="22"/>
          <w:highlight w:val="white"/>
        </w:rPr>
        <w:t>rehouse housekeeping.</w:t>
      </w:r>
    </w:p>
    <w:p w14:paraId="00000024" w14:textId="77777777" w:rsidR="001D6BF1" w:rsidRDefault="006309A5">
      <w:pPr>
        <w:numPr>
          <w:ilvl w:val="0"/>
          <w:numId w:val="3"/>
        </w:numPr>
        <w:spacing w:after="0"/>
        <w:ind w:left="36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Engaged in port operations and logistics for maintenance shutdown activities and special transport via chopper.</w:t>
      </w:r>
    </w:p>
    <w:p w14:paraId="00000025" w14:textId="77777777" w:rsidR="001D6BF1" w:rsidRDefault="001D6BF1">
      <w:pPr>
        <w:spacing w:after="0"/>
        <w:rPr>
          <w:rFonts w:ascii="Arial" w:eastAsia="Arial" w:hAnsi="Arial" w:cs="Arial"/>
          <w:sz w:val="22"/>
          <w:szCs w:val="22"/>
          <w:highlight w:val="white"/>
        </w:rPr>
      </w:pPr>
    </w:p>
    <w:p w14:paraId="00000026" w14:textId="77777777" w:rsidR="001D6BF1" w:rsidRDefault="001D6BF1">
      <w:pPr>
        <w:spacing w:after="0"/>
        <w:ind w:left="720" w:hanging="630"/>
        <w:rPr>
          <w:rFonts w:ascii="Arial" w:eastAsia="Arial" w:hAnsi="Arial" w:cs="Arial"/>
          <w:sz w:val="22"/>
          <w:szCs w:val="22"/>
          <w:highlight w:val="white"/>
        </w:rPr>
      </w:pPr>
    </w:p>
    <w:p w14:paraId="00000027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LABORATORY INTERN,</w:t>
      </w:r>
    </w:p>
    <w:p w14:paraId="00000028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KNUST Process Development Laboratory, Ghana.</w:t>
      </w:r>
    </w:p>
    <w:p w14:paraId="00000029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</w:rPr>
        <w:t>November – December  2021.</w:t>
      </w:r>
    </w:p>
    <w:p w14:paraId="0000002A" w14:textId="77777777" w:rsidR="001D6BF1" w:rsidRDefault="006309A5">
      <w:pPr>
        <w:numPr>
          <w:ilvl w:val="0"/>
          <w:numId w:val="1"/>
        </w:numPr>
        <w:spacing w:after="0"/>
        <w:ind w:left="360"/>
        <w:rPr>
          <w:rFonts w:ascii="Arial" w:eastAsia="Arial" w:hAnsi="Arial" w:cs="Arial"/>
          <w:sz w:val="22"/>
          <w:szCs w:val="22"/>
          <w:highlight w:val="white"/>
        </w:rPr>
      </w:pPr>
      <w:r>
        <w:rPr>
          <w:rFonts w:ascii="Arial" w:eastAsia="Arial" w:hAnsi="Arial" w:cs="Arial"/>
          <w:sz w:val="22"/>
          <w:szCs w:val="22"/>
          <w:highlight w:val="white"/>
        </w:rPr>
        <w:t>Worked on a research topic titled purification of African Black Soap. I carried out various experiments on diverse ways to achieve an outcome and provided a report on my findings which was supervised and checked by the Chemical Engineering department.</w:t>
      </w:r>
    </w:p>
    <w:p w14:paraId="0000002B" w14:textId="77777777" w:rsidR="001D6BF1" w:rsidRDefault="001D6BF1">
      <w:pPr>
        <w:spacing w:after="0"/>
        <w:rPr>
          <w:rFonts w:ascii="Arial" w:eastAsia="Arial" w:hAnsi="Arial" w:cs="Arial"/>
          <w:sz w:val="22"/>
          <w:szCs w:val="22"/>
          <w:highlight w:val="white"/>
        </w:rPr>
      </w:pPr>
    </w:p>
    <w:p w14:paraId="0000002C" w14:textId="77777777" w:rsidR="001D6BF1" w:rsidRDefault="006309A5">
      <w:pPr>
        <w:spacing w:after="0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EDU</w:t>
      </w:r>
      <w:r>
        <w:rPr>
          <w:rFonts w:ascii="Arial" w:eastAsia="Arial" w:hAnsi="Arial" w:cs="Arial"/>
          <w:b/>
          <w:sz w:val="22"/>
          <w:szCs w:val="22"/>
          <w:u w:val="single"/>
        </w:rPr>
        <w:t>CATION &amp; CERTIFICATIONS</w:t>
      </w:r>
    </w:p>
    <w:p w14:paraId="481F1A5C" w14:textId="1543F98F" w:rsidR="00BF561B" w:rsidRDefault="00BF561B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DATA ANALYTICS JOB SIMULATION ON FORAGE</w:t>
      </w:r>
    </w:p>
    <w:p w14:paraId="6BC9AB7A" w14:textId="1A4D48ED" w:rsidR="00BF561B" w:rsidRDefault="00BF561B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Deloitte, Australia.</w:t>
      </w:r>
    </w:p>
    <w:p w14:paraId="21F36AE4" w14:textId="2119D802" w:rsidR="00BF561B" w:rsidRDefault="00BF561B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October, 2025.</w:t>
      </w:r>
    </w:p>
    <w:p w14:paraId="778088FC" w14:textId="77777777" w:rsidR="00BF561B" w:rsidRDefault="00BF561B">
      <w:pPr>
        <w:spacing w:after="0"/>
        <w:rPr>
          <w:rFonts w:ascii="Arial" w:eastAsia="Arial" w:hAnsi="Arial" w:cs="Arial"/>
          <w:sz w:val="22"/>
          <w:szCs w:val="22"/>
        </w:rPr>
      </w:pPr>
    </w:p>
    <w:p w14:paraId="0000002D" w14:textId="52A2BC50" w:rsidR="001D6BF1" w:rsidRDefault="006309A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DATA ANALYSIS PROGRAM</w:t>
      </w:r>
    </w:p>
    <w:p w14:paraId="0000002E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Generation, Ghana.</w:t>
      </w:r>
    </w:p>
    <w:p w14:paraId="0000002F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November, 2025.</w:t>
      </w:r>
    </w:p>
    <w:p w14:paraId="00000030" w14:textId="77777777" w:rsidR="001D6BF1" w:rsidRDefault="001D6BF1">
      <w:pPr>
        <w:spacing w:after="0"/>
        <w:rPr>
          <w:rFonts w:ascii="Arial" w:eastAsia="Arial" w:hAnsi="Arial" w:cs="Arial"/>
          <w:sz w:val="22"/>
          <w:szCs w:val="22"/>
        </w:rPr>
      </w:pPr>
    </w:p>
    <w:p w14:paraId="00000031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BSc. PETROCHEMICAL ENGINEERING</w:t>
      </w:r>
    </w:p>
    <w:p w14:paraId="00000032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Kwame Nkrumah University of Science &amp; Technology, Ghana.</w:t>
      </w:r>
    </w:p>
    <w:p w14:paraId="00000033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September, 2022.</w:t>
      </w:r>
    </w:p>
    <w:p w14:paraId="00000034" w14:textId="77777777" w:rsidR="001D6BF1" w:rsidRDefault="001D6BF1">
      <w:pPr>
        <w:spacing w:after="0"/>
        <w:rPr>
          <w:rFonts w:ascii="Arial" w:eastAsia="Arial" w:hAnsi="Arial" w:cs="Arial"/>
          <w:sz w:val="22"/>
          <w:szCs w:val="22"/>
        </w:rPr>
      </w:pPr>
    </w:p>
    <w:p w14:paraId="00000035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REFERENCES</w:t>
      </w:r>
    </w:p>
    <w:p w14:paraId="00000036" w14:textId="77777777" w:rsidR="001D6BF1" w:rsidRDefault="006309A5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Provided upon requests in compliance with data protection and regulation.</w:t>
      </w:r>
    </w:p>
    <w:p w14:paraId="00000037" w14:textId="77777777" w:rsidR="001D6BF1" w:rsidRDefault="001D6BF1">
      <w:pPr>
        <w:spacing w:after="0"/>
        <w:rPr>
          <w:rFonts w:ascii="Arial" w:eastAsia="Arial" w:hAnsi="Arial" w:cs="Arial"/>
          <w:sz w:val="22"/>
          <w:szCs w:val="22"/>
        </w:rPr>
      </w:pPr>
    </w:p>
    <w:p w14:paraId="00000038" w14:textId="77777777" w:rsidR="001D6BF1" w:rsidRDefault="001D6BF1">
      <w:pPr>
        <w:spacing w:after="0"/>
        <w:rPr>
          <w:rFonts w:ascii="Arial" w:eastAsia="Arial" w:hAnsi="Arial" w:cs="Arial"/>
          <w:sz w:val="22"/>
          <w:szCs w:val="22"/>
          <w:highlight w:val="white"/>
        </w:rPr>
      </w:pPr>
    </w:p>
    <w:p w14:paraId="00000039" w14:textId="77777777" w:rsidR="001D6BF1" w:rsidRDefault="001D6BF1">
      <w:pPr>
        <w:spacing w:after="0"/>
        <w:rPr>
          <w:rFonts w:ascii="Arial" w:eastAsia="Arial" w:hAnsi="Arial" w:cs="Arial"/>
          <w:sz w:val="22"/>
          <w:szCs w:val="22"/>
        </w:rPr>
      </w:pPr>
    </w:p>
    <w:p w14:paraId="0000003A" w14:textId="77777777" w:rsidR="001D6BF1" w:rsidRDefault="001D6BF1">
      <w:pPr>
        <w:spacing w:after="0"/>
        <w:rPr>
          <w:rFonts w:ascii="Arial" w:eastAsia="Arial" w:hAnsi="Arial" w:cs="Arial"/>
          <w:sz w:val="22"/>
          <w:szCs w:val="22"/>
        </w:rPr>
      </w:pPr>
    </w:p>
    <w:p w14:paraId="0000003B" w14:textId="77777777" w:rsidR="001D6BF1" w:rsidRDefault="001D6BF1">
      <w:pPr>
        <w:spacing w:after="0"/>
        <w:jc w:val="both"/>
        <w:rPr>
          <w:rFonts w:ascii="Arial" w:eastAsia="Arial" w:hAnsi="Arial" w:cs="Arial"/>
          <w:sz w:val="22"/>
          <w:szCs w:val="22"/>
        </w:rPr>
      </w:pPr>
    </w:p>
    <w:p w14:paraId="0000003C" w14:textId="77777777" w:rsidR="001D6BF1" w:rsidRDefault="001D6BF1">
      <w:pPr>
        <w:spacing w:after="0"/>
        <w:rPr>
          <w:rFonts w:ascii="Arial" w:eastAsia="Arial" w:hAnsi="Arial" w:cs="Arial"/>
          <w:sz w:val="22"/>
          <w:szCs w:val="22"/>
        </w:rPr>
      </w:pPr>
    </w:p>
    <w:p w14:paraId="0000003D" w14:textId="77777777" w:rsidR="001D6BF1" w:rsidRDefault="001D6BF1">
      <w:pPr>
        <w:rPr>
          <w:rFonts w:ascii="Arial" w:eastAsia="Arial" w:hAnsi="Arial" w:cs="Arial"/>
          <w:color w:val="000000"/>
          <w:sz w:val="22"/>
          <w:szCs w:val="22"/>
        </w:rPr>
      </w:pPr>
    </w:p>
    <w:sectPr w:rsidR="001D6BF1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">
    <w:charset w:val="00"/>
    <w:family w:val="auto"/>
    <w:pitch w:val="default"/>
  </w:font>
  <w:font w:name="Play"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F6D4A"/>
    <w:multiLevelType w:val="multilevel"/>
    <w:tmpl w:val="D8D0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13118"/>
    <w:multiLevelType w:val="multilevel"/>
    <w:tmpl w:val="2572F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B03C26"/>
    <w:multiLevelType w:val="multilevel"/>
    <w:tmpl w:val="72CC75BC"/>
    <w:lvl w:ilvl="0"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CC16579"/>
    <w:multiLevelType w:val="multilevel"/>
    <w:tmpl w:val="1D0A8A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BF1"/>
    <w:rsid w:val="001D6BF1"/>
    <w:rsid w:val="006309A5"/>
    <w:rsid w:val="00B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4FA40"/>
  <w15:docId w15:val="{22FACD09-0D57-4271-B718-61928B37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en-GH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MS Gothic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MS Gothic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MS Gothic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rPr>
      <w:rFonts w:ascii="Aptos Display" w:eastAsia="MS Gothic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MS Gothic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MS Gothic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MS Gothic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MS Gothic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MS Gothic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MS Gothic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MS Gothic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MS Gothic" w:cs="Times New Roman"/>
      <w:color w:val="272727"/>
    </w:rPr>
  </w:style>
  <w:style w:type="character" w:customStyle="1" w:styleId="TitleChar">
    <w:name w:val="Title Char"/>
    <w:basedOn w:val="DefaultParagraphFont"/>
    <w:rPr>
      <w:rFonts w:ascii="Aptos Display" w:eastAsia="MS Gothic" w:hAnsi="Aptos Display" w:cs="Times New Roman"/>
      <w:spacing w:val="-10"/>
      <w:kern w:val="3"/>
      <w:sz w:val="56"/>
      <w:szCs w:val="56"/>
    </w:rPr>
  </w:style>
  <w:style w:type="character" w:customStyle="1" w:styleId="SubtitleChar">
    <w:name w:val="Subtitle Char"/>
    <w:basedOn w:val="DefaultParagraphFont"/>
    <w:rPr>
      <w:rFonts w:eastAsia="MS Gothic" w:cs="Times New Roman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rPr>
      <w:i/>
      <w:iCs/>
      <w:color w:val="0F4761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character" w:styleId="Hyperlink">
    <w:name w:val="Hyperlink"/>
    <w:basedOn w:val="DefaultParagraphFont"/>
    <w:rPr>
      <w:color w:val="467886"/>
      <w:u w:val="single"/>
    </w:rPr>
  </w:style>
  <w:style w:type="paragraph" w:styleId="ListParagraph">
    <w:name w:val="List Paragraph"/>
    <w:basedOn w:val="Normal"/>
    <w:pPr>
      <w:ind w:left="720"/>
    </w:p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2DB9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adjeikimberly1-op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kimberly-ann-adjei2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ajDdMMxPSvRW08/Mz6jXABMOVg==">CgMxLjA4AGomChRzdWdnZXN0Lm9oZWNpOTU4Y2tjNhIOS2ltYmVybHkgQWRqZWlqJgoUc3VnZ2VzdC42a3ZybTNtd3FlOHoSDktpbWJlcmx5IEFkamVpaiYKFHN1Z2dlc3QuNXVnbGUzbDVnOGs1Eg5LaW1iZXJseSBBZGplaWomChRzdWdnZXN0LmtxanpyOThkM2owbxIOS2ltYmVybHkgQWRqZWlqJgoUc3VnZ2VzdC44a3hvbWt0NWdqdzISDktpbWJlcmx5IEFkamVpciExTzNNVXBEdjdZYmRLcWd5bDRiZEd1T1pSOFhBMl9aY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AgriConnect</Company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Oreoluwa Akanni</dc:creator>
  <cp:lastModifiedBy>Kimberly A (DA-COHORT6)</cp:lastModifiedBy>
  <cp:revision>2</cp:revision>
  <dcterms:created xsi:type="dcterms:W3CDTF">2025-08-28T17:55:00Z</dcterms:created>
  <dcterms:modified xsi:type="dcterms:W3CDTF">2025-10-04T17:08:00Z</dcterms:modified>
</cp:coreProperties>
</file>