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1988" w:rsidRDefault="00E7165B" w:rsidP="00E7165B">
      <w:pPr>
        <w:spacing w:after="0" w:line="336" w:lineRule="auto"/>
        <w:jc w:val="center"/>
        <w:rPr>
          <w:rFonts w:ascii="Times New Roman" w:hAnsi="Times New Roman" w:cs="Times New Roman"/>
          <w:b/>
          <w:sz w:val="32"/>
          <w:szCs w:val="32"/>
          <w:lang w:val="en-US"/>
        </w:rPr>
      </w:pPr>
      <w:r w:rsidRPr="00E7165B">
        <w:rPr>
          <w:rFonts w:ascii="Times New Roman" w:hAnsi="Times New Roman" w:cs="Times New Roman"/>
          <w:b/>
          <w:sz w:val="32"/>
          <w:szCs w:val="32"/>
          <w:lang w:val="en-US"/>
        </w:rPr>
        <w:t>RINGKASAN SURAT PERJANJIAN SEWA BELI</w:t>
      </w:r>
    </w:p>
    <w:p w:rsidR="00E7165B" w:rsidRPr="00BD65C0" w:rsidRDefault="00E7165B" w:rsidP="00E7165B">
      <w:pPr>
        <w:spacing w:after="0" w:line="336" w:lineRule="auto"/>
        <w:rPr>
          <w:rFonts w:ascii="Times New Roman" w:hAnsi="Times New Roman" w:cs="Times New Roman"/>
          <w:b/>
          <w:sz w:val="24"/>
          <w:szCs w:val="24"/>
          <w:lang w:val="en-US"/>
        </w:rPr>
      </w:pPr>
    </w:p>
    <w:p w:rsidR="00B965B2" w:rsidRPr="00BD65C0" w:rsidRDefault="00B965B2" w:rsidP="00E7165B">
      <w:pPr>
        <w:spacing w:after="0" w:line="336" w:lineRule="auto"/>
        <w:rPr>
          <w:rFonts w:ascii="Times New Roman" w:hAnsi="Times New Roman" w:cs="Times New Roman"/>
          <w:b/>
          <w:sz w:val="24"/>
          <w:szCs w:val="24"/>
          <w:lang w:val="en-US"/>
        </w:rPr>
      </w:pPr>
    </w:p>
    <w:p w:rsidR="00E7165B" w:rsidRPr="00BD65C0" w:rsidRDefault="00E7165B" w:rsidP="00E7165B">
      <w:pPr>
        <w:pStyle w:val="ListParagraph"/>
        <w:numPr>
          <w:ilvl w:val="0"/>
          <w:numId w:val="3"/>
        </w:numPr>
        <w:spacing w:after="0" w:line="336" w:lineRule="auto"/>
        <w:ind w:left="284" w:hanging="284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BD65C0">
        <w:rPr>
          <w:rFonts w:ascii="Times New Roman" w:hAnsi="Times New Roman" w:cs="Times New Roman"/>
          <w:sz w:val="24"/>
          <w:szCs w:val="24"/>
          <w:lang w:val="en-US"/>
        </w:rPr>
        <w:t>Selama masa sewa masih belum berakhir / lunas, Pihak Penyewa tidak berhak memindahtangankan atau menjual kendaraan tersebut kepada pihak lain.</w:t>
      </w:r>
    </w:p>
    <w:p w:rsidR="00B965B2" w:rsidRPr="00BD65C0" w:rsidRDefault="00B965B2" w:rsidP="00B965B2">
      <w:pPr>
        <w:pStyle w:val="ListParagraph"/>
        <w:spacing w:after="0" w:line="336" w:lineRule="auto"/>
        <w:ind w:left="284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E7165B" w:rsidRPr="00BD65C0" w:rsidRDefault="00E7165B" w:rsidP="00E7165B">
      <w:pPr>
        <w:pStyle w:val="ListParagraph"/>
        <w:numPr>
          <w:ilvl w:val="0"/>
          <w:numId w:val="3"/>
        </w:numPr>
        <w:spacing w:after="0" w:line="336" w:lineRule="auto"/>
        <w:ind w:left="284" w:hanging="284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BD65C0">
        <w:rPr>
          <w:rFonts w:ascii="Times New Roman" w:hAnsi="Times New Roman" w:cs="Times New Roman"/>
          <w:sz w:val="24"/>
          <w:szCs w:val="24"/>
          <w:lang w:val="en-US"/>
        </w:rPr>
        <w:t xml:space="preserve">Pembayaran angsuran setiap bulan harus dibayar tepat pada tanggal jatuh tempo. Apabila pembayaran angsuran sampai </w:t>
      </w:r>
      <w:r w:rsidRPr="00BD65C0">
        <w:rPr>
          <w:rFonts w:ascii="Times New Roman" w:hAnsi="Times New Roman" w:cs="Times New Roman"/>
          <w:b/>
          <w:sz w:val="24"/>
          <w:szCs w:val="24"/>
          <w:lang w:val="en-US"/>
        </w:rPr>
        <w:t>terlambat 7 (tujuh) hari</w:t>
      </w:r>
      <w:r w:rsidRPr="00BD65C0">
        <w:rPr>
          <w:rFonts w:ascii="Times New Roman" w:hAnsi="Times New Roman" w:cs="Times New Roman"/>
          <w:sz w:val="24"/>
          <w:szCs w:val="24"/>
          <w:lang w:val="en-US"/>
        </w:rPr>
        <w:t xml:space="preserve"> dari tanggal jatuh tempo dikenakan </w:t>
      </w:r>
      <w:r w:rsidRPr="00BD65C0">
        <w:rPr>
          <w:rFonts w:ascii="Times New Roman" w:hAnsi="Times New Roman" w:cs="Times New Roman"/>
          <w:b/>
          <w:sz w:val="24"/>
          <w:szCs w:val="24"/>
          <w:lang w:val="en-US"/>
        </w:rPr>
        <w:t>denda administrasi sebesar 10%</w:t>
      </w:r>
      <w:r w:rsidRPr="00BD65C0">
        <w:rPr>
          <w:rFonts w:ascii="Times New Roman" w:hAnsi="Times New Roman" w:cs="Times New Roman"/>
          <w:sz w:val="24"/>
          <w:szCs w:val="24"/>
          <w:lang w:val="en-US"/>
        </w:rPr>
        <w:t xml:space="preserve"> dari jumlah angsuran yang harus dibayar.</w:t>
      </w:r>
    </w:p>
    <w:p w:rsidR="00B965B2" w:rsidRPr="00BD65C0" w:rsidRDefault="00B965B2" w:rsidP="00B965B2">
      <w:pPr>
        <w:pStyle w:val="ListParagraph"/>
        <w:spacing w:after="0" w:line="336" w:lineRule="auto"/>
        <w:ind w:left="284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E7165B" w:rsidRPr="00BD65C0" w:rsidRDefault="00E7165B" w:rsidP="00E7165B">
      <w:pPr>
        <w:pStyle w:val="ListParagraph"/>
        <w:numPr>
          <w:ilvl w:val="0"/>
          <w:numId w:val="3"/>
        </w:numPr>
        <w:spacing w:after="0" w:line="336" w:lineRule="auto"/>
        <w:ind w:left="284" w:hanging="284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BD65C0">
        <w:rPr>
          <w:rFonts w:ascii="Times New Roman" w:hAnsi="Times New Roman" w:cs="Times New Roman"/>
          <w:sz w:val="24"/>
          <w:szCs w:val="24"/>
          <w:lang w:val="en-US"/>
        </w:rPr>
        <w:t>Jika pembauaran angsuran yang terlambat sampai 2 (dua) bulan maka pihak kedua sanggup menyerahkan kendaraan, jika tidak pihak pertama berhak menarik kendaraan tersebut.</w:t>
      </w:r>
    </w:p>
    <w:p w:rsidR="00B965B2" w:rsidRPr="00BD65C0" w:rsidRDefault="00B965B2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E7165B" w:rsidRPr="00BD65C0" w:rsidRDefault="00E7165B" w:rsidP="00E7165B">
      <w:pPr>
        <w:pStyle w:val="ListParagraph"/>
        <w:numPr>
          <w:ilvl w:val="0"/>
          <w:numId w:val="3"/>
        </w:numPr>
        <w:spacing w:after="0" w:line="336" w:lineRule="auto"/>
        <w:ind w:left="284" w:hanging="284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BD65C0">
        <w:rPr>
          <w:rFonts w:ascii="Times New Roman" w:hAnsi="Times New Roman" w:cs="Times New Roman"/>
          <w:sz w:val="24"/>
          <w:szCs w:val="24"/>
          <w:lang w:val="en-US"/>
        </w:rPr>
        <w:t xml:space="preserve">Untuk </w:t>
      </w:r>
      <w:r w:rsidRPr="00BD65C0">
        <w:rPr>
          <w:rFonts w:ascii="Times New Roman" w:hAnsi="Times New Roman" w:cs="Times New Roman"/>
          <w:b/>
          <w:sz w:val="24"/>
          <w:szCs w:val="24"/>
          <w:lang w:val="en-US"/>
        </w:rPr>
        <w:t>penarikan</w:t>
      </w:r>
      <w:r w:rsidRPr="00BD65C0">
        <w:rPr>
          <w:rFonts w:ascii="Times New Roman" w:hAnsi="Times New Roman" w:cs="Times New Roman"/>
          <w:sz w:val="24"/>
          <w:szCs w:val="24"/>
          <w:lang w:val="en-US"/>
        </w:rPr>
        <w:t xml:space="preserve"> tersebut Pihak Penyewa dikenakan ganti rugi biaya administrasi </w:t>
      </w:r>
      <w:r w:rsidRPr="00BD65C0">
        <w:rPr>
          <w:rFonts w:ascii="Times New Roman" w:hAnsi="Times New Roman" w:cs="Times New Roman"/>
          <w:b/>
          <w:sz w:val="24"/>
          <w:szCs w:val="24"/>
          <w:lang w:val="en-US"/>
        </w:rPr>
        <w:t>penarikan</w:t>
      </w:r>
      <w:r w:rsidRPr="00BD65C0">
        <w:rPr>
          <w:rFonts w:ascii="Times New Roman" w:hAnsi="Times New Roman" w:cs="Times New Roman"/>
          <w:sz w:val="24"/>
          <w:szCs w:val="24"/>
          <w:lang w:val="en-US"/>
        </w:rPr>
        <w:t xml:space="preserve"> sebesar Rp. 100.000,- (seratus ribu rupiah) saja.</w:t>
      </w:r>
    </w:p>
    <w:p w:rsidR="00B965B2" w:rsidRPr="00BD65C0" w:rsidRDefault="00B965B2" w:rsidP="00B965B2">
      <w:pPr>
        <w:pStyle w:val="ListParagraph"/>
        <w:spacing w:after="0" w:line="336" w:lineRule="auto"/>
        <w:ind w:left="284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E7165B" w:rsidRPr="00BD65C0" w:rsidRDefault="00E7165B" w:rsidP="00E7165B">
      <w:pPr>
        <w:pStyle w:val="ListParagraph"/>
        <w:numPr>
          <w:ilvl w:val="0"/>
          <w:numId w:val="3"/>
        </w:numPr>
        <w:spacing w:after="0" w:line="336" w:lineRule="auto"/>
        <w:ind w:left="284" w:hanging="284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BD65C0">
        <w:rPr>
          <w:rFonts w:ascii="Times New Roman" w:hAnsi="Times New Roman" w:cs="Times New Roman"/>
          <w:sz w:val="24"/>
          <w:szCs w:val="24"/>
          <w:lang w:val="en-US"/>
        </w:rPr>
        <w:t xml:space="preserve">Demikian surat perjanjian sewa beli serta peraturan - peraturan </w:t>
      </w:r>
      <w:r w:rsidR="00B965B2" w:rsidRPr="00BD65C0">
        <w:rPr>
          <w:rFonts w:ascii="Times New Roman" w:hAnsi="Times New Roman" w:cs="Times New Roman"/>
          <w:sz w:val="24"/>
          <w:szCs w:val="24"/>
          <w:lang w:val="en-US"/>
        </w:rPr>
        <w:t>yang harus dipatuhi serta disetujui.</w:t>
      </w:r>
    </w:p>
    <w:p w:rsidR="00B965B2" w:rsidRPr="00BD65C0" w:rsidRDefault="00B965B2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B965B2" w:rsidRPr="00BD65C0" w:rsidRDefault="00B965B2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B965B2" w:rsidRPr="00BD65C0" w:rsidRDefault="00B965B2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97"/>
        <w:gridCol w:w="5098"/>
      </w:tblGrid>
      <w:tr w:rsidR="00B965B2" w:rsidRPr="00BD65C0" w:rsidTr="00B965B2">
        <w:tc>
          <w:tcPr>
            <w:tcW w:w="5097" w:type="dxa"/>
          </w:tcPr>
          <w:p w:rsidR="00B965B2" w:rsidRPr="00BD65C0" w:rsidRDefault="00B965B2" w:rsidP="00B965B2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BD65C0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Mengetahui,</w:t>
            </w: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BD65C0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([PenanggungJawab])</w:t>
            </w:r>
          </w:p>
        </w:tc>
        <w:tc>
          <w:tcPr>
            <w:tcW w:w="5098" w:type="dxa"/>
          </w:tcPr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BD65C0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[KotaTgl]</w:t>
            </w: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BD65C0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Yang menyetujui</w:t>
            </w: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BD65C0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Penyewa,</w:t>
            </w: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B965B2" w:rsidRPr="00BD65C0" w:rsidRDefault="00B965B2" w:rsidP="00B965B2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BD65C0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([NamaCustomer])</w:t>
            </w:r>
          </w:p>
        </w:tc>
      </w:tr>
    </w:tbl>
    <w:p w:rsidR="00B965B2" w:rsidRDefault="00B965B2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807198" w:rsidRDefault="00807198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807198" w:rsidRDefault="00807198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807198" w:rsidRDefault="00807198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807198" w:rsidRDefault="00807198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807198" w:rsidRDefault="00807198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807198" w:rsidRDefault="00807198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bookmarkStart w:id="0" w:name="_GoBack"/>
      <w:bookmarkEnd w:id="0"/>
    </w:p>
    <w:p w:rsidR="00807198" w:rsidRPr="00807198" w:rsidRDefault="00807198" w:rsidP="00B965B2">
      <w:pPr>
        <w:spacing w:after="0" w:line="336" w:lineRule="auto"/>
        <w:jc w:val="both"/>
        <w:rPr>
          <w:rFonts w:ascii="Times New Roman" w:hAnsi="Times New Roman" w:cs="Times New Roman"/>
          <w:sz w:val="20"/>
          <w:szCs w:val="20"/>
          <w:lang w:val="en-US"/>
        </w:rPr>
      </w:pPr>
      <w:r w:rsidRPr="00807198">
        <w:rPr>
          <w:rFonts w:ascii="Times New Roman" w:hAnsi="Times New Roman" w:cs="Times New Roman"/>
          <w:sz w:val="20"/>
          <w:szCs w:val="20"/>
          <w:lang w:val="en-US"/>
        </w:rPr>
        <w:t>[Copy]</w:t>
      </w:r>
    </w:p>
    <w:p w:rsidR="00B965B2" w:rsidRPr="00BD65C0" w:rsidRDefault="00B965B2" w:rsidP="00B965B2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sectPr w:rsidR="00B965B2" w:rsidRPr="00BD65C0" w:rsidSect="00641E6F">
      <w:pgSz w:w="11907" w:h="16840" w:code="9"/>
      <w:pgMar w:top="851" w:right="851" w:bottom="851" w:left="85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61F04B4"/>
    <w:multiLevelType w:val="hybridMultilevel"/>
    <w:tmpl w:val="47341B4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F9E5D1C"/>
    <w:multiLevelType w:val="hybridMultilevel"/>
    <w:tmpl w:val="C8A26E6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FCF2CFB"/>
    <w:multiLevelType w:val="hybridMultilevel"/>
    <w:tmpl w:val="23BE720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F12"/>
    <w:rsid w:val="001B7F12"/>
    <w:rsid w:val="00446C28"/>
    <w:rsid w:val="00641E6F"/>
    <w:rsid w:val="00807198"/>
    <w:rsid w:val="00831988"/>
    <w:rsid w:val="00B965B2"/>
    <w:rsid w:val="00BD65C0"/>
    <w:rsid w:val="00E716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  <w:lang w:val="id-I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E7165B"/>
    <w:pPr>
      <w:ind w:left="720"/>
      <w:contextualSpacing/>
    </w:pPr>
  </w:style>
  <w:style w:type="table" w:styleId="TableGrid">
    <w:name w:val="Table Grid"/>
    <w:basedOn w:val="TableNormal"/>
    <w:uiPriority w:val="39"/>
    <w:rsid w:val="00B965B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RINGKASAN SURAT PERJANJIAN SEWA BELI.dotx</Template>
  <TotalTime>0</TotalTime>
  <Pages>1</Pages>
  <Words>142</Words>
  <Characters>810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SAS</Company>
  <LinksUpToDate>false</LinksUpToDate>
  <CharactersWithSpaces>951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Yudha</dc:creator>
  <cp:keywords/>
  <dc:description/>
  <cp:lastModifiedBy>Yudha</cp:lastModifiedBy>
  <cp:revision>1</cp:revision>
  <dcterms:created xsi:type="dcterms:W3CDTF">2013-11-26T04:56:00Z</dcterms:created>
  <dcterms:modified xsi:type="dcterms:W3CDTF">2013-11-26T04:56:00Z</dcterms:modified>
</cp:coreProperties>
</file>