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NodeCanvas 1 怪物AI从代码方法读取数据来检测是否攻击英雄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625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4802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0052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C# Code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MonsterAi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[Header(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"离主玩家的距离配置"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TargetDistance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动态距离-离主玩家的距离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CheckMainHeroDistance()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2 怪物播放动画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3 怪物面向攻击目标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循环检测</w:t>
      </w:r>
    </w:p>
    <w:p>
      <w:r>
        <w:drawing>
          <wp:inline distT="0" distB="0" distL="114300" distR="114300">
            <wp:extent cx="3238500" cy="19145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4 怪物随机使用技能攻击目标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5 怪物导航到目标点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“当游戏中成长速度慢于难度增长时，玩家会产生焦虑。反之，玩家会感到乏味。”Jesse Schell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“以30秒作为一次循环，构建出不重复的ai战斗模式，这是halo在敌人决策上做出的优化”。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为什么游戏能够带来乐趣？游戏的哪些要素使人感到乐趣？——“核心循环Core Loop”。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目标（Objective）：给玩家一个清晰明确的目标。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挑战（Challenge）：给目标加上有趣易懂的获取途径。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奖励（Reward）：给予奖励以加强玩家动机。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由这三项（OCR）组成了核心循环，构成一个游戏的核心。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yMjMyYTliNzU2OTA4NDc0ZGY5ZGMzNTM1ZWM5ZjQifQ=="/>
  </w:docVars>
  <w:rsids>
    <w:rsidRoot w:val="00172A27"/>
    <w:rsid w:val="0E7F71FA"/>
    <w:rsid w:val="13806FF7"/>
    <w:rsid w:val="19DD7A9F"/>
    <w:rsid w:val="1D5D6FC1"/>
    <w:rsid w:val="23A37081"/>
    <w:rsid w:val="24BB4D7E"/>
    <w:rsid w:val="2C2C53D7"/>
    <w:rsid w:val="2F5800FF"/>
    <w:rsid w:val="50F82D67"/>
    <w:rsid w:val="5F281CED"/>
    <w:rsid w:val="6E572CA9"/>
    <w:rsid w:val="76ED0DC3"/>
    <w:rsid w:val="792871DD"/>
    <w:rsid w:val="7F9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572</Characters>
  <Lines>0</Lines>
  <Paragraphs>0</Paragraphs>
  <TotalTime>105</TotalTime>
  <ScaleCrop>false</ScaleCrop>
  <LinksUpToDate>false</LinksUpToDate>
  <CharactersWithSpaces>645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2023-02-02T07:58:00Z</dcterms:created>
  <dc:creator>24929</dc:creator>
  <cp:lastModifiedBy>24929</cp:lastModifiedBy>
  <dcterms:modified xsi:type="dcterms:W3CDTF">2023-02-02T10:02:48Z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67E44D40BF674A3784CAA786DBF3526F</vt:lpwstr>
  </property>
</Properties>
</file>