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 w:line="240" w:lineRule="auto"/>
        <w:ind w:right="0" w:right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第2章 文件结构与配置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 w:line="240" w:lineRule="auto"/>
        <w:ind w:right="0" w:rightChars="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文件结构</w:t>
      </w:r>
      <w:bookmarkStart w:id="0" w:name="_Toc352876694"/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 w:line="240" w:lineRule="auto"/>
        <w:ind w:right="0" w:rightChars="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源码目录</w:t>
      </w:r>
      <w:bookmarkEnd w:id="0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textAlignment w:val="auto"/>
        <w:rPr>
          <w:b/>
          <w:color w:val="558ED5" w:themeColor="text2" w:themeTint="99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src/main/java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com.thinkgem.jeesite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Jeesite平台目录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 xml:space="preserve"> ├ common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公共模块存放目录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 xml:space="preserve"> │ ├ beanvalidator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实体Bean验证相关类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│ ├ log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日志工具相关类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│ ├ mapper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各种Object到Xml、Object到Json的映射转换类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│ ├ persistence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持久层相关类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│ ├ security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安全相关类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│ ├ service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业务层相关类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│ ├ servlet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公共servlet相关类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│ ├ utils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各种操作小工具类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│ └ web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└ modules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JeeSite内置功能模块存放目录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480" w:firstLineChars="20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├ act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Activiti工作流引擎目录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480" w:firstLineChars="20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├ cms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内容管理、新闻发布模块目录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480" w:firstLineChars="20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├ gen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sz w:val="21"/>
                <w:szCs w:val="21"/>
              </w:rPr>
              <w:t>W</w:t>
            </w: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eb版本代码生成器目录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480" w:firstLineChars="20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├ oa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在线办公模块演示用例存放目录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480" w:firstLineChars="20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└ sys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系统核心模块存放目录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720" w:firstLineChars="30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 xml:space="preserve"> ├ dao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数据访问层相关类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720" w:firstLineChars="30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 xml:space="preserve"> ├ entity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实体相关类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720" w:firstLineChars="30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 xml:space="preserve"> ├ interceptor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系统模块拦截器相关类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720" w:firstLineChars="30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 xml:space="preserve"> ├ service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业务处相关类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600" w:firstLineChars="2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 xml:space="preserve">  ├ web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600" w:firstLineChars="2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 xml:space="preserve">  └ utils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系统模块的工具类</w:t>
            </w: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 w:line="240" w:lineRule="auto"/>
        <w:ind w:left="878" w:leftChars="50" w:right="0" w:rightChars="0" w:hanging="758" w:hangingChars="236"/>
        <w:textAlignment w:val="auto"/>
        <w:rPr>
          <w:sz w:val="21"/>
          <w:szCs w:val="21"/>
        </w:rPr>
      </w:pPr>
      <w:bookmarkStart w:id="1" w:name="_Toc352876695"/>
      <w:r>
        <w:rPr>
          <w:rFonts w:hint="eastAsia"/>
          <w:sz w:val="21"/>
          <w:szCs w:val="21"/>
        </w:rPr>
        <w:t>资源目录</w:t>
      </w:r>
      <w:bookmarkEnd w:id="1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textAlignment w:val="auto"/>
        <w:rPr>
          <w:b/>
          <w:color w:val="558ED5" w:themeColor="text2" w:themeTint="99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src/main/resource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7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act</w:t>
            </w:r>
          </w:p>
        </w:tc>
        <w:tc>
          <w:tcPr>
            <w:tcW w:w="550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sz w:val="21"/>
                <w:szCs w:val="21"/>
              </w:rPr>
              <w:t>A</w:t>
            </w: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ctiviti工作流引擎相关文件（部署文件、bpmn）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cache</w:t>
            </w:r>
          </w:p>
        </w:tc>
        <w:tc>
          <w:tcPr>
            <w:tcW w:w="550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Ehcache缓存配置存放目录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mappings</w:t>
            </w:r>
          </w:p>
        </w:tc>
        <w:tc>
          <w:tcPr>
            <w:tcW w:w="550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sz w:val="21"/>
                <w:szCs w:val="21"/>
              </w:rPr>
              <w:t>M</w:t>
            </w: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ybatis Sql映射文件存放目录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sz w:val="21"/>
                <w:szCs w:val="21"/>
              </w:rPr>
              <w:t>jeesite.properties</w:t>
            </w:r>
          </w:p>
        </w:tc>
        <w:tc>
          <w:tcPr>
            <w:tcW w:w="550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系统配置属性文件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spring-*</w:t>
            </w:r>
            <w:r>
              <w:rPr>
                <w:rFonts w:asciiTheme="minorHAnsi" w:hAnsiTheme="minorHAnsi" w:eastAsiaTheme="minorEastAsia" w:cstheme="minorBidi"/>
                <w:sz w:val="21"/>
                <w:szCs w:val="21"/>
              </w:rPr>
              <w:t>.xml</w:t>
            </w:r>
          </w:p>
        </w:tc>
        <w:tc>
          <w:tcPr>
            <w:tcW w:w="550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Spring相关文件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sz w:val="21"/>
                <w:szCs w:val="21"/>
              </w:rPr>
              <w:t>log4j.properties</w:t>
            </w:r>
          </w:p>
        </w:tc>
        <w:tc>
          <w:tcPr>
            <w:tcW w:w="550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Log4j日志配置属性文件</w:t>
            </w: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 w:line="240" w:lineRule="auto"/>
        <w:ind w:left="878" w:leftChars="50" w:right="0" w:rightChars="0" w:hanging="758" w:hangingChars="236"/>
        <w:textAlignment w:val="auto"/>
        <w:rPr>
          <w:sz w:val="21"/>
          <w:szCs w:val="21"/>
        </w:rPr>
      </w:pPr>
      <w:bookmarkStart w:id="2" w:name="_Toc352876696"/>
      <w:r>
        <w:rPr>
          <w:rFonts w:hint="eastAsia"/>
          <w:sz w:val="21"/>
          <w:szCs w:val="21"/>
        </w:rPr>
        <w:t>发布目录</w:t>
      </w:r>
      <w:bookmarkEnd w:id="2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textAlignment w:val="auto"/>
        <w:rPr>
          <w:b/>
          <w:color w:val="558ED5" w:themeColor="text2" w:themeTint="99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src/main/webapp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static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静态文件存放目录（JS、CSS、前端插件类库等）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└ compressor.bat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JavaScrpt和CSS文件压缩脚本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userfiles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用户上传文件目录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WEB-INF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WEB应用安全目录，通过映射访问相关文件。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 xml:space="preserve"> ├ lib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依赖jar包目录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├ tags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sz w:val="21"/>
                <w:szCs w:val="21"/>
              </w:rPr>
              <w:t>T</w:t>
            </w: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ags标签存放目录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├ views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视图文件目录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│ ├ reportlets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帆软报表文件存放路径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│ ├ resources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帆软报表配置文件存放目录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 xml:space="preserve"> │ ├ error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系统异常映射相关页面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│ ├ include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视图相关包含文件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│ ├ layouts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视图布局相关文件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│ └ modules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内置核心功能模块视图相关文件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│    ├ act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Activiti模块视图相关文件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│    ├ cms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内容管理模块视图相关文件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│    ├ gen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代码生成模块视图相关文件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│    ├ oa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在线办公模块视图相关文件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│    └ sys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系统管理模块视图相关文件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 xml:space="preserve">├ </w:t>
            </w:r>
            <w:r>
              <w:rPr>
                <w:rFonts w:asciiTheme="minorHAnsi" w:hAnsiTheme="minorHAnsi" w:eastAsiaTheme="minorEastAsia" w:cstheme="minorBidi"/>
                <w:sz w:val="21"/>
                <w:szCs w:val="21"/>
              </w:rPr>
              <w:t>ckfinder.xml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CK</w:t>
            </w:r>
            <w:r>
              <w:rPr>
                <w:rFonts w:asciiTheme="minorHAnsi" w:hAnsiTheme="minorHAnsi" w:eastAsiaTheme="minorEastAsia" w:cstheme="minorBidi"/>
                <w:sz w:val="21"/>
                <w:szCs w:val="21"/>
              </w:rPr>
              <w:t>finder</w:t>
            </w: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 xml:space="preserve">├ </w:t>
            </w:r>
            <w:r>
              <w:rPr>
                <w:rFonts w:asciiTheme="minorHAnsi" w:hAnsiTheme="minorHAnsi" w:eastAsiaTheme="minorEastAsia" w:cstheme="minorBidi"/>
                <w:sz w:val="21"/>
                <w:szCs w:val="21"/>
              </w:rPr>
              <w:t>decorators.xml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D</w:t>
            </w:r>
            <w:r>
              <w:rPr>
                <w:rFonts w:asciiTheme="minorHAnsi" w:hAnsiTheme="minorHAnsi" w:eastAsiaTheme="minorEastAsia" w:cstheme="minorBidi"/>
                <w:sz w:val="21"/>
                <w:szCs w:val="21"/>
              </w:rPr>
              <w:t>ecorator</w:t>
            </w: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└ web.xml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sz w:val="21"/>
                <w:szCs w:val="21"/>
              </w:rPr>
              <w:t>W</w:t>
            </w: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eb配置文件</w:t>
            </w: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 w:line="240" w:lineRule="auto"/>
        <w:ind w:left="878" w:leftChars="50" w:right="0" w:rightChars="0" w:hanging="758" w:hangingChars="236"/>
        <w:textAlignment w:val="auto"/>
        <w:rPr>
          <w:sz w:val="21"/>
          <w:szCs w:val="21"/>
        </w:rPr>
      </w:pPr>
      <w:bookmarkStart w:id="3" w:name="_Toc352876697"/>
      <w:r>
        <w:rPr>
          <w:rFonts w:hint="eastAsia"/>
          <w:sz w:val="21"/>
          <w:szCs w:val="21"/>
        </w:rPr>
        <w:t>执行目录</w:t>
      </w:r>
      <w:bookmarkEnd w:id="3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textAlignment w:val="auto"/>
        <w:rPr>
          <w:b/>
          <w:color w:val="558ED5" w:themeColor="text2" w:themeTint="99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558ED5" w:themeColor="text2" w:themeTint="99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db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db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数据库相关脚本、模型及执行文件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├ act</w:t>
            </w:r>
          </w:p>
        </w:tc>
        <w:tc>
          <w:tcPr>
            <w:tcW w:w="6004" w:type="dxa"/>
            <w:vMerge w:val="restar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各模块数据初始化， Oracle建表脚本，数据初始数据脚本文件。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├ cms</w:t>
            </w:r>
          </w:p>
        </w:tc>
        <w:tc>
          <w:tcPr>
            <w:tcW w:w="6004" w:type="dxa"/>
            <w:vMerge w:val="continue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├ gen</w:t>
            </w:r>
          </w:p>
        </w:tc>
        <w:tc>
          <w:tcPr>
            <w:tcW w:w="6004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├ oa</w:t>
            </w:r>
          </w:p>
        </w:tc>
        <w:tc>
          <w:tcPr>
            <w:tcW w:w="6004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├ sys</w:t>
            </w:r>
          </w:p>
        </w:tc>
        <w:tc>
          <w:tcPr>
            <w:tcW w:w="6004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 w:firstLine="120" w:firstLineChars="5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 xml:space="preserve">└ </w:t>
            </w:r>
            <w:r>
              <w:rPr>
                <w:rFonts w:asciiTheme="minorHAnsi" w:hAnsiTheme="minorHAnsi" w:eastAsiaTheme="minorEastAsia" w:cstheme="minorBidi"/>
                <w:sz w:val="21"/>
                <w:szCs w:val="21"/>
              </w:rPr>
              <w:t>init-db.bat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初始化数据库执行脚本（需要Maven支持）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right="0" w:rightChars="0"/>
        <w:textAlignment w:val="auto"/>
        <w:rPr>
          <w:b/>
          <w:color w:val="558ED5" w:themeColor="text2" w:themeTint="99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bin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clean.bat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清理项目生成的文件脚本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eclipase.bat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生成eclipse项目执行脚本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package.bat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生成编译项目文件（war包）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run-jetty.bat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Jetty服务器运行脚本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run-tomcat6.bat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Tomcat6服务器运行脚本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run-tomcat7.bat</w:t>
            </w:r>
          </w:p>
        </w:tc>
        <w:tc>
          <w:tcPr>
            <w:tcW w:w="60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asciiTheme="minorHAnsi" w:hAnsiTheme="minorHAnsi" w:eastAsiaTheme="minorEastAsia" w:cstheme="minorBidi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sz w:val="21"/>
                <w:szCs w:val="21"/>
              </w:rPr>
              <w:t>Tomcat7服务器运行脚本</w:t>
            </w:r>
          </w:p>
        </w:tc>
      </w:tr>
    </w:tbl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 w:line="240" w:lineRule="auto"/>
        <w:ind w:right="0" w:right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jeesite.properties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 w:line="240" w:lineRule="auto"/>
        <w:ind w:right="0" w:right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数据源配置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</w:t>
      </w:r>
      <w:r>
        <w:rPr>
          <w:rFonts w:hint="eastAsia" w:ascii="Courier New" w:hAnsi="Courier New" w:cs="Courier New"/>
          <w:color w:val="3F7F5F"/>
          <w:kern w:val="0"/>
          <w:sz w:val="21"/>
          <w:szCs w:val="21"/>
        </w:rPr>
        <w:t xml:space="preserve"> 数据库驱动，连接设置。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jdbc.driver=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oracle.jdbc.driver.OracleDriver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jdbc.url=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jdbc:oracle:thin:@127.0.0.1:1521:orcl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jdbc.username=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jeesite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jdbc.password=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123456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</w:t>
      </w:r>
      <w:r>
        <w:rPr>
          <w:rFonts w:hint="eastAsia" w:ascii="Courier New" w:hAnsi="Courier New" w:cs="Courier New"/>
          <w:color w:val="3F7F5F"/>
          <w:kern w:val="0"/>
          <w:sz w:val="21"/>
          <w:szCs w:val="21"/>
        </w:rPr>
        <w:t xml:space="preserve"> 连接池设置，初始大小，最小，最大连接数。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jdbc.pool.init=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1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jdbc.pool.minIdle=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3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jdbc.pool.maxActive=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20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</w:t>
      </w:r>
      <w:r>
        <w:rPr>
          <w:rFonts w:hint="eastAsia" w:ascii="Courier New" w:hAnsi="Courier New" w:cs="Courier New"/>
          <w:color w:val="3F7F5F"/>
          <w:kern w:val="0"/>
          <w:sz w:val="21"/>
          <w:szCs w:val="21"/>
        </w:rPr>
        <w:t xml:space="preserve"> 测试连接sql语句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jdbc.testSql=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SELECT</w:t>
      </w:r>
      <w:r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'x'</w:t>
      </w:r>
      <w:r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DUAL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 w:line="240" w:lineRule="auto"/>
        <w:ind w:right="0" w:right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系统配置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</w:t>
      </w:r>
      <w:r>
        <w:rPr>
          <w:rFonts w:hint="eastAsia" w:ascii="Courier New" w:hAnsi="Courier New" w:cs="Courier New"/>
          <w:color w:val="3F7F5F"/>
          <w:kern w:val="0"/>
          <w:sz w:val="21"/>
          <w:szCs w:val="21"/>
        </w:rPr>
        <w:t xml:space="preserve"> 配置产品名称，版权日期和版本号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productName=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JeeSite</w:t>
      </w:r>
      <w:r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Admin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copyrightYear=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2014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version=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V1.1.1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color w:val="3F7F5F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</w:t>
      </w:r>
      <w:r>
        <w:rPr>
          <w:rFonts w:hint="eastAsia" w:ascii="Courier New" w:hAnsi="Courier New" w:cs="Courier New"/>
          <w:color w:val="3F7F5F"/>
          <w:kern w:val="0"/>
          <w:sz w:val="21"/>
          <w:szCs w:val="21"/>
        </w:rPr>
        <w:t xml:space="preserve"> 是否是演示模式，如果是，则如下模块，无法进行保存操作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hint="eastAsia" w:ascii="Courier New" w:hAnsi="Courier New" w:cs="Courier New"/>
          <w:color w:val="3F7F5F"/>
          <w:kern w:val="0"/>
          <w:sz w:val="21"/>
          <w:szCs w:val="21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1"/>
          <w:szCs w:val="21"/>
        </w:rPr>
        <w:t>sys: area/office/user/role/menu/dict, cms: site/category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demoMode=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false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</w:t>
      </w:r>
      <w:r>
        <w:rPr>
          <w:rFonts w:hint="eastAsia" w:ascii="Courier New" w:hAnsi="Courier New" w:cs="Courier New"/>
          <w:color w:val="3F7F5F"/>
          <w:kern w:val="0"/>
          <w:sz w:val="21"/>
          <w:szCs w:val="21"/>
        </w:rPr>
        <w:t xml:space="preserve"> 管理端跟路径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adminPath=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/a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</w:t>
      </w:r>
      <w:r>
        <w:rPr>
          <w:rFonts w:hint="eastAsia" w:ascii="Courier New" w:hAnsi="Courier New" w:cs="Courier New"/>
          <w:color w:val="3F7F5F"/>
          <w:kern w:val="0"/>
          <w:sz w:val="21"/>
          <w:szCs w:val="21"/>
        </w:rPr>
        <w:t xml:space="preserve"> 前端跟路径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frontPath=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/f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</w:t>
      </w:r>
      <w:r>
        <w:rPr>
          <w:rFonts w:hint="eastAsia" w:ascii="Courier New" w:hAnsi="Courier New" w:cs="Courier New"/>
          <w:color w:val="3F7F5F"/>
          <w:kern w:val="0"/>
          <w:sz w:val="21"/>
          <w:szCs w:val="21"/>
        </w:rPr>
        <w:t xml:space="preserve"> 信息发布时的URL后缀，可配置HTML后缀的页面进行缓存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urlSuffix=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.html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</w:t>
      </w:r>
      <w:r>
        <w:rPr>
          <w:rFonts w:hint="eastAsia" w:ascii="Courier New" w:hAnsi="Courier New" w:cs="Courier New"/>
          <w:color w:val="3F7F5F"/>
          <w:kern w:val="0"/>
          <w:sz w:val="21"/>
          <w:szCs w:val="21"/>
        </w:rPr>
        <w:t xml:space="preserve"> 分页大小，默认每页15条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color w:val="2A00FF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page.pageSize=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15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 硕正组件是否使用Cache（一般开发阶段，关闭Cache）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color w:val="2A00FF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supcan.useCache=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false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 设置通知间隔访问时间，单位毫秒.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oa.notify.remind.interval=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60000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 w:line="240" w:lineRule="auto"/>
        <w:ind w:right="0" w:right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框架参数配置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 设置SESSION超时时间，web.xml里设置无效，单位毫秒.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session.sessionTimeout=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120000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session.sessionTimeoutClean=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120000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</w:t>
      </w:r>
      <w:r>
        <w:rPr>
          <w:rFonts w:hint="eastAsia" w:ascii="Courier New" w:hAnsi="Courier New" w:cs="Courier New"/>
          <w:color w:val="3F7F5F"/>
          <w:kern w:val="0"/>
          <w:sz w:val="21"/>
          <w:szCs w:val="21"/>
        </w:rPr>
        <w:t xml:space="preserve"> 缓存设置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ehcache.configFile=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cache/ehcache-local.xml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#ehcache.configFile=cache/ehcache-rmi.xml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</w:t>
      </w:r>
      <w:r>
        <w:rPr>
          <w:rFonts w:hint="eastAsia" w:ascii="Courier New" w:hAnsi="Courier New" w:cs="Courier New"/>
          <w:color w:val="3F7F5F"/>
          <w:kern w:val="0"/>
          <w:sz w:val="21"/>
          <w:szCs w:val="21"/>
        </w:rPr>
        <w:t xml:space="preserve"> 首页地址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web.view.index=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/a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</w:t>
      </w:r>
      <w:r>
        <w:rPr>
          <w:rFonts w:hint="eastAsia" w:ascii="Courier New" w:hAnsi="Courier New" w:cs="Courier New"/>
          <w:color w:val="3F7F5F"/>
          <w:kern w:val="0"/>
          <w:sz w:val="21"/>
          <w:szCs w:val="21"/>
        </w:rPr>
        <w:t xml:space="preserve"> 视图文件配置，前缀和后缀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web.view.prefix=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/WEB-INF/views/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web.view.suffix=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.jsp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</w:t>
      </w:r>
      <w:r>
        <w:rPr>
          <w:rFonts w:hint="eastAsia" w:ascii="Courier New" w:hAnsi="Courier New" w:cs="Courier New"/>
          <w:color w:val="3F7F5F"/>
          <w:kern w:val="0"/>
          <w:sz w:val="21"/>
          <w:szCs w:val="21"/>
        </w:rPr>
        <w:t xml:space="preserve"> 最大上传字节数</w:t>
      </w:r>
      <w:r>
        <w:rPr>
          <w:rFonts w:ascii="Courier New" w:hAnsi="Courier New" w:cs="Courier New"/>
          <w:color w:val="3F7F5F"/>
          <w:kern w:val="0"/>
          <w:sz w:val="21"/>
          <w:szCs w:val="21"/>
        </w:rPr>
        <w:t xml:space="preserve"> 10M=10*1024*1024(B)=10485760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web.maxUploadSize=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10485760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 设置日志拦截器，拦击的URI，@RequestMapping 值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web.logInterceptExcludeUri=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/,</w:t>
      </w:r>
      <w:r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/login,</w:t>
      </w:r>
      <w:r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/</w:t>
      </w:r>
      <w:r>
        <w:rPr>
          <w:rFonts w:ascii="Courier New" w:hAnsi="Courier New" w:cs="Courier New"/>
          <w:color w:val="2A00FF"/>
          <w:kern w:val="0"/>
          <w:sz w:val="21"/>
          <w:szCs w:val="21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/menu/tree,</w:t>
      </w:r>
      <w:r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/</w:t>
      </w:r>
      <w:r>
        <w:rPr>
          <w:rFonts w:ascii="Courier New" w:hAnsi="Courier New" w:cs="Courier New"/>
          <w:color w:val="2A00FF"/>
          <w:kern w:val="0"/>
          <w:sz w:val="21"/>
          <w:szCs w:val="21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/menu/treeData,</w:t>
      </w:r>
      <w:r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/</w:t>
      </w:r>
      <w:r>
        <w:rPr>
          <w:rFonts w:ascii="Courier New" w:hAnsi="Courier New" w:cs="Courier New"/>
          <w:color w:val="2A00FF"/>
          <w:kern w:val="0"/>
          <w:sz w:val="21"/>
          <w:szCs w:val="21"/>
          <w:u w:val="single"/>
        </w:rPr>
        <w:t>oa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/oaNotify/self/count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web.logInterceptIncludeRequestMapping=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save,</w:t>
      </w:r>
      <w:r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delete,</w:t>
      </w:r>
      <w:r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import,</w:t>
      </w:r>
      <w:r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updateSort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</w:t>
      </w:r>
      <w:r>
        <w:rPr>
          <w:rFonts w:hint="eastAsia" w:ascii="Courier New" w:hAnsi="Courier New" w:cs="Courier New"/>
          <w:color w:val="3F7F5F"/>
          <w:kern w:val="0"/>
          <w:sz w:val="21"/>
          <w:szCs w:val="21"/>
        </w:rPr>
        <w:t xml:space="preserve"> 工作流配置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activiti.isSynActivitiIndetity=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false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activiti.export.diagram.path=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c:/activiti_diagram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3F7F5F"/>
          <w:kern w:val="0"/>
          <w:sz w:val="21"/>
          <w:szCs w:val="21"/>
        </w:rPr>
        <w:t>#activiti font (windows font: \u5B8B\u4F53  linux font: simsun)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activiti.diagram.activityFontName=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\u5B8B\u4F53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activiti.diagram.labelFontName=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\u5B8B\u4F53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activiti.form.server.url=</w:t>
      </w:r>
      <w:r>
        <w:rPr>
          <w:rFonts w:ascii="Courier New" w:hAnsi="Courier New" w:cs="Courier New"/>
          <w:color w:val="2A00FF"/>
          <w:kern w:val="0"/>
          <w:sz w:val="21"/>
          <w:szCs w:val="21"/>
        </w:rPr>
        <w:t>http://127.0.0.1:8075/xxxx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 w:line="240" w:lineRule="auto"/>
        <w:ind w:right="0" w:right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pom.xml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 w:line="240" w:lineRule="auto"/>
        <w:ind w:right="0" w:right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修改项目名称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80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70522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80"/>
        <w:textAlignment w:val="auto"/>
        <w:rPr>
          <w:sz w:val="21"/>
          <w:szCs w:val="21"/>
        </w:rPr>
      </w:pPr>
      <w:r>
        <w:rPr>
          <w:sz w:val="21"/>
          <w:szCs w:val="21"/>
        </w:rPr>
        <w:t>artifactId</w:t>
      </w:r>
      <w:r>
        <w:rPr>
          <w:rFonts w:hint="eastAsia"/>
          <w:sz w:val="21"/>
          <w:szCs w:val="21"/>
        </w:rPr>
        <w:t>：项目名称   version：版本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8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修改完成后运行eclipse.bat重新生成项目文件。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 w:line="240" w:lineRule="auto"/>
        <w:ind w:right="0" w:right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添加jar依赖包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8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可通过公司maven私服查询相应jar依赖包。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8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私服地址：</w:t>
      </w:r>
      <w:r>
        <w:rPr>
          <w:sz w:val="21"/>
          <w:szCs w:val="21"/>
        </w:rPr>
        <w:t>http://192.168.11.36:8888/nexus/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8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如果公司私服上没有相应的依赖jar</w:t>
      </w: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可联系王震添加依赖jar，</w:t>
      </w: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将jar文件拷贝项目WEB-INF下的lib目录，并配置pom，例如：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80"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&lt;</w:t>
      </w:r>
      <w:r>
        <w:rPr>
          <w:rFonts w:ascii="Courier New" w:hAnsi="Courier New" w:cs="Courier New"/>
          <w:color w:val="3F7F7F"/>
          <w:kern w:val="0"/>
          <w:sz w:val="21"/>
          <w:szCs w:val="21"/>
        </w:rPr>
        <w:t>dependency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80"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&lt;</w:t>
      </w:r>
      <w:r>
        <w:rPr>
          <w:rFonts w:ascii="Courier New" w:hAnsi="Courier New" w:cs="Courier New"/>
          <w:color w:val="3F7F7F"/>
          <w:kern w:val="0"/>
          <w:sz w:val="21"/>
          <w:szCs w:val="21"/>
        </w:rPr>
        <w:t>groupId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kern w:val="0"/>
          <w:sz w:val="21"/>
          <w:szCs w:val="21"/>
        </w:rPr>
        <w:t>com.test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&lt;/</w:t>
      </w:r>
      <w:r>
        <w:rPr>
          <w:rFonts w:ascii="Courier New" w:hAnsi="Courier New" w:cs="Courier New"/>
          <w:color w:val="3F7F7F"/>
          <w:kern w:val="0"/>
          <w:sz w:val="21"/>
          <w:szCs w:val="21"/>
        </w:rPr>
        <w:t>groupId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80"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&lt;</w:t>
      </w:r>
      <w:r>
        <w:rPr>
          <w:rFonts w:ascii="Courier New" w:hAnsi="Courier New" w:cs="Courier New"/>
          <w:color w:val="3F7F7F"/>
          <w:kern w:val="0"/>
          <w:sz w:val="21"/>
          <w:szCs w:val="21"/>
        </w:rPr>
        <w:t>artifactId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kern w:val="0"/>
          <w:sz w:val="21"/>
          <w:szCs w:val="21"/>
        </w:rPr>
        <w:t>test-core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&lt;/</w:t>
      </w:r>
      <w:r>
        <w:rPr>
          <w:rFonts w:ascii="Courier New" w:hAnsi="Courier New" w:cs="Courier New"/>
          <w:color w:val="3F7F7F"/>
          <w:kern w:val="0"/>
          <w:sz w:val="21"/>
          <w:szCs w:val="21"/>
        </w:rPr>
        <w:t>artifactId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80"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&lt;</w:t>
      </w:r>
      <w:r>
        <w:rPr>
          <w:rFonts w:ascii="Courier New" w:hAnsi="Courier New" w:cs="Courier New"/>
          <w:color w:val="3F7F7F"/>
          <w:kern w:val="0"/>
          <w:sz w:val="21"/>
          <w:szCs w:val="21"/>
        </w:rPr>
        <w:t>version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kern w:val="0"/>
          <w:sz w:val="21"/>
          <w:szCs w:val="21"/>
        </w:rPr>
        <w:t>1.0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&lt;/</w:t>
      </w:r>
      <w:r>
        <w:rPr>
          <w:rFonts w:ascii="Courier New" w:hAnsi="Courier New" w:cs="Courier New"/>
          <w:color w:val="3F7F7F"/>
          <w:kern w:val="0"/>
          <w:sz w:val="21"/>
          <w:szCs w:val="21"/>
        </w:rPr>
        <w:t>version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80" w:right="0" w:rightChars="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&lt;</w:t>
      </w:r>
      <w:r>
        <w:rPr>
          <w:rFonts w:ascii="Courier New" w:hAnsi="Courier New" w:cs="Courier New"/>
          <w:color w:val="3F7F7F"/>
          <w:kern w:val="0"/>
          <w:sz w:val="21"/>
          <w:szCs w:val="21"/>
        </w:rPr>
        <w:t>scope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kern w:val="0"/>
          <w:sz w:val="21"/>
          <w:szCs w:val="21"/>
        </w:rPr>
        <w:t>system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&lt;/</w:t>
      </w:r>
      <w:r>
        <w:rPr>
          <w:rFonts w:ascii="Courier New" w:hAnsi="Courier New" w:cs="Courier New"/>
          <w:color w:val="3F7F7F"/>
          <w:kern w:val="0"/>
          <w:sz w:val="21"/>
          <w:szCs w:val="21"/>
        </w:rPr>
        <w:t>scope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80" w:right="0" w:rightChars="0"/>
        <w:jc w:val="left"/>
        <w:textAlignment w:val="auto"/>
        <w:rPr>
          <w:rFonts w:ascii="Courier New" w:hAnsi="Courier New" w:cs="Courier New"/>
          <w:color w:val="008080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&lt;</w:t>
      </w:r>
      <w:r>
        <w:rPr>
          <w:rFonts w:ascii="Courier New" w:hAnsi="Courier New" w:cs="Courier New"/>
          <w:color w:val="3F7F7F"/>
          <w:kern w:val="0"/>
          <w:sz w:val="21"/>
          <w:szCs w:val="21"/>
        </w:rPr>
        <w:t>systemPath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80" w:leftChars="200" w:right="0" w:rightChars="0" w:firstLine="100" w:firstLineChars="50"/>
        <w:jc w:val="left"/>
        <w:textAlignment w:val="auto"/>
        <w:rPr>
          <w:rFonts w:ascii="Courier New" w:hAnsi="Courier New" w:cs="Courier New"/>
          <w:color w:val="000000"/>
          <w:kern w:val="0"/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>${project.basedir}/src/main/webapp/WEB-INF/lib/test-core-1.0.jar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80" w:leftChars="200" w:right="0" w:rightChars="0" w:firstLine="800" w:firstLineChars="400"/>
        <w:jc w:val="left"/>
        <w:textAlignment w:val="auto"/>
        <w:rPr>
          <w:rFonts w:ascii="Courier New" w:hAnsi="Courier New" w:cs="Courier New"/>
          <w:kern w:val="0"/>
          <w:sz w:val="21"/>
          <w:szCs w:val="21"/>
        </w:rPr>
      </w:pPr>
      <w:r>
        <w:rPr>
          <w:rFonts w:ascii="Courier New" w:hAnsi="Courier New" w:cs="Courier New"/>
          <w:color w:val="008080"/>
          <w:kern w:val="0"/>
          <w:sz w:val="21"/>
          <w:szCs w:val="21"/>
        </w:rPr>
        <w:t>&lt;/</w:t>
      </w:r>
      <w:r>
        <w:rPr>
          <w:rFonts w:ascii="Courier New" w:hAnsi="Courier New" w:cs="Courier New"/>
          <w:color w:val="3F7F7F"/>
          <w:kern w:val="0"/>
          <w:sz w:val="21"/>
          <w:szCs w:val="21"/>
        </w:rPr>
        <w:t>systemPath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left="480" w:right="0" w:rightChars="0"/>
        <w:textAlignment w:val="auto"/>
        <w:rPr>
          <w:sz w:val="21"/>
          <w:szCs w:val="21"/>
        </w:rPr>
      </w:pPr>
      <w:r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&lt;/</w:t>
      </w:r>
      <w:r>
        <w:rPr>
          <w:rFonts w:ascii="Courier New" w:hAnsi="Courier New" w:cs="Courier New"/>
          <w:color w:val="3F7F7F"/>
          <w:kern w:val="0"/>
          <w:sz w:val="21"/>
          <w:szCs w:val="21"/>
        </w:rPr>
        <w:t>dependency</w:t>
      </w:r>
      <w:r>
        <w:rPr>
          <w:rFonts w:ascii="Courier New" w:hAnsi="Courier New" w:cs="Courier New"/>
          <w:color w:val="008080"/>
          <w:kern w:val="0"/>
          <w:sz w:val="21"/>
          <w:szCs w:val="21"/>
        </w:rPr>
        <w:t>&gt;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 w:line="240" w:lineRule="auto"/>
        <w:ind w:right="0" w:right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删除</w:t>
      </w:r>
      <w:r>
        <w:rPr>
          <w:sz w:val="21"/>
          <w:szCs w:val="21"/>
        </w:rPr>
        <w:t>init</w:t>
      </w:r>
      <w:r>
        <w:rPr>
          <w:rFonts w:hint="eastAsia"/>
          <w:sz w:val="21"/>
          <w:szCs w:val="21"/>
        </w:rPr>
        <w:t>-db插件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8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项目初始化完成后，一定要删除或重命名pom里面的init-db插件，防止项目进行中误操作运行了init-db.bat文件，数据库被清空。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80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274310" cy="3128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 w:line="240" w:lineRule="auto"/>
        <w:ind w:right="0" w:right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数据库设计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8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模型文件：</w:t>
      </w:r>
      <w:r>
        <w:rPr>
          <w:sz w:val="21"/>
          <w:szCs w:val="21"/>
        </w:rPr>
        <w:t>/ jeesite/</w:t>
      </w:r>
      <w:r>
        <w:rPr>
          <w:rFonts w:hint="eastAsia"/>
          <w:sz w:val="21"/>
          <w:szCs w:val="21"/>
        </w:rPr>
        <w:t>db</w:t>
      </w:r>
      <w:r>
        <w:rPr>
          <w:sz w:val="21"/>
          <w:szCs w:val="21"/>
        </w:rPr>
        <w:t>/test/jeesite.erm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8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业务数据表必须包含以下公共字段：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right="0" w:rightChars="0" w:firstLine="480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274310" cy="116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 w:line="240" w:lineRule="auto"/>
        <w:ind w:right="0" w:right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重要规范</w:t>
      </w:r>
    </w:p>
    <w:p>
      <w:pPr>
        <w:pStyle w:val="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类注释：必须包含</w:t>
      </w:r>
      <w:r>
        <w:rPr>
          <w:rFonts w:hint="eastAsia"/>
          <w:color w:val="FF0000"/>
          <w:sz w:val="21"/>
          <w:szCs w:val="21"/>
        </w:rPr>
        <w:t>类功能描述，作者，时间</w:t>
      </w:r>
    </w:p>
    <w:p>
      <w:pPr>
        <w:pStyle w:val="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方法注释：除非常容易理解的方法如get、form、save、delete等方法外的方法必须加注释</w:t>
      </w:r>
      <w:r>
        <w:rPr>
          <w:rFonts w:hint="eastAsia"/>
          <w:color w:val="FF0000"/>
          <w:sz w:val="21"/>
          <w:szCs w:val="21"/>
        </w:rPr>
        <w:t>来说明用途，传递参数</w:t>
      </w:r>
      <w:r>
        <w:rPr>
          <w:rFonts w:hint="eastAsia"/>
          <w:sz w:val="21"/>
          <w:szCs w:val="21"/>
        </w:rPr>
        <w:t>。</w:t>
      </w:r>
    </w:p>
    <w:p>
      <w:pPr>
        <w:pStyle w:val="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按照以上命名结构进行文件分配存放。</w:t>
      </w:r>
    </w:p>
    <w:p>
      <w:pPr>
        <w:pStyle w:val="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视图文件名要加模块或功能前缀，例如actTaskTodoList.jsp，代表：工作流任务待办列表,不要写成list.jsp或todoList.jsp或taskTodoList.jsp。</w:t>
      </w:r>
    </w:p>
    <w:p>
      <w:pPr>
        <w:pStyle w:val="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ql与定义分离：不在万不得已的情况下不要写在java文件里，分离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F52E7"/>
    <w:multiLevelType w:val="multilevel"/>
    <w:tmpl w:val="3C5F52E7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2991840"/>
    <w:multiLevelType w:val="multilevel"/>
    <w:tmpl w:val="42991840"/>
    <w:lvl w:ilvl="0" w:tentative="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6347FD0"/>
    <w:multiLevelType w:val="multilevel"/>
    <w:tmpl w:val="76347FD0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  <w:rsid w:val="0FFC1DA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18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5">
    <w:name w:val="Balloon Text"/>
    <w:basedOn w:val="1"/>
    <w:link w:val="20"/>
    <w:unhideWhenUsed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0">
    <w:name w:val="FollowedHyperlink"/>
    <w:basedOn w:val="9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4">
    <w:name w:val="Table Grid"/>
    <w:basedOn w:val="13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Char"/>
    <w:basedOn w:val="9"/>
    <w:link w:val="2"/>
    <w:uiPriority w:val="0"/>
    <w:rPr>
      <w:b/>
      <w:bCs/>
      <w:kern w:val="44"/>
      <w:sz w:val="44"/>
      <w:szCs w:val="44"/>
    </w:rPr>
  </w:style>
  <w:style w:type="character" w:customStyle="1" w:styleId="16">
    <w:name w:val="页眉 Char"/>
    <w:basedOn w:val="9"/>
    <w:link w:val="7"/>
    <w:uiPriority w:val="99"/>
    <w:rPr>
      <w:kern w:val="2"/>
      <w:sz w:val="18"/>
      <w:szCs w:val="18"/>
    </w:rPr>
  </w:style>
  <w:style w:type="character" w:customStyle="1" w:styleId="17">
    <w:name w:val="页脚 Char"/>
    <w:basedOn w:val="9"/>
    <w:link w:val="6"/>
    <w:uiPriority w:val="99"/>
    <w:rPr>
      <w:kern w:val="2"/>
      <w:sz w:val="18"/>
      <w:szCs w:val="18"/>
    </w:rPr>
  </w:style>
  <w:style w:type="character" w:customStyle="1" w:styleId="18">
    <w:name w:val="标题 2 Char"/>
    <w:basedOn w:val="9"/>
    <w:link w:val="4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标题 Char"/>
    <w:basedOn w:val="9"/>
    <w:link w:val="8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批注框文本 Char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21">
    <w:name w:val="apple-converted-space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1</Pages>
  <Words>614</Words>
  <Characters>3504</Characters>
  <Lines>29</Lines>
  <Paragraphs>8</Paragraphs>
  <TotalTime>0</TotalTime>
  <ScaleCrop>false</ScaleCrop>
  <LinksUpToDate>false</LinksUpToDate>
  <CharactersWithSpaces>4110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add</cp:lastModifiedBy>
  <cp:lastPrinted>2017-02-15T04:51:37Z</cp:lastPrinted>
  <dcterms:modified xsi:type="dcterms:W3CDTF">2017-02-15T09:38:14Z</dcterms:modified>
  <cp:revision>1065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