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9F3306" w14:textId="77777777" w:rsidR="00E8608C" w:rsidRDefault="00992BD1">
      <w:pPr>
        <w:pStyle w:val="aa"/>
        <w:rPr>
          <w:lang w:eastAsia="zh-CN"/>
        </w:rPr>
      </w:pPr>
      <w:r>
        <w:rPr>
          <w:rFonts w:ascii="Carlito" w:eastAsia="WenQuanYi Micro Hei" w:hAnsi="Carlito"/>
          <w:lang w:eastAsia="zh-CN"/>
        </w:rPr>
        <w:t>Harmonize3D</w:t>
      </w:r>
      <w:r>
        <w:rPr>
          <w:rFonts w:ascii="Carlito" w:eastAsia="WenQuanYi Micro Hei" w:hAnsi="Carlito"/>
          <w:lang w:eastAsia="zh-CN"/>
        </w:rPr>
        <w:t>：从单图</w:t>
      </w:r>
      <w:r>
        <w:rPr>
          <w:rFonts w:ascii="Carlito" w:eastAsia="WenQuanYi Micro Hei" w:hAnsi="Carlito"/>
          <w:lang w:eastAsia="zh-CN"/>
        </w:rPr>
        <w:t xml:space="preserve"> 3D </w:t>
      </w:r>
      <w:r>
        <w:rPr>
          <w:rFonts w:ascii="Carlito" w:eastAsia="WenQuanYi Micro Hei" w:hAnsi="Carlito"/>
          <w:lang w:eastAsia="zh-CN"/>
        </w:rPr>
        <w:t>闭环到全场景生成流程的阶段性研究报告</w:t>
      </w:r>
    </w:p>
    <w:p w14:paraId="61754D76" w14:textId="77777777" w:rsidR="00E8608C" w:rsidRDefault="00992BD1">
      <w:r>
        <w:t>作者：</w:t>
      </w:r>
      <w:r>
        <w:t>Harmonize3D Project</w:t>
      </w:r>
    </w:p>
    <w:p w14:paraId="3DB57836" w14:textId="77777777" w:rsidR="00E8608C" w:rsidRDefault="00992BD1">
      <w:pPr>
        <w:pStyle w:val="1"/>
        <w:rPr>
          <w:lang w:eastAsia="zh-CN"/>
        </w:rPr>
      </w:pPr>
      <w:r>
        <w:rPr>
          <w:rFonts w:ascii="Carlito" w:eastAsia="WenQuanYi Micro Hei" w:hAnsi="Carlito"/>
          <w:lang w:eastAsia="zh-CN"/>
        </w:rPr>
        <w:t>摘要</w:t>
      </w:r>
    </w:p>
    <w:p w14:paraId="75D18662" w14:textId="77777777" w:rsidR="00E8608C" w:rsidRDefault="00992BD1">
      <w:pPr>
        <w:rPr>
          <w:lang w:eastAsia="zh-CN"/>
        </w:rPr>
      </w:pPr>
      <w:r>
        <w:rPr>
          <w:lang w:eastAsia="zh-CN"/>
        </w:rPr>
        <w:t xml:space="preserve">Harmonize3D </w:t>
      </w:r>
      <w:r>
        <w:rPr>
          <w:lang w:eastAsia="zh-CN"/>
        </w:rPr>
        <w:t>是一个面向</w:t>
      </w:r>
      <w:r>
        <w:rPr>
          <w:lang w:eastAsia="zh-CN"/>
        </w:rPr>
        <w:t xml:space="preserve"> 3D </w:t>
      </w:r>
      <w:r>
        <w:rPr>
          <w:lang w:eastAsia="zh-CN"/>
        </w:rPr>
        <w:t>生成、结构通道约束和多视角</w:t>
      </w:r>
      <w:r>
        <w:rPr>
          <w:lang w:eastAsia="zh-CN"/>
        </w:rPr>
        <w:t xml:space="preserve"> AI </w:t>
      </w:r>
      <w:r>
        <w:rPr>
          <w:lang w:eastAsia="zh-CN"/>
        </w:rPr>
        <w:t>渲染的本地工作流。项目的核心目标不是单纯生成一张好看的图片，而是把自然语言、单图参考、</w:t>
      </w:r>
      <w:r>
        <w:rPr>
          <w:lang w:eastAsia="zh-CN"/>
        </w:rPr>
        <w:t xml:space="preserve">3D </w:t>
      </w:r>
      <w:r>
        <w:rPr>
          <w:lang w:eastAsia="zh-CN"/>
        </w:rPr>
        <w:t>白模、固定相机、结构通道、</w:t>
      </w:r>
      <w:r>
        <w:rPr>
          <w:lang w:eastAsia="zh-CN"/>
        </w:rPr>
        <w:t xml:space="preserve">AI </w:t>
      </w:r>
      <w:r>
        <w:rPr>
          <w:lang w:eastAsia="zh-CN"/>
        </w:rPr>
        <w:t>渲染和自动评分连接成可检查、可复现的流程。</w:t>
      </w:r>
    </w:p>
    <w:p w14:paraId="021D447B" w14:textId="77777777" w:rsidR="00E8608C" w:rsidRDefault="00992BD1">
      <w:pPr>
        <w:rPr>
          <w:lang w:eastAsia="zh-CN"/>
        </w:rPr>
      </w:pPr>
      <w:r>
        <w:rPr>
          <w:lang w:eastAsia="zh-CN"/>
        </w:rPr>
        <w:t>本文首先总结项目总体构建方式，然后补充前期已经完成的单图</w:t>
      </w:r>
      <w:r>
        <w:rPr>
          <w:lang w:eastAsia="zh-CN"/>
        </w:rPr>
        <w:t>/</w:t>
      </w:r>
      <w:r>
        <w:rPr>
          <w:lang w:eastAsia="zh-CN"/>
        </w:rPr>
        <w:t>单模型全流程成果。前期流程已经从单张参考图生成</w:t>
      </w:r>
      <w:r>
        <w:rPr>
          <w:lang w:eastAsia="zh-CN"/>
        </w:rPr>
        <w:t xml:space="preserve"> Hunyuan3D </w:t>
      </w:r>
      <w:r>
        <w:rPr>
          <w:lang w:eastAsia="zh-CN"/>
        </w:rPr>
        <w:t>白模，进入</w:t>
      </w:r>
      <w:r>
        <w:rPr>
          <w:lang w:eastAsia="zh-CN"/>
        </w:rPr>
        <w:t xml:space="preserve"> Web </w:t>
      </w:r>
      <w:r>
        <w:rPr>
          <w:lang w:eastAsia="zh-CN"/>
        </w:rPr>
        <w:t>工作台进行真实</w:t>
      </w:r>
      <w:r>
        <w:rPr>
          <w:lang w:eastAsia="zh-CN"/>
        </w:rPr>
        <w:t xml:space="preserve"> 3D </w:t>
      </w:r>
      <w:r>
        <w:rPr>
          <w:lang w:eastAsia="zh-CN"/>
        </w:rPr>
        <w:t>预览与相机锁定，再由</w:t>
      </w:r>
      <w:r>
        <w:rPr>
          <w:lang w:eastAsia="zh-CN"/>
        </w:rPr>
        <w:t xml:space="preserve"> Blender </w:t>
      </w:r>
      <w:r>
        <w:rPr>
          <w:lang w:eastAsia="zh-CN"/>
        </w:rPr>
        <w:t>输出白模</w:t>
      </w:r>
      <w:r>
        <w:rPr>
          <w:lang w:eastAsia="zh-CN"/>
        </w:rPr>
        <w:t xml:space="preserve"> RGB</w:t>
      </w:r>
      <w:r>
        <w:rPr>
          <w:lang w:eastAsia="zh-CN"/>
        </w:rPr>
        <w:t>、</w:t>
      </w:r>
      <w:r>
        <w:rPr>
          <w:lang w:eastAsia="zh-CN"/>
        </w:rPr>
        <w:t>Edge</w:t>
      </w:r>
      <w:r>
        <w:rPr>
          <w:lang w:eastAsia="zh-CN"/>
        </w:rPr>
        <w:t>、</w:t>
      </w:r>
      <w:r>
        <w:rPr>
          <w:lang w:eastAsia="zh-CN"/>
        </w:rPr>
        <w:t>Mask</w:t>
      </w:r>
      <w:r>
        <w:rPr>
          <w:lang w:eastAsia="zh-CN"/>
        </w:rPr>
        <w:t>、</w:t>
      </w:r>
      <w:r>
        <w:rPr>
          <w:lang w:eastAsia="zh-CN"/>
        </w:rPr>
        <w:t>Depth</w:t>
      </w:r>
      <w:r>
        <w:rPr>
          <w:lang w:eastAsia="zh-CN"/>
        </w:rPr>
        <w:t>、</w:t>
      </w:r>
      <w:r>
        <w:rPr>
          <w:lang w:eastAsia="zh-CN"/>
        </w:rPr>
        <w:t xml:space="preserve">Normal </w:t>
      </w:r>
      <w:r>
        <w:rPr>
          <w:lang w:eastAsia="zh-CN"/>
        </w:rPr>
        <w:t>等通道，最终让</w:t>
      </w:r>
      <w:r>
        <w:rPr>
          <w:lang w:eastAsia="zh-CN"/>
        </w:rPr>
        <w:t xml:space="preserve"> AI </w:t>
      </w:r>
      <w:r>
        <w:rPr>
          <w:lang w:eastAsia="zh-CN"/>
        </w:rPr>
        <w:t>渲染只使用模型派生通道生成图像。该单模型流程已经产出可视化结果、对照图和</w:t>
      </w:r>
      <w:r>
        <w:rPr>
          <w:lang w:eastAsia="zh-CN"/>
        </w:rPr>
        <w:t xml:space="preserve"> Agent </w:t>
      </w:r>
      <w:r>
        <w:rPr>
          <w:lang w:eastAsia="zh-CN"/>
        </w:rPr>
        <w:t>报告，白模质量记录为</w:t>
      </w:r>
      <w:r>
        <w:rPr>
          <w:lang w:eastAsia="zh-CN"/>
        </w:rPr>
        <w:t xml:space="preserve"> 312,693 vertices</w:t>
      </w:r>
      <w:r>
        <w:rPr>
          <w:lang w:eastAsia="zh-CN"/>
        </w:rPr>
        <w:t>、</w:t>
      </w:r>
      <w:r>
        <w:rPr>
          <w:lang w:eastAsia="zh-CN"/>
        </w:rPr>
        <w:t>625,706 faces</w:t>
      </w:r>
      <w:r>
        <w:rPr>
          <w:lang w:eastAsia="zh-CN"/>
        </w:rPr>
        <w:t>，流程测试通过</w:t>
      </w:r>
      <w:r>
        <w:rPr>
          <w:lang w:eastAsia="zh-CN"/>
        </w:rPr>
        <w:t xml:space="preserve"> 17 </w:t>
      </w:r>
      <w:r>
        <w:rPr>
          <w:lang w:eastAsia="zh-CN"/>
        </w:rPr>
        <w:t>项</w:t>
      </w:r>
      <w:r>
        <w:rPr>
          <w:lang w:eastAsia="zh-CN"/>
        </w:rPr>
        <w:t xml:space="preserve"> pytest</w:t>
      </w:r>
      <w:r>
        <w:rPr>
          <w:lang w:eastAsia="zh-CN"/>
        </w:rPr>
        <w:t>、</w:t>
      </w:r>
      <w:r>
        <w:rPr>
          <w:lang w:eastAsia="zh-CN"/>
        </w:rPr>
        <w:t xml:space="preserve">Playwright </w:t>
      </w:r>
      <w:r>
        <w:rPr>
          <w:lang w:eastAsia="zh-CN"/>
        </w:rPr>
        <w:t>前端验证和图像加载检查。</w:t>
      </w:r>
    </w:p>
    <w:p w14:paraId="37D8E54C" w14:textId="77777777" w:rsidR="00E8608C" w:rsidRDefault="00992BD1">
      <w:pPr>
        <w:rPr>
          <w:lang w:eastAsia="zh-CN"/>
        </w:rPr>
      </w:pPr>
      <w:r>
        <w:rPr>
          <w:lang w:eastAsia="zh-CN"/>
        </w:rPr>
        <w:t>在单模型基础上，项目进一步探索了多视图一致性和结构锁定。</w:t>
      </w:r>
      <w:r>
        <w:rPr>
          <w:lang w:eastAsia="zh-CN"/>
        </w:rPr>
        <w:t xml:space="preserve">Flux2 </w:t>
      </w:r>
      <w:r>
        <w:rPr>
          <w:lang w:eastAsia="zh-CN"/>
        </w:rPr>
        <w:t>多视图</w:t>
      </w:r>
      <w:r>
        <w:rPr>
          <w:lang w:eastAsia="zh-CN"/>
        </w:rPr>
        <w:t xml:space="preserve"> Agent </w:t>
      </w:r>
      <w:r>
        <w:rPr>
          <w:lang w:eastAsia="zh-CN"/>
        </w:rPr>
        <w:t>实验取得了</w:t>
      </w:r>
      <w:r>
        <w:rPr>
          <w:lang w:eastAsia="zh-CN"/>
        </w:rPr>
        <w:t xml:space="preserve"> 0.852016 </w:t>
      </w:r>
      <w:r>
        <w:rPr>
          <w:lang w:eastAsia="zh-CN"/>
        </w:rPr>
        <w:t>的多视角一致性总分；</w:t>
      </w:r>
      <w:r>
        <w:rPr>
          <w:lang w:eastAsia="zh-CN"/>
        </w:rPr>
        <w:t xml:space="preserve">Z-Image ControlNet + adaptive MeshLock </w:t>
      </w:r>
      <w:r>
        <w:rPr>
          <w:lang w:eastAsia="zh-CN"/>
        </w:rPr>
        <w:t>验证中，三视图</w:t>
      </w:r>
      <w:r>
        <w:rPr>
          <w:lang w:eastAsia="zh-CN"/>
        </w:rPr>
        <w:t xml:space="preserve"> direct mean total </w:t>
      </w:r>
      <w:r>
        <w:rPr>
          <w:lang w:eastAsia="zh-CN"/>
        </w:rPr>
        <w:t>为</w:t>
      </w:r>
      <w:r>
        <w:rPr>
          <w:lang w:eastAsia="zh-CN"/>
        </w:rPr>
        <w:t xml:space="preserve"> 0.290440</w:t>
      </w:r>
      <w:r>
        <w:rPr>
          <w:lang w:eastAsia="zh-CN"/>
        </w:rPr>
        <w:t>，而</w:t>
      </w:r>
      <w:r>
        <w:rPr>
          <w:lang w:eastAsia="zh-CN"/>
        </w:rPr>
        <w:t xml:space="preserve"> MeshLock </w:t>
      </w:r>
      <w:r>
        <w:rPr>
          <w:lang w:eastAsia="zh-CN"/>
        </w:rPr>
        <w:t>后</w:t>
      </w:r>
      <w:r>
        <w:rPr>
          <w:lang w:eastAsia="zh-CN"/>
        </w:rPr>
        <w:t xml:space="preserve"> final mean total </w:t>
      </w:r>
      <w:r>
        <w:rPr>
          <w:lang w:eastAsia="zh-CN"/>
        </w:rPr>
        <w:t>提升到</w:t>
      </w:r>
      <w:r>
        <w:rPr>
          <w:lang w:eastAsia="zh-CN"/>
        </w:rPr>
        <w:t xml:space="preserve"> 0.932607</w:t>
      </w:r>
      <w:r>
        <w:rPr>
          <w:lang w:eastAsia="zh-CN"/>
        </w:rPr>
        <w:t>。这说明项目早期成果并不止于单张图片，而是已经围绕</w:t>
      </w:r>
      <w:r>
        <w:rPr>
          <w:lang w:eastAsia="zh-CN"/>
        </w:rPr>
        <w:t>“</w:t>
      </w:r>
      <w:r>
        <w:rPr>
          <w:lang w:eastAsia="zh-CN"/>
        </w:rPr>
        <w:t>真实模型视角、结构通道、多视图评分</w:t>
      </w:r>
      <w:r>
        <w:rPr>
          <w:lang w:eastAsia="zh-CN"/>
        </w:rPr>
        <w:t>”</w:t>
      </w:r>
      <w:r>
        <w:rPr>
          <w:lang w:eastAsia="zh-CN"/>
        </w:rPr>
        <w:t>形成了对象级验证。</w:t>
      </w:r>
    </w:p>
    <w:p w14:paraId="16E15A73" w14:textId="77777777" w:rsidR="00E8608C" w:rsidRDefault="00992BD1">
      <w:pPr>
        <w:rPr>
          <w:lang w:eastAsia="zh-CN"/>
        </w:rPr>
      </w:pPr>
      <w:r>
        <w:rPr>
          <w:lang w:eastAsia="zh-CN"/>
        </w:rPr>
        <w:t>当前论文进一步把该方法推进到全场景全流程：从一句</w:t>
      </w:r>
      <w:r>
        <w:rPr>
          <w:lang w:eastAsia="zh-CN"/>
        </w:rPr>
        <w:t>“</w:t>
      </w:r>
      <w:r>
        <w:rPr>
          <w:lang w:eastAsia="zh-CN"/>
        </w:rPr>
        <w:t>未来汽车发布会展台</w:t>
      </w:r>
      <w:r>
        <w:rPr>
          <w:lang w:eastAsia="zh-CN"/>
        </w:rPr>
        <w:t>”</w:t>
      </w:r>
      <w:r>
        <w:rPr>
          <w:lang w:eastAsia="zh-CN"/>
        </w:rPr>
        <w:t>的自然语言需求出发，规划多个场景模块，生成概念、模块参考、模块资产、场景装配、三视角结构通道和最终</w:t>
      </w:r>
      <w:r>
        <w:rPr>
          <w:lang w:eastAsia="zh-CN"/>
        </w:rPr>
        <w:t xml:space="preserve"> AI </w:t>
      </w:r>
      <w:r>
        <w:rPr>
          <w:lang w:eastAsia="zh-CN"/>
        </w:rPr>
        <w:t>渲染。正式</w:t>
      </w:r>
      <w:r>
        <w:rPr>
          <w:lang w:eastAsia="zh-CN"/>
        </w:rPr>
        <w:t xml:space="preserve"> demo </w:t>
      </w:r>
      <w:r>
        <w:rPr>
          <w:lang w:eastAsia="zh-CN"/>
        </w:rPr>
        <w:t>使用</w:t>
      </w:r>
      <w:r>
        <w:rPr>
          <w:lang w:eastAsia="zh-CN"/>
        </w:rPr>
        <w:t xml:space="preserve"> </w:t>
      </w:r>
      <w:r>
        <w:rPr>
          <w:rFonts w:ascii="DejaVu Sans Mono" w:hAnsi="DejaVu Sans Mono"/>
          <w:color w:val="222831"/>
          <w:sz w:val="18"/>
          <w:lang w:eastAsia="zh-CN"/>
        </w:rPr>
        <w:t>qwen3.7-plus</w:t>
      </w:r>
      <w:r>
        <w:rPr>
          <w:lang w:eastAsia="zh-CN"/>
        </w:rPr>
        <w:t xml:space="preserve"> </w:t>
      </w:r>
      <w:r>
        <w:rPr>
          <w:lang w:eastAsia="zh-CN"/>
        </w:rPr>
        <w:t>作为规划模型，产出</w:t>
      </w:r>
      <w:r>
        <w:rPr>
          <w:lang w:eastAsia="zh-CN"/>
        </w:rPr>
        <w:t xml:space="preserve"> 8 </w:t>
      </w:r>
      <w:r>
        <w:rPr>
          <w:lang w:eastAsia="zh-CN"/>
        </w:rPr>
        <w:t>个场景模块和</w:t>
      </w:r>
      <w:r>
        <w:rPr>
          <w:lang w:eastAsia="zh-CN"/>
        </w:rPr>
        <w:t xml:space="preserve"> 3 </w:t>
      </w:r>
      <w:r>
        <w:rPr>
          <w:lang w:eastAsia="zh-CN"/>
        </w:rPr>
        <w:t>个视角，视觉判断状态为</w:t>
      </w:r>
      <w:r>
        <w:rPr>
          <w:lang w:eastAsia="zh-CN"/>
        </w:rPr>
        <w:t xml:space="preserve"> pass</w:t>
      </w:r>
      <w:r>
        <w:rPr>
          <w:lang w:eastAsia="zh-CN"/>
        </w:rPr>
        <w:t>，多视角一致性为</w:t>
      </w:r>
      <w:r>
        <w:rPr>
          <w:lang w:eastAsia="zh-CN"/>
        </w:rPr>
        <w:t xml:space="preserve"> 0.870261</w:t>
      </w:r>
      <w:r>
        <w:rPr>
          <w:lang w:eastAsia="zh-CN"/>
        </w:rPr>
        <w:t>，模块存在评分为</w:t>
      </w:r>
      <w:r>
        <w:rPr>
          <w:lang w:eastAsia="zh-CN"/>
        </w:rPr>
        <w:t xml:space="preserve"> 0.833333</w:t>
      </w:r>
      <w:r>
        <w:rPr>
          <w:lang w:eastAsia="zh-CN"/>
        </w:rPr>
        <w:t>。需要明确的是：当前全场景版本仍处在</w:t>
      </w:r>
      <w:r>
        <w:rPr>
          <w:lang w:eastAsia="zh-CN"/>
        </w:rPr>
        <w:t xml:space="preserve"> demo/prototype </w:t>
      </w:r>
      <w:r>
        <w:rPr>
          <w:lang w:eastAsia="zh-CN"/>
        </w:rPr>
        <w:t>阶段，已经跑通流程和交付物，但由于时间不足，真实模块级</w:t>
      </w:r>
      <w:r>
        <w:rPr>
          <w:lang w:eastAsia="zh-CN"/>
        </w:rPr>
        <w:t xml:space="preserve"> image-to-3D</w:t>
      </w:r>
      <w:r>
        <w:rPr>
          <w:lang w:eastAsia="zh-CN"/>
        </w:rPr>
        <w:t>、完整</w:t>
      </w:r>
      <w:r>
        <w:rPr>
          <w:lang w:eastAsia="zh-CN"/>
        </w:rPr>
        <w:t xml:space="preserve"> Blender </w:t>
      </w:r>
      <w:r>
        <w:rPr>
          <w:lang w:eastAsia="zh-CN"/>
        </w:rPr>
        <w:t>场景渲染、稳定美学质量、规模化评测和生产级鲁棒性尚未充分完成。</w:t>
      </w:r>
    </w:p>
    <w:p w14:paraId="5E579CFB" w14:textId="77777777" w:rsidR="00E8608C" w:rsidRDefault="00992BD1">
      <w:pPr>
        <w:rPr>
          <w:lang w:eastAsia="zh-CN"/>
        </w:rPr>
      </w:pPr>
      <w:r>
        <w:rPr>
          <w:lang w:eastAsia="zh-CN"/>
        </w:rPr>
        <w:t>关键词：</w:t>
      </w:r>
      <w:r>
        <w:rPr>
          <w:lang w:eastAsia="zh-CN"/>
        </w:rPr>
        <w:t>Harmonize3D</w:t>
      </w:r>
      <w:r>
        <w:rPr>
          <w:lang w:eastAsia="zh-CN"/>
        </w:rPr>
        <w:t>；图像到</w:t>
      </w:r>
      <w:r>
        <w:rPr>
          <w:lang w:eastAsia="zh-CN"/>
        </w:rPr>
        <w:t xml:space="preserve"> 3D</w:t>
      </w:r>
      <w:r>
        <w:rPr>
          <w:lang w:eastAsia="zh-CN"/>
        </w:rPr>
        <w:t>；结构约束；多视角一致性；</w:t>
      </w:r>
      <w:r>
        <w:rPr>
          <w:lang w:eastAsia="zh-CN"/>
        </w:rPr>
        <w:t>MeshLock</w:t>
      </w:r>
      <w:r>
        <w:rPr>
          <w:lang w:eastAsia="zh-CN"/>
        </w:rPr>
        <w:t>；</w:t>
      </w:r>
      <w:r>
        <w:rPr>
          <w:lang w:eastAsia="zh-CN"/>
        </w:rPr>
        <w:t>AI Agent</w:t>
      </w:r>
      <w:r>
        <w:rPr>
          <w:lang w:eastAsia="zh-CN"/>
        </w:rPr>
        <w:t>；全场景生成</w:t>
      </w:r>
    </w:p>
    <w:p w14:paraId="622E33A8" w14:textId="77777777" w:rsidR="00E8608C" w:rsidRDefault="00992BD1">
      <w:pPr>
        <w:pStyle w:val="1"/>
        <w:rPr>
          <w:lang w:eastAsia="zh-CN"/>
        </w:rPr>
      </w:pPr>
      <w:r>
        <w:rPr>
          <w:rFonts w:ascii="Carlito" w:eastAsia="WenQuanYi Micro Hei" w:hAnsi="Carlito"/>
          <w:lang w:eastAsia="zh-CN"/>
        </w:rPr>
        <w:t xml:space="preserve">1. </w:t>
      </w:r>
      <w:r>
        <w:rPr>
          <w:rFonts w:ascii="Carlito" w:eastAsia="WenQuanYi Micro Hei" w:hAnsi="Carlito"/>
          <w:lang w:eastAsia="zh-CN"/>
        </w:rPr>
        <w:t>引言</w:t>
      </w:r>
    </w:p>
    <w:p w14:paraId="21809225" w14:textId="77777777" w:rsidR="00E8608C" w:rsidRDefault="00992BD1">
      <w:pPr>
        <w:rPr>
          <w:lang w:eastAsia="zh-CN"/>
        </w:rPr>
      </w:pPr>
      <w:r>
        <w:rPr>
          <w:lang w:eastAsia="zh-CN"/>
        </w:rPr>
        <w:t>生成式图像模型已经能够快速产生高质量视觉概念，但在</w:t>
      </w:r>
      <w:r>
        <w:rPr>
          <w:lang w:eastAsia="zh-CN"/>
        </w:rPr>
        <w:t xml:space="preserve"> 3D </w:t>
      </w:r>
      <w:r>
        <w:rPr>
          <w:lang w:eastAsia="zh-CN"/>
        </w:rPr>
        <w:t>内容生产中仍然存在明显缺口。产品渲染、汽车展示、电商主图和发布会展台设计不仅需要</w:t>
      </w:r>
      <w:r>
        <w:rPr>
          <w:lang w:eastAsia="zh-CN"/>
        </w:rPr>
        <w:t>“</w:t>
      </w:r>
      <w:r>
        <w:rPr>
          <w:lang w:eastAsia="zh-CN"/>
        </w:rPr>
        <w:t>视觉上好看</w:t>
      </w:r>
      <w:r>
        <w:rPr>
          <w:lang w:eastAsia="zh-CN"/>
        </w:rPr>
        <w:t>”</w:t>
      </w:r>
      <w:r>
        <w:rPr>
          <w:lang w:eastAsia="zh-CN"/>
        </w:rPr>
        <w:t>，还需要遵守对象结构、相机视角、模块位置和多视角一致性。若只把一句</w:t>
      </w:r>
      <w:r>
        <w:rPr>
          <w:lang w:eastAsia="zh-CN"/>
        </w:rPr>
        <w:t xml:space="preserve"> prompt </w:t>
      </w:r>
      <w:r>
        <w:rPr>
          <w:lang w:eastAsia="zh-CN"/>
        </w:rPr>
        <w:t>输入图像模型，系统很难解释生成结果为什么偏离，用户也很难判断问题出在参考图、</w:t>
      </w:r>
      <w:r>
        <w:rPr>
          <w:lang w:eastAsia="zh-CN"/>
        </w:rPr>
        <w:t xml:space="preserve">3D </w:t>
      </w:r>
      <w:r>
        <w:rPr>
          <w:lang w:eastAsia="zh-CN"/>
        </w:rPr>
        <w:t>模型、相机、结构控制还是最终渲染阶段。</w:t>
      </w:r>
    </w:p>
    <w:p w14:paraId="5C734E50" w14:textId="77777777" w:rsidR="00E8608C" w:rsidRDefault="00992BD1">
      <w:pPr>
        <w:rPr>
          <w:lang w:eastAsia="zh-CN"/>
        </w:rPr>
      </w:pPr>
      <w:r>
        <w:rPr>
          <w:lang w:eastAsia="zh-CN"/>
        </w:rPr>
        <w:t xml:space="preserve">Harmonize3D </w:t>
      </w:r>
      <w:r>
        <w:rPr>
          <w:lang w:eastAsia="zh-CN"/>
        </w:rPr>
        <w:t>的工作思路是把图像模型从自由生成器改造成受控渲染后端。系统先建立可检查的</w:t>
      </w:r>
      <w:r>
        <w:rPr>
          <w:lang w:eastAsia="zh-CN"/>
        </w:rPr>
        <w:t xml:space="preserve"> 3D </w:t>
      </w:r>
      <w:r>
        <w:rPr>
          <w:lang w:eastAsia="zh-CN"/>
        </w:rPr>
        <w:t>结构，再从结构中派生通道，最后让</w:t>
      </w:r>
      <w:r>
        <w:rPr>
          <w:lang w:eastAsia="zh-CN"/>
        </w:rPr>
        <w:t xml:space="preserve"> AI </w:t>
      </w:r>
      <w:r>
        <w:rPr>
          <w:lang w:eastAsia="zh-CN"/>
        </w:rPr>
        <w:t>渲染在这些通道约束下生成结果。这样，最终图像不再是一次不可审计的黑盒输出，而是一个由</w:t>
      </w:r>
      <w:r>
        <w:rPr>
          <w:lang w:eastAsia="zh-CN"/>
        </w:rPr>
        <w:t xml:space="preserve"> 3D </w:t>
      </w:r>
      <w:r>
        <w:rPr>
          <w:lang w:eastAsia="zh-CN"/>
        </w:rPr>
        <w:t>模型、相机状态、渲染通道和</w:t>
      </w:r>
      <w:r>
        <w:rPr>
          <w:lang w:eastAsia="zh-CN"/>
        </w:rPr>
        <w:t xml:space="preserve"> Agent </w:t>
      </w:r>
      <w:r>
        <w:rPr>
          <w:lang w:eastAsia="zh-CN"/>
        </w:rPr>
        <w:t>报告共同约束的交付物。</w:t>
      </w:r>
    </w:p>
    <w:p w14:paraId="4E9027BB" w14:textId="77777777" w:rsidR="00E8608C" w:rsidRDefault="00992BD1">
      <w:pPr>
        <w:rPr>
          <w:lang w:eastAsia="zh-CN"/>
        </w:rPr>
      </w:pPr>
      <w:r>
        <w:rPr>
          <w:lang w:eastAsia="zh-CN"/>
        </w:rPr>
        <w:t>本文补充两部分此前缺失的信息。第一，前期单图</w:t>
      </w:r>
      <w:r>
        <w:rPr>
          <w:lang w:eastAsia="zh-CN"/>
        </w:rPr>
        <w:t>/</w:t>
      </w:r>
      <w:r>
        <w:rPr>
          <w:lang w:eastAsia="zh-CN"/>
        </w:rPr>
        <w:t>单模型流程已经成功跑通，并有完整报告和图像结果。第二，单模型阶段还进行了多视图一致性与</w:t>
      </w:r>
      <w:r>
        <w:rPr>
          <w:lang w:eastAsia="zh-CN"/>
        </w:rPr>
        <w:t xml:space="preserve"> MeshLock </w:t>
      </w:r>
      <w:r>
        <w:rPr>
          <w:lang w:eastAsia="zh-CN"/>
        </w:rPr>
        <w:t>验证，为当前全场景扩展提供了技术基础。本文随后说明当前论文版本是在上述对象级成果之上进一步尝试</w:t>
      </w:r>
      <w:r>
        <w:rPr>
          <w:lang w:eastAsia="zh-CN"/>
        </w:rPr>
        <w:t>“</w:t>
      </w:r>
      <w:r>
        <w:rPr>
          <w:lang w:eastAsia="zh-CN"/>
        </w:rPr>
        <w:t>全场景全流程</w:t>
      </w:r>
      <w:r>
        <w:rPr>
          <w:lang w:eastAsia="zh-CN"/>
        </w:rPr>
        <w:t>”</w:t>
      </w:r>
      <w:r>
        <w:rPr>
          <w:lang w:eastAsia="zh-CN"/>
        </w:rPr>
        <w:t>，但该部分目前应被界定为</w:t>
      </w:r>
      <w:r>
        <w:rPr>
          <w:lang w:eastAsia="zh-CN"/>
        </w:rPr>
        <w:t xml:space="preserve"> demo/prototype</w:t>
      </w:r>
      <w:r>
        <w:rPr>
          <w:lang w:eastAsia="zh-CN"/>
        </w:rPr>
        <w:t>，而不是已经完全落地的成熟系统。</w:t>
      </w:r>
    </w:p>
    <w:p w14:paraId="0B511484" w14:textId="77777777" w:rsidR="00E8608C" w:rsidRDefault="00992BD1">
      <w:pPr>
        <w:pStyle w:val="1"/>
        <w:rPr>
          <w:lang w:eastAsia="zh-CN"/>
        </w:rPr>
      </w:pPr>
      <w:r>
        <w:rPr>
          <w:rFonts w:ascii="Carlito" w:eastAsia="WenQuanYi Micro Hei" w:hAnsi="Carlito"/>
          <w:lang w:eastAsia="zh-CN"/>
        </w:rPr>
        <w:t xml:space="preserve">2. </w:t>
      </w:r>
      <w:r>
        <w:rPr>
          <w:rFonts w:ascii="Carlito" w:eastAsia="WenQuanYi Micro Hei" w:hAnsi="Carlito"/>
          <w:lang w:eastAsia="zh-CN"/>
        </w:rPr>
        <w:t>项目总体构建</w:t>
      </w:r>
    </w:p>
    <w:p w14:paraId="408CCECA" w14:textId="77777777" w:rsidR="00E8608C" w:rsidRDefault="00992BD1">
      <w:pPr>
        <w:rPr>
          <w:lang w:eastAsia="zh-CN"/>
        </w:rPr>
      </w:pPr>
      <w:r>
        <w:rPr>
          <w:lang w:eastAsia="zh-CN"/>
        </w:rPr>
        <w:t xml:space="preserve">Harmonize3D </w:t>
      </w:r>
      <w:r>
        <w:rPr>
          <w:lang w:eastAsia="zh-CN"/>
        </w:rPr>
        <w:t>的总体构建可以理解为六个层次。</w:t>
      </w:r>
    </w:p>
    <w:p w14:paraId="74E5F61E" w14:textId="77777777" w:rsidR="00E8608C" w:rsidRDefault="00992BD1">
      <w:pPr>
        <w:rPr>
          <w:lang w:eastAsia="zh-CN"/>
        </w:rPr>
      </w:pPr>
      <w:r>
        <w:rPr>
          <w:lang w:eastAsia="zh-CN"/>
        </w:rPr>
        <w:lastRenderedPageBreak/>
        <w:t>第一层是需求理解层。系统接收自然语言请求，识别主体对象、环境、场景风格、输出视角和质量约束。在当前全场景</w:t>
      </w:r>
      <w:r>
        <w:rPr>
          <w:lang w:eastAsia="zh-CN"/>
        </w:rPr>
        <w:t xml:space="preserve"> demo </w:t>
      </w:r>
      <w:r>
        <w:rPr>
          <w:lang w:eastAsia="zh-CN"/>
        </w:rPr>
        <w:t>中，这一层由兼容</w:t>
      </w:r>
      <w:r>
        <w:rPr>
          <w:lang w:eastAsia="zh-CN"/>
        </w:rPr>
        <w:t xml:space="preserve"> OpenAI API </w:t>
      </w:r>
      <w:r>
        <w:rPr>
          <w:lang w:eastAsia="zh-CN"/>
        </w:rPr>
        <w:t>的</w:t>
      </w:r>
      <w:r>
        <w:rPr>
          <w:lang w:eastAsia="zh-CN"/>
        </w:rPr>
        <w:t xml:space="preserve"> Qwen planner </w:t>
      </w:r>
      <w:r>
        <w:rPr>
          <w:lang w:eastAsia="zh-CN"/>
        </w:rPr>
        <w:t>完成，并保留规则扩展作为</w:t>
      </w:r>
      <w:r>
        <w:rPr>
          <w:lang w:eastAsia="zh-CN"/>
        </w:rPr>
        <w:t xml:space="preserve"> fallback</w:t>
      </w:r>
      <w:r>
        <w:rPr>
          <w:lang w:eastAsia="zh-CN"/>
        </w:rPr>
        <w:t>。</w:t>
      </w:r>
    </w:p>
    <w:p w14:paraId="351FDBD4" w14:textId="77777777" w:rsidR="00E8608C" w:rsidRDefault="00992BD1">
      <w:pPr>
        <w:rPr>
          <w:lang w:eastAsia="zh-CN"/>
        </w:rPr>
      </w:pPr>
      <w:r>
        <w:rPr>
          <w:lang w:eastAsia="zh-CN"/>
        </w:rPr>
        <w:t>第二层是</w:t>
      </w:r>
      <w:r>
        <w:rPr>
          <w:lang w:eastAsia="zh-CN"/>
        </w:rPr>
        <w:t xml:space="preserve"> 3D </w:t>
      </w:r>
      <w:r>
        <w:rPr>
          <w:lang w:eastAsia="zh-CN"/>
        </w:rPr>
        <w:t>资产层。早期单模型流程使用单张图像生成或加载白模；当前全场景流程则把复杂请求拆成多个模块，例如主车、展示台、灯带、屏幕、机械臂和地面。每个模块都有语义角色、尺寸、位置和失败策略。</w:t>
      </w:r>
    </w:p>
    <w:p w14:paraId="22412278" w14:textId="77777777" w:rsidR="00E8608C" w:rsidRDefault="00992BD1">
      <w:pPr>
        <w:rPr>
          <w:lang w:eastAsia="zh-CN"/>
        </w:rPr>
      </w:pPr>
      <w:r>
        <w:rPr>
          <w:lang w:eastAsia="zh-CN"/>
        </w:rPr>
        <w:t>第三层是交互定帧层。用户或系统需要明确相机状态，包括视角、距离、目标点和画幅比例。前期工作台已经支持真实</w:t>
      </w:r>
      <w:r>
        <w:rPr>
          <w:lang w:eastAsia="zh-CN"/>
        </w:rPr>
        <w:t xml:space="preserve"> 3D </w:t>
      </w:r>
      <w:r>
        <w:rPr>
          <w:lang w:eastAsia="zh-CN"/>
        </w:rPr>
        <w:t>模型预览、旋转、缩放、平移和固定视角，并把浏览器中的相机状态传给后端。</w:t>
      </w:r>
    </w:p>
    <w:p w14:paraId="37D40FE4" w14:textId="77777777" w:rsidR="00E8608C" w:rsidRDefault="00992BD1">
      <w:r>
        <w:t>第四层是结构通道层。系统使用</w:t>
      </w:r>
      <w:r>
        <w:t xml:space="preserve"> Blender </w:t>
      </w:r>
      <w:r>
        <w:t>或程序化渲染器从真实</w:t>
      </w:r>
      <w:r>
        <w:t xml:space="preserve"> 3D </w:t>
      </w:r>
      <w:r>
        <w:t>模型</w:t>
      </w:r>
      <w:r>
        <w:t>/</w:t>
      </w:r>
      <w:r>
        <w:t>场景输出</w:t>
      </w:r>
      <w:r>
        <w:t xml:space="preserve"> RGB</w:t>
      </w:r>
      <w:r>
        <w:t>、</w:t>
      </w:r>
      <w:r>
        <w:t>Edge</w:t>
      </w:r>
      <w:r>
        <w:t>、</w:t>
      </w:r>
      <w:r>
        <w:t>Mask</w:t>
      </w:r>
      <w:r>
        <w:t>、</w:t>
      </w:r>
      <w:r>
        <w:t>Depth</w:t>
      </w:r>
      <w:r>
        <w:t>、</w:t>
      </w:r>
      <w:r>
        <w:t xml:space="preserve">Normal </w:t>
      </w:r>
      <w:r>
        <w:t>等通道。这些通道是最终</w:t>
      </w:r>
      <w:r>
        <w:t xml:space="preserve"> AI </w:t>
      </w:r>
      <w:r>
        <w:t>渲染的结构依据。</w:t>
      </w:r>
    </w:p>
    <w:p w14:paraId="5D725D71" w14:textId="77777777" w:rsidR="00E8608C" w:rsidRDefault="00992BD1">
      <w:pPr>
        <w:rPr>
          <w:lang w:eastAsia="zh-CN"/>
        </w:rPr>
      </w:pPr>
      <w:r>
        <w:rPr>
          <w:lang w:eastAsia="zh-CN"/>
        </w:rPr>
        <w:t>第五层是</w:t>
      </w:r>
      <w:r>
        <w:rPr>
          <w:lang w:eastAsia="zh-CN"/>
        </w:rPr>
        <w:t xml:space="preserve"> AI </w:t>
      </w:r>
      <w:r>
        <w:rPr>
          <w:lang w:eastAsia="zh-CN"/>
        </w:rPr>
        <w:t>候选渲染层。最终图像生成阶段不直接使用未声明的原始输入图或概念图，而是读取</w:t>
      </w:r>
      <w:r>
        <w:rPr>
          <w:lang w:eastAsia="zh-CN"/>
        </w:rPr>
        <w:t xml:space="preserve"> render manifest </w:t>
      </w:r>
      <w:r>
        <w:rPr>
          <w:lang w:eastAsia="zh-CN"/>
        </w:rPr>
        <w:t>中声明的结构通道。该策略保证</w:t>
      </w:r>
      <w:r>
        <w:rPr>
          <w:lang w:eastAsia="zh-CN"/>
        </w:rPr>
        <w:t xml:space="preserve"> AI </w:t>
      </w:r>
      <w:r>
        <w:rPr>
          <w:lang w:eastAsia="zh-CN"/>
        </w:rPr>
        <w:t>渲染受到几何和相机约束。</w:t>
      </w:r>
    </w:p>
    <w:p w14:paraId="07779A10" w14:textId="77777777" w:rsidR="00E8608C" w:rsidRDefault="00992BD1">
      <w:pPr>
        <w:rPr>
          <w:lang w:eastAsia="zh-CN"/>
        </w:rPr>
      </w:pPr>
      <w:r>
        <w:rPr>
          <w:lang w:eastAsia="zh-CN"/>
        </w:rPr>
        <w:t>第六层是</w:t>
      </w:r>
      <w:r>
        <w:rPr>
          <w:lang w:eastAsia="zh-CN"/>
        </w:rPr>
        <w:t xml:space="preserve"> Agent </w:t>
      </w:r>
      <w:r>
        <w:rPr>
          <w:lang w:eastAsia="zh-CN"/>
        </w:rPr>
        <w:t>评分与打包层。系统对输出图进行结构评分、多视角一致性评分、模块存在评分和视觉判断，并生成</w:t>
      </w:r>
      <w:r>
        <w:rPr>
          <w:lang w:eastAsia="zh-CN"/>
        </w:rPr>
        <w:t xml:space="preserve"> contact sheet</w:t>
      </w:r>
      <w:r>
        <w:rPr>
          <w:lang w:eastAsia="zh-CN"/>
        </w:rPr>
        <w:t>、对照图、</w:t>
      </w:r>
      <w:r>
        <w:rPr>
          <w:lang w:eastAsia="zh-CN"/>
        </w:rPr>
        <w:t xml:space="preserve">JSON </w:t>
      </w:r>
      <w:r>
        <w:rPr>
          <w:lang w:eastAsia="zh-CN"/>
        </w:rPr>
        <w:t>报告和可交付文件。</w:t>
      </w:r>
    </w:p>
    <w:p w14:paraId="125DFB68" w14:textId="77777777" w:rsidR="00E8608C" w:rsidRDefault="00992BD1">
      <w:r>
        <w:t>图</w:t>
      </w:r>
      <w:r>
        <w:t xml:space="preserve"> 1 </w:t>
      </w:r>
      <w:r>
        <w:t>概括了从请求到交付的</w:t>
      </w:r>
      <w:r>
        <w:t xml:space="preserve"> Auto Scene </w:t>
      </w:r>
      <w:r>
        <w:t>流程。</w:t>
      </w:r>
    </w:p>
    <w:p w14:paraId="3A8282F9" w14:textId="77777777" w:rsidR="00E8608C" w:rsidRDefault="00992BD1">
      <w:pPr>
        <w:keepNext/>
        <w:keepLines/>
        <w:spacing w:before="120" w:after="40"/>
        <w:jc w:val="center"/>
      </w:pPr>
      <w:r>
        <w:rPr>
          <w:noProof/>
        </w:rPr>
        <w:drawing>
          <wp:inline distT="0" distB="0" distL="0" distR="0" wp14:anchorId="2D43A5C1" wp14:editId="612BA99F">
            <wp:extent cx="4863619" cy="5771494"/>
            <wp:effectExtent l="0" t="0" r="0" b="12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peline_overview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90838" cy="5803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75B28" w14:textId="77777777" w:rsidR="00E8608C" w:rsidRDefault="00992BD1">
      <w:pPr>
        <w:pStyle w:val="H3DCaption"/>
        <w:keepLines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1</w:t>
      </w:r>
      <w:r>
        <w:rPr>
          <w:lang w:eastAsia="zh-CN"/>
        </w:rPr>
        <w:t>：</w:t>
      </w:r>
      <w:r>
        <w:rPr>
          <w:lang w:eastAsia="zh-CN"/>
        </w:rPr>
        <w:t xml:space="preserve">Harmonize3D </w:t>
      </w:r>
      <w:r>
        <w:rPr>
          <w:lang w:eastAsia="zh-CN"/>
        </w:rPr>
        <w:t>的高层流程，从自然语言规划到结构通道、</w:t>
      </w:r>
      <w:r>
        <w:rPr>
          <w:lang w:eastAsia="zh-CN"/>
        </w:rPr>
        <w:t xml:space="preserve">AI </w:t>
      </w:r>
      <w:r>
        <w:rPr>
          <w:lang w:eastAsia="zh-CN"/>
        </w:rPr>
        <w:t>渲染与报告打包</w:t>
      </w:r>
    </w:p>
    <w:p w14:paraId="35A0D90F" w14:textId="77777777" w:rsidR="00E8608C" w:rsidRDefault="00992BD1">
      <w:pPr>
        <w:pStyle w:val="1"/>
        <w:rPr>
          <w:lang w:eastAsia="zh-CN"/>
        </w:rPr>
      </w:pPr>
      <w:r>
        <w:rPr>
          <w:rFonts w:ascii="Carlito" w:eastAsia="WenQuanYi Micro Hei" w:hAnsi="Carlito"/>
          <w:lang w:eastAsia="zh-CN"/>
        </w:rPr>
        <w:lastRenderedPageBreak/>
        <w:t xml:space="preserve">3. </w:t>
      </w:r>
      <w:r>
        <w:rPr>
          <w:rFonts w:ascii="Carlito" w:eastAsia="WenQuanYi Micro Hei" w:hAnsi="Carlito"/>
          <w:lang w:eastAsia="zh-CN"/>
        </w:rPr>
        <w:t>前期成果：单图</w:t>
      </w:r>
      <w:r>
        <w:rPr>
          <w:rFonts w:ascii="Carlito" w:eastAsia="WenQuanYi Micro Hei" w:hAnsi="Carlito"/>
          <w:lang w:eastAsia="zh-CN"/>
        </w:rPr>
        <w:t>/</w:t>
      </w:r>
      <w:r>
        <w:rPr>
          <w:rFonts w:ascii="Carlito" w:eastAsia="WenQuanYi Micro Hei" w:hAnsi="Carlito"/>
          <w:lang w:eastAsia="zh-CN"/>
        </w:rPr>
        <w:t>单模型全流程已经跑通</w:t>
      </w:r>
    </w:p>
    <w:p w14:paraId="76B3F1E2" w14:textId="77777777" w:rsidR="00E8608C" w:rsidRDefault="00992BD1">
      <w:pPr>
        <w:rPr>
          <w:lang w:eastAsia="zh-CN"/>
        </w:rPr>
      </w:pPr>
      <w:r>
        <w:rPr>
          <w:lang w:eastAsia="zh-CN"/>
        </w:rPr>
        <w:t>前期报告</w:t>
      </w:r>
      <w:r>
        <w:rPr>
          <w:lang w:eastAsia="zh-CN"/>
        </w:rPr>
        <w:t xml:space="preserve"> </w:t>
      </w:r>
      <w:r>
        <w:rPr>
          <w:rFonts w:ascii="DejaVu Sans Mono" w:hAnsi="DejaVu Sans Mono"/>
          <w:color w:val="222831"/>
          <w:sz w:val="18"/>
          <w:lang w:eastAsia="zh-CN"/>
        </w:rPr>
        <w:t>harmonize3d_body.pdf</w:t>
      </w:r>
      <w:r>
        <w:rPr>
          <w:lang w:eastAsia="zh-CN"/>
        </w:rPr>
        <w:t xml:space="preserve"> </w:t>
      </w:r>
      <w:r>
        <w:rPr>
          <w:lang w:eastAsia="zh-CN"/>
        </w:rPr>
        <w:t>记录了一个更聚焦的成功闭环：从单张汽车参考图出发，生成或加载</w:t>
      </w:r>
      <w:r>
        <w:rPr>
          <w:lang w:eastAsia="zh-CN"/>
        </w:rPr>
        <w:t xml:space="preserve"> Hunyuan3D </w:t>
      </w:r>
      <w:r>
        <w:rPr>
          <w:lang w:eastAsia="zh-CN"/>
        </w:rPr>
        <w:t>白模，在</w:t>
      </w:r>
      <w:r>
        <w:rPr>
          <w:lang w:eastAsia="zh-CN"/>
        </w:rPr>
        <w:t xml:space="preserve"> Web </w:t>
      </w:r>
      <w:r>
        <w:rPr>
          <w:lang w:eastAsia="zh-CN"/>
        </w:rPr>
        <w:t>工作台中预览真实</w:t>
      </w:r>
      <w:r>
        <w:rPr>
          <w:lang w:eastAsia="zh-CN"/>
        </w:rPr>
        <w:t xml:space="preserve"> 3D </w:t>
      </w:r>
      <w:r>
        <w:rPr>
          <w:lang w:eastAsia="zh-CN"/>
        </w:rPr>
        <w:t>模型并锁定相机，然后使用</w:t>
      </w:r>
      <w:r>
        <w:rPr>
          <w:lang w:eastAsia="zh-CN"/>
        </w:rPr>
        <w:t xml:space="preserve"> Blender </w:t>
      </w:r>
      <w:r>
        <w:rPr>
          <w:lang w:eastAsia="zh-CN"/>
        </w:rPr>
        <w:t>输出固定视角的白模通道，最后由</w:t>
      </w:r>
      <w:r>
        <w:rPr>
          <w:lang w:eastAsia="zh-CN"/>
        </w:rPr>
        <w:t xml:space="preserve"> AI </w:t>
      </w:r>
      <w:r>
        <w:rPr>
          <w:lang w:eastAsia="zh-CN"/>
        </w:rPr>
        <w:t>模型生成受结构约束的产品渲染图。</w:t>
      </w:r>
    </w:p>
    <w:p w14:paraId="70535858" w14:textId="77777777" w:rsidR="00E8608C" w:rsidRDefault="00992BD1">
      <w:pPr>
        <w:rPr>
          <w:lang w:eastAsia="zh-CN"/>
        </w:rPr>
      </w:pPr>
      <w:r>
        <w:rPr>
          <w:lang w:eastAsia="zh-CN"/>
        </w:rPr>
        <w:t>这一阶段的重要原则是：最终</w:t>
      </w:r>
      <w:r>
        <w:rPr>
          <w:lang w:eastAsia="zh-CN"/>
        </w:rPr>
        <w:t xml:space="preserve"> AI </w:t>
      </w:r>
      <w:r>
        <w:rPr>
          <w:lang w:eastAsia="zh-CN"/>
        </w:rPr>
        <w:t>渲染只允许使用真实</w:t>
      </w:r>
      <w:r>
        <w:rPr>
          <w:lang w:eastAsia="zh-CN"/>
        </w:rPr>
        <w:t xml:space="preserve"> 3D </w:t>
      </w:r>
      <w:r>
        <w:rPr>
          <w:lang w:eastAsia="zh-CN"/>
        </w:rPr>
        <w:t>模型在固定相机下派生的</w:t>
      </w:r>
      <w:r>
        <w:rPr>
          <w:lang w:eastAsia="zh-CN"/>
        </w:rPr>
        <w:t xml:space="preserve"> RGB </w:t>
      </w:r>
      <w:r>
        <w:rPr>
          <w:lang w:eastAsia="zh-CN"/>
        </w:rPr>
        <w:t>和</w:t>
      </w:r>
      <w:r>
        <w:rPr>
          <w:lang w:eastAsia="zh-CN"/>
        </w:rPr>
        <w:t xml:space="preserve"> Edge </w:t>
      </w:r>
      <w:r>
        <w:rPr>
          <w:lang w:eastAsia="zh-CN"/>
        </w:rPr>
        <w:t>等通道，而不是直接复用</w:t>
      </w:r>
      <w:r>
        <w:rPr>
          <w:lang w:eastAsia="zh-CN"/>
        </w:rPr>
        <w:t xml:space="preserve"> Hunyuan3D </w:t>
      </w:r>
      <w:r>
        <w:rPr>
          <w:lang w:eastAsia="zh-CN"/>
        </w:rPr>
        <w:t>的原始输入图。这样可以避免</w:t>
      </w:r>
      <w:r>
        <w:rPr>
          <w:lang w:eastAsia="zh-CN"/>
        </w:rPr>
        <w:t>“</w:t>
      </w:r>
      <w:r>
        <w:rPr>
          <w:lang w:eastAsia="zh-CN"/>
        </w:rPr>
        <w:t>看似成功但实际绕过</w:t>
      </w:r>
      <w:r>
        <w:rPr>
          <w:lang w:eastAsia="zh-CN"/>
        </w:rPr>
        <w:t xml:space="preserve"> 3D </w:t>
      </w:r>
      <w:r>
        <w:rPr>
          <w:lang w:eastAsia="zh-CN"/>
        </w:rPr>
        <w:t>模型</w:t>
      </w:r>
      <w:r>
        <w:rPr>
          <w:lang w:eastAsia="zh-CN"/>
        </w:rPr>
        <w:t>”</w:t>
      </w:r>
      <w:r>
        <w:rPr>
          <w:lang w:eastAsia="zh-CN"/>
        </w:rPr>
        <w:t>的问题。</w:t>
      </w:r>
    </w:p>
    <w:p w14:paraId="487121E0" w14:textId="77777777" w:rsidR="00E8608C" w:rsidRDefault="00992BD1">
      <w:pPr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2 </w:t>
      </w:r>
      <w:r>
        <w:rPr>
          <w:lang w:eastAsia="zh-CN"/>
        </w:rPr>
        <w:t>展示了单图输入经过预处理后的主体参考。该图用于</w:t>
      </w:r>
      <w:r>
        <w:rPr>
          <w:lang w:eastAsia="zh-CN"/>
        </w:rPr>
        <w:t xml:space="preserve"> 3D </w:t>
      </w:r>
      <w:r>
        <w:rPr>
          <w:lang w:eastAsia="zh-CN"/>
        </w:rPr>
        <w:t>资产阶段，而不是最终</w:t>
      </w:r>
      <w:r>
        <w:rPr>
          <w:lang w:eastAsia="zh-CN"/>
        </w:rPr>
        <w:t xml:space="preserve"> AI </w:t>
      </w:r>
      <w:r>
        <w:rPr>
          <w:lang w:eastAsia="zh-CN"/>
        </w:rPr>
        <w:t>渲染阶段的直接参考。</w:t>
      </w:r>
    </w:p>
    <w:p w14:paraId="372D7C98" w14:textId="77777777" w:rsidR="00E8608C" w:rsidRDefault="00992BD1">
      <w:pPr>
        <w:keepNext/>
        <w:keepLines/>
        <w:spacing w:before="120" w:after="40"/>
        <w:jc w:val="center"/>
      </w:pPr>
      <w:r>
        <w:rPr>
          <w:noProof/>
        </w:rPr>
        <w:drawing>
          <wp:inline distT="0" distB="0" distL="0" distR="0" wp14:anchorId="3DB857CB" wp14:editId="640CE35B">
            <wp:extent cx="5806440" cy="580644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ngle_input_preprocess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580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1B479" w14:textId="77777777" w:rsidR="00E8608C" w:rsidRDefault="00992BD1">
      <w:pPr>
        <w:pStyle w:val="H3DCaption"/>
        <w:keepLines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2</w:t>
      </w:r>
      <w:r>
        <w:rPr>
          <w:lang w:eastAsia="zh-CN"/>
        </w:rPr>
        <w:t>：单图输入预处理结果，用于前期单模型资产生成</w:t>
      </w:r>
    </w:p>
    <w:p w14:paraId="2D457D52" w14:textId="77777777" w:rsidR="00E8608C" w:rsidRDefault="00992BD1">
      <w:pPr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3 </w:t>
      </w:r>
      <w:r>
        <w:rPr>
          <w:lang w:eastAsia="zh-CN"/>
        </w:rPr>
        <w:t>展示了</w:t>
      </w:r>
      <w:r>
        <w:rPr>
          <w:lang w:eastAsia="zh-CN"/>
        </w:rPr>
        <w:t xml:space="preserve"> Web </w:t>
      </w:r>
      <w:r>
        <w:rPr>
          <w:lang w:eastAsia="zh-CN"/>
        </w:rPr>
        <w:t>工作台中的真实</w:t>
      </w:r>
      <w:r>
        <w:rPr>
          <w:lang w:eastAsia="zh-CN"/>
        </w:rPr>
        <w:t xml:space="preserve"> 3D </w:t>
      </w:r>
      <w:r>
        <w:rPr>
          <w:lang w:eastAsia="zh-CN"/>
        </w:rPr>
        <w:t>预览与固定视角。该工作台支持用户旋转、缩放、平移和锁定相机，前端相机状态会被写入后端渲染请求。</w:t>
      </w:r>
    </w:p>
    <w:p w14:paraId="5DE573D3" w14:textId="77777777" w:rsidR="00E8608C" w:rsidRDefault="00992BD1">
      <w:pPr>
        <w:keepNext/>
        <w:keepLines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5D7B0761" wp14:editId="53D6EE9A">
            <wp:extent cx="5806440" cy="370967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ngle_workbench_camera_loc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709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958F8" w14:textId="77777777" w:rsidR="00E8608C" w:rsidRDefault="00992BD1">
      <w:pPr>
        <w:pStyle w:val="H3DCaption"/>
        <w:keepLines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</w:t>
      </w:r>
      <w:r>
        <w:rPr>
          <w:lang w:eastAsia="zh-CN"/>
        </w:rPr>
        <w:t>3</w:t>
      </w:r>
      <w:r>
        <w:rPr>
          <w:lang w:eastAsia="zh-CN"/>
        </w:rPr>
        <w:t>：单模型工作台中的真实</w:t>
      </w:r>
      <w:r>
        <w:rPr>
          <w:lang w:eastAsia="zh-CN"/>
        </w:rPr>
        <w:t xml:space="preserve"> 3D </w:t>
      </w:r>
      <w:r>
        <w:rPr>
          <w:lang w:eastAsia="zh-CN"/>
        </w:rPr>
        <w:t>预览与相机锁定</w:t>
      </w:r>
    </w:p>
    <w:p w14:paraId="03F6EA7A" w14:textId="77777777" w:rsidR="00E8608C" w:rsidRDefault="00992BD1">
      <w:pPr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4 </w:t>
      </w:r>
      <w:r>
        <w:rPr>
          <w:lang w:eastAsia="zh-CN"/>
        </w:rPr>
        <w:t>是锁定相机后的白模渲染，代表最终</w:t>
      </w:r>
      <w:r>
        <w:rPr>
          <w:lang w:eastAsia="zh-CN"/>
        </w:rPr>
        <w:t xml:space="preserve"> AI </w:t>
      </w:r>
      <w:r>
        <w:rPr>
          <w:lang w:eastAsia="zh-CN"/>
        </w:rPr>
        <w:t>渲染使用的模型派生结构依据。</w:t>
      </w:r>
    </w:p>
    <w:p w14:paraId="328E0FA1" w14:textId="77777777" w:rsidR="00E8608C" w:rsidRDefault="00992BD1">
      <w:pPr>
        <w:keepNext/>
        <w:keepLines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778C6607" wp14:editId="603323CF">
            <wp:extent cx="4389120" cy="749076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ngle_white_rend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749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A6E01" w14:textId="77777777" w:rsidR="00E8608C" w:rsidRDefault="00992BD1">
      <w:pPr>
        <w:pStyle w:val="H3DCaption"/>
        <w:keepLines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4</w:t>
      </w:r>
      <w:r>
        <w:rPr>
          <w:lang w:eastAsia="zh-CN"/>
        </w:rPr>
        <w:t>：固定视角下的白模渲染通道</w:t>
      </w:r>
    </w:p>
    <w:p w14:paraId="385AE006" w14:textId="77777777" w:rsidR="00E8608C" w:rsidRDefault="00992BD1">
      <w:pPr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5 </w:t>
      </w:r>
      <w:r>
        <w:rPr>
          <w:lang w:eastAsia="zh-CN"/>
        </w:rPr>
        <w:t>是基于模型通道生成的最终</w:t>
      </w:r>
      <w:r>
        <w:rPr>
          <w:lang w:eastAsia="zh-CN"/>
        </w:rPr>
        <w:t xml:space="preserve"> AI </w:t>
      </w:r>
      <w:r>
        <w:rPr>
          <w:lang w:eastAsia="zh-CN"/>
        </w:rPr>
        <w:t>渲染图，图</w:t>
      </w:r>
      <w:r>
        <w:rPr>
          <w:lang w:eastAsia="zh-CN"/>
        </w:rPr>
        <w:t xml:space="preserve"> 6 </w:t>
      </w:r>
      <w:r>
        <w:rPr>
          <w:lang w:eastAsia="zh-CN"/>
        </w:rPr>
        <w:t>是白模参考和最终图的对照。</w:t>
      </w:r>
    </w:p>
    <w:p w14:paraId="115120D9" w14:textId="77777777" w:rsidR="00E8608C" w:rsidRDefault="00992BD1">
      <w:pPr>
        <w:keepNext/>
        <w:keepLines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24F1B369" wp14:editId="677C9C9B">
            <wp:extent cx="5806440" cy="580644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ngle_final_rend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580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5D010" w14:textId="77777777" w:rsidR="00E8608C" w:rsidRDefault="00992BD1">
      <w:pPr>
        <w:pStyle w:val="H3DCaption"/>
        <w:keepLines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5</w:t>
      </w:r>
      <w:r>
        <w:rPr>
          <w:lang w:eastAsia="zh-CN"/>
        </w:rPr>
        <w:t>：单模型最终</w:t>
      </w:r>
      <w:r>
        <w:rPr>
          <w:lang w:eastAsia="zh-CN"/>
        </w:rPr>
        <w:t xml:space="preserve"> AI </w:t>
      </w:r>
      <w:r>
        <w:rPr>
          <w:lang w:eastAsia="zh-CN"/>
        </w:rPr>
        <w:t>渲染结果</w:t>
      </w:r>
    </w:p>
    <w:p w14:paraId="0CEBEE9A" w14:textId="77777777" w:rsidR="00E8608C" w:rsidRDefault="00992BD1">
      <w:pPr>
        <w:keepNext/>
        <w:keepLines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3290E1DE" wp14:editId="7B35C947">
            <wp:extent cx="5806440" cy="315161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ngle_white_vs_fin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15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D35ED" w14:textId="77777777" w:rsidR="00E8608C" w:rsidRDefault="00992BD1">
      <w:pPr>
        <w:pStyle w:val="H3DCaption"/>
        <w:keepLines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6</w:t>
      </w:r>
      <w:r>
        <w:rPr>
          <w:lang w:eastAsia="zh-CN"/>
        </w:rPr>
        <w:t>：白模参考与最终</w:t>
      </w:r>
      <w:r>
        <w:rPr>
          <w:lang w:eastAsia="zh-CN"/>
        </w:rPr>
        <w:t xml:space="preserve"> AI </w:t>
      </w:r>
      <w:r>
        <w:rPr>
          <w:lang w:eastAsia="zh-CN"/>
        </w:rPr>
        <w:t>渲染对照</w:t>
      </w:r>
    </w:p>
    <w:p w14:paraId="1D56A9BB" w14:textId="77777777" w:rsidR="00E8608C" w:rsidRDefault="00992BD1">
      <w:pPr>
        <w:rPr>
          <w:lang w:eastAsia="zh-CN"/>
        </w:rPr>
      </w:pPr>
      <w:r>
        <w:t xml:space="preserve">Agent </w:t>
      </w:r>
      <w:r>
        <w:t>报告同时记录了结构评分和复核状态：</w:t>
      </w:r>
      <w:r>
        <w:t xml:space="preserve">edge F1 </w:t>
      </w:r>
      <w:r>
        <w:t>为</w:t>
      </w:r>
      <w:r>
        <w:t xml:space="preserve"> 0.035240</w:t>
      </w:r>
      <w:r>
        <w:t>，</w:t>
      </w:r>
      <w:r>
        <w:t xml:space="preserve">mask IoU </w:t>
      </w:r>
      <w:r>
        <w:t>为</w:t>
      </w:r>
      <w:r>
        <w:t xml:space="preserve"> 0.420527</w:t>
      </w:r>
      <w:r>
        <w:t>，</w:t>
      </w:r>
      <w:r>
        <w:t xml:space="preserve">background cleanliness </w:t>
      </w:r>
      <w:r>
        <w:t>为</w:t>
      </w:r>
      <w:r>
        <w:t xml:space="preserve"> 0.954219</w:t>
      </w:r>
      <w:r>
        <w:t>，总分为</w:t>
      </w:r>
      <w:r>
        <w:t xml:space="preserve"> 0.494008</w:t>
      </w:r>
      <w:r>
        <w:t>，状态为</w:t>
      </w:r>
      <w:r>
        <w:t xml:space="preserve"> </w:t>
      </w:r>
      <w:r>
        <w:rPr>
          <w:rFonts w:ascii="DejaVu Sans Mono" w:hAnsi="DejaVu Sans Mono"/>
          <w:color w:val="222831"/>
          <w:sz w:val="18"/>
        </w:rPr>
        <w:t>needs_review</w:t>
      </w:r>
      <w:r>
        <w:t>。</w:t>
      </w:r>
      <w:r>
        <w:rPr>
          <w:lang w:eastAsia="zh-CN"/>
        </w:rPr>
        <w:t>这里的</w:t>
      </w:r>
      <w:r>
        <w:rPr>
          <w:lang w:eastAsia="zh-CN"/>
        </w:rPr>
        <w:t xml:space="preserve"> </w:t>
      </w:r>
      <w:r>
        <w:rPr>
          <w:rFonts w:ascii="DejaVu Sans Mono" w:hAnsi="DejaVu Sans Mono"/>
          <w:color w:val="222831"/>
          <w:sz w:val="18"/>
          <w:lang w:eastAsia="zh-CN"/>
        </w:rPr>
        <w:t>needs_review</w:t>
      </w:r>
      <w:r>
        <w:rPr>
          <w:lang w:eastAsia="zh-CN"/>
        </w:rPr>
        <w:t xml:space="preserve"> </w:t>
      </w:r>
      <w:r>
        <w:rPr>
          <w:lang w:eastAsia="zh-CN"/>
        </w:rPr>
        <w:t>不代表流程失败，而是说明早期评分器对边缘一致性较严格，且单模型最终图虽然视觉可用，但结构评估仍需要人工复核。</w:t>
      </w:r>
    </w:p>
    <w:p w14:paraId="20BA1CFD" w14:textId="77777777" w:rsidR="00E8608C" w:rsidRDefault="00992BD1">
      <w:pPr>
        <w:rPr>
          <w:lang w:eastAsia="zh-CN"/>
        </w:rPr>
      </w:pPr>
      <w:r>
        <w:rPr>
          <w:lang w:eastAsia="zh-CN"/>
        </w:rPr>
        <w:t>前期单模型成果的价值在于它证明了完整链路可行：单图参考可以生成白模，白模可以进入可交互工作台，相机可以被精确传给</w:t>
      </w:r>
      <w:r>
        <w:rPr>
          <w:lang w:eastAsia="zh-CN"/>
        </w:rPr>
        <w:t xml:space="preserve"> Blender</w:t>
      </w:r>
      <w:r>
        <w:rPr>
          <w:lang w:eastAsia="zh-CN"/>
        </w:rPr>
        <w:t>，</w:t>
      </w:r>
      <w:r>
        <w:rPr>
          <w:lang w:eastAsia="zh-CN"/>
        </w:rPr>
        <w:t xml:space="preserve">Blender </w:t>
      </w:r>
      <w:r>
        <w:rPr>
          <w:lang w:eastAsia="zh-CN"/>
        </w:rPr>
        <w:t>可以输出结构通道，</w:t>
      </w:r>
      <w:r>
        <w:rPr>
          <w:lang w:eastAsia="zh-CN"/>
        </w:rPr>
        <w:t xml:space="preserve">AI </w:t>
      </w:r>
      <w:r>
        <w:rPr>
          <w:lang w:eastAsia="zh-CN"/>
        </w:rPr>
        <w:t>渲染可以只依赖模型派生通道生成结果，</w:t>
      </w:r>
      <w:r>
        <w:rPr>
          <w:lang w:eastAsia="zh-CN"/>
        </w:rPr>
        <w:t xml:space="preserve">Agent </w:t>
      </w:r>
      <w:r>
        <w:rPr>
          <w:lang w:eastAsia="zh-CN"/>
        </w:rPr>
        <w:t>可以记录过程并产出报告。</w:t>
      </w:r>
    </w:p>
    <w:p w14:paraId="1EF6D647" w14:textId="77777777" w:rsidR="00E8608C" w:rsidRDefault="00992BD1">
      <w:pPr>
        <w:pStyle w:val="1"/>
        <w:rPr>
          <w:lang w:eastAsia="zh-CN"/>
        </w:rPr>
      </w:pPr>
      <w:r>
        <w:rPr>
          <w:rFonts w:ascii="Carlito" w:eastAsia="WenQuanYi Micro Hei" w:hAnsi="Carlito"/>
          <w:lang w:eastAsia="zh-CN"/>
        </w:rPr>
        <w:t xml:space="preserve">4. </w:t>
      </w:r>
      <w:r>
        <w:rPr>
          <w:rFonts w:ascii="Carlito" w:eastAsia="WenQuanYi Micro Hei" w:hAnsi="Carlito"/>
          <w:lang w:eastAsia="zh-CN"/>
        </w:rPr>
        <w:t>单模型多视图一致性与结构锁定扩展</w:t>
      </w:r>
    </w:p>
    <w:p w14:paraId="7E871664" w14:textId="77777777" w:rsidR="00E8608C" w:rsidRDefault="00992BD1">
      <w:pPr>
        <w:rPr>
          <w:lang w:eastAsia="zh-CN"/>
        </w:rPr>
      </w:pPr>
      <w:r>
        <w:rPr>
          <w:lang w:eastAsia="zh-CN"/>
        </w:rPr>
        <w:t>单模型流程跑通后，项目继续验证多视图一致性。该部分不是全场景实验，而是对象级技术验证，目的是确认同一个模型在多个视角下能否保持主体形状和外观一致。</w:t>
      </w:r>
    </w:p>
    <w:p w14:paraId="1F72E7CD" w14:textId="77777777" w:rsidR="00E8608C" w:rsidRDefault="00992BD1">
      <w:pPr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7 </w:t>
      </w:r>
      <w:r>
        <w:rPr>
          <w:lang w:eastAsia="zh-CN"/>
        </w:rPr>
        <w:t>展示了单模型三视图</w:t>
      </w:r>
      <w:r>
        <w:rPr>
          <w:lang w:eastAsia="zh-CN"/>
        </w:rPr>
        <w:t xml:space="preserve"> Agent </w:t>
      </w:r>
      <w:r>
        <w:rPr>
          <w:lang w:eastAsia="zh-CN"/>
        </w:rPr>
        <w:t>输出。三个视角分别来自固定模型和相机计划，而不是彼此独立的</w:t>
      </w:r>
      <w:r>
        <w:rPr>
          <w:lang w:eastAsia="zh-CN"/>
        </w:rPr>
        <w:t xml:space="preserve"> prompt </w:t>
      </w:r>
      <w:r>
        <w:rPr>
          <w:lang w:eastAsia="zh-CN"/>
        </w:rPr>
        <w:t>随机生成。</w:t>
      </w:r>
    </w:p>
    <w:p w14:paraId="1633657D" w14:textId="77777777" w:rsidR="00E8608C" w:rsidRDefault="00992BD1">
      <w:pPr>
        <w:keepNext/>
        <w:keepLines/>
        <w:spacing w:before="120" w:after="40"/>
        <w:jc w:val="center"/>
      </w:pPr>
      <w:r>
        <w:rPr>
          <w:noProof/>
        </w:rPr>
        <w:drawing>
          <wp:inline distT="0" distB="0" distL="0" distR="0" wp14:anchorId="59779B82" wp14:editId="5C95A7A9">
            <wp:extent cx="5806440" cy="210020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ngle_multiview_contac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100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920DC" w14:textId="77777777" w:rsidR="00E8608C" w:rsidRDefault="00992BD1">
      <w:pPr>
        <w:pStyle w:val="H3DCaption"/>
        <w:keepLines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7</w:t>
      </w:r>
      <w:r>
        <w:rPr>
          <w:lang w:eastAsia="zh-CN"/>
        </w:rPr>
        <w:t>：单模型三视图</w:t>
      </w:r>
      <w:r>
        <w:rPr>
          <w:lang w:eastAsia="zh-CN"/>
        </w:rPr>
        <w:t xml:space="preserve"> Agent </w:t>
      </w:r>
      <w:r>
        <w:rPr>
          <w:lang w:eastAsia="zh-CN"/>
        </w:rPr>
        <w:t>输出，用于多视角一致性验证</w:t>
      </w:r>
    </w:p>
    <w:p w14:paraId="5AFE7774" w14:textId="77777777" w:rsidR="00E8608C" w:rsidRDefault="00992BD1">
      <w:pPr>
        <w:rPr>
          <w:lang w:eastAsia="zh-CN"/>
        </w:rPr>
      </w:pPr>
      <w:r>
        <w:rPr>
          <w:lang w:eastAsia="zh-CN"/>
        </w:rPr>
        <w:t xml:space="preserve">Flux2 </w:t>
      </w:r>
      <w:r>
        <w:rPr>
          <w:lang w:eastAsia="zh-CN"/>
        </w:rPr>
        <w:t>多视图实验的核心指标如下。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350"/>
        <w:gridCol w:w="1400"/>
        <w:gridCol w:w="2100"/>
        <w:gridCol w:w="1700"/>
        <w:gridCol w:w="1810"/>
      </w:tblGrid>
      <w:tr w:rsidR="00E8608C" w14:paraId="56DEF03B" w14:textId="77777777">
        <w:trPr>
          <w:tblHeader/>
        </w:trPr>
        <w:tc>
          <w:tcPr>
            <w:tcW w:w="235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398DAE" w14:textId="77777777" w:rsidR="00E8608C" w:rsidRDefault="00992BD1">
            <w:pPr>
              <w:spacing w:after="0"/>
            </w:pPr>
            <w:r>
              <w:rPr>
                <w:b/>
                <w:sz w:val="19"/>
              </w:rPr>
              <w:lastRenderedPageBreak/>
              <w:t>视角</w:t>
            </w:r>
          </w:p>
        </w:tc>
        <w:tc>
          <w:tcPr>
            <w:tcW w:w="14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FD45AC" w14:textId="77777777" w:rsidR="00E8608C" w:rsidRDefault="00992BD1">
            <w:pPr>
              <w:spacing w:after="0"/>
            </w:pPr>
            <w:r>
              <w:rPr>
                <w:b/>
                <w:sz w:val="19"/>
              </w:rPr>
              <w:t>total</w:t>
            </w:r>
          </w:p>
        </w:tc>
        <w:tc>
          <w:tcPr>
            <w:tcW w:w="21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669BE5" w14:textId="77777777" w:rsidR="00E8608C" w:rsidRDefault="00992BD1">
            <w:pPr>
              <w:spacing w:after="0"/>
              <w:jc w:val="center"/>
            </w:pPr>
            <w:r>
              <w:rPr>
                <w:b/>
                <w:sz w:val="19"/>
              </w:rPr>
              <w:t>mask IoU</w:t>
            </w:r>
          </w:p>
        </w:tc>
        <w:tc>
          <w:tcPr>
            <w:tcW w:w="17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7773D0" w14:textId="77777777" w:rsidR="00E8608C" w:rsidRDefault="00992BD1">
            <w:pPr>
              <w:spacing w:after="0"/>
              <w:jc w:val="center"/>
            </w:pPr>
            <w:r>
              <w:rPr>
                <w:b/>
                <w:sz w:val="19"/>
              </w:rPr>
              <w:t>edge F1</w:t>
            </w:r>
          </w:p>
        </w:tc>
        <w:tc>
          <w:tcPr>
            <w:tcW w:w="181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A2C150" w14:textId="77777777" w:rsidR="00E8608C" w:rsidRDefault="00992BD1">
            <w:pPr>
              <w:spacing w:after="0"/>
            </w:pPr>
            <w:r>
              <w:rPr>
                <w:b/>
                <w:sz w:val="19"/>
              </w:rPr>
              <w:t>说明</w:t>
            </w:r>
          </w:p>
        </w:tc>
      </w:tr>
      <w:tr w:rsidR="00E8608C" w14:paraId="09D481FB" w14:textId="77777777">
        <w:tc>
          <w:tcPr>
            <w:tcW w:w="2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B2DCED" w14:textId="77777777" w:rsidR="00E8608C" w:rsidRDefault="00992BD1">
            <w:pPr>
              <w:spacing w:after="0"/>
            </w:pPr>
            <w:r>
              <w:rPr>
                <w:sz w:val="18"/>
              </w:rPr>
              <w:t>view_locked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D2539B" w14:textId="77777777" w:rsidR="00E8608C" w:rsidRDefault="00992BD1">
            <w:pPr>
              <w:spacing w:after="0"/>
            </w:pPr>
            <w:r>
              <w:rPr>
                <w:sz w:val="18"/>
              </w:rPr>
              <w:t>0.826449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DE1D2C" w14:textId="77777777" w:rsidR="00E8608C" w:rsidRDefault="00992BD1">
            <w:pPr>
              <w:spacing w:after="0"/>
              <w:jc w:val="center"/>
            </w:pPr>
            <w:r>
              <w:rPr>
                <w:sz w:val="18"/>
              </w:rPr>
              <w:t>0.909773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122636" w14:textId="77777777" w:rsidR="00E8608C" w:rsidRDefault="00992BD1">
            <w:pPr>
              <w:spacing w:after="0"/>
              <w:jc w:val="center"/>
            </w:pPr>
            <w:r>
              <w:rPr>
                <w:sz w:val="18"/>
              </w:rPr>
              <w:t>0.272633</w:t>
            </w:r>
          </w:p>
        </w:tc>
        <w:tc>
          <w:tcPr>
            <w:tcW w:w="18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509799" w14:textId="77777777" w:rsidR="00E8608C" w:rsidRDefault="00992BD1">
            <w:pPr>
              <w:spacing w:after="0"/>
            </w:pPr>
            <w:r>
              <w:rPr>
                <w:sz w:val="18"/>
              </w:rPr>
              <w:t>结构保持较好</w:t>
            </w:r>
          </w:p>
        </w:tc>
      </w:tr>
      <w:tr w:rsidR="00E8608C" w14:paraId="2991AD6A" w14:textId="77777777">
        <w:tc>
          <w:tcPr>
            <w:tcW w:w="2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8B32E8" w14:textId="77777777" w:rsidR="00E8608C" w:rsidRDefault="00992BD1">
            <w:pPr>
              <w:spacing w:after="0"/>
            </w:pPr>
            <w:r>
              <w:rPr>
                <w:sz w:val="18"/>
              </w:rPr>
              <w:t>view_left_30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2CB503" w14:textId="77777777" w:rsidR="00E8608C" w:rsidRDefault="00992BD1">
            <w:pPr>
              <w:spacing w:after="0"/>
            </w:pPr>
            <w:r>
              <w:rPr>
                <w:sz w:val="18"/>
              </w:rPr>
              <w:t>0.788799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291FEA" w14:textId="77777777" w:rsidR="00E8608C" w:rsidRDefault="00992BD1">
            <w:pPr>
              <w:spacing w:after="0"/>
              <w:jc w:val="center"/>
            </w:pPr>
            <w:r>
              <w:rPr>
                <w:sz w:val="18"/>
              </w:rPr>
              <w:t>0.882876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BA1619" w14:textId="77777777" w:rsidR="00E8608C" w:rsidRDefault="00992BD1">
            <w:pPr>
              <w:spacing w:after="0"/>
              <w:jc w:val="center"/>
            </w:pPr>
            <w:r>
              <w:rPr>
                <w:sz w:val="18"/>
              </w:rPr>
              <w:t>0.242936</w:t>
            </w:r>
          </w:p>
        </w:tc>
        <w:tc>
          <w:tcPr>
            <w:tcW w:w="18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EE7880" w14:textId="77777777" w:rsidR="00E8608C" w:rsidRDefault="00992BD1">
            <w:pPr>
              <w:spacing w:after="0"/>
            </w:pPr>
            <w:r>
              <w:rPr>
                <w:sz w:val="18"/>
              </w:rPr>
              <w:t xml:space="preserve">edge chamfer </w:t>
            </w:r>
            <w:r>
              <w:rPr>
                <w:sz w:val="18"/>
              </w:rPr>
              <w:t>偏低</w:t>
            </w:r>
          </w:p>
        </w:tc>
      </w:tr>
      <w:tr w:rsidR="00E8608C" w14:paraId="26A3E70A" w14:textId="77777777">
        <w:tc>
          <w:tcPr>
            <w:tcW w:w="2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B694BF" w14:textId="77777777" w:rsidR="00E8608C" w:rsidRDefault="00992BD1">
            <w:pPr>
              <w:spacing w:after="0"/>
            </w:pPr>
            <w:r>
              <w:rPr>
                <w:sz w:val="18"/>
              </w:rPr>
              <w:t>view_right_30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754A09" w14:textId="77777777" w:rsidR="00E8608C" w:rsidRDefault="00992BD1">
            <w:pPr>
              <w:spacing w:after="0"/>
            </w:pPr>
            <w:r>
              <w:rPr>
                <w:sz w:val="18"/>
              </w:rPr>
              <w:t>0.870384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A635A0" w14:textId="77777777" w:rsidR="00E8608C" w:rsidRDefault="00992BD1">
            <w:pPr>
              <w:spacing w:after="0"/>
              <w:jc w:val="center"/>
            </w:pPr>
            <w:r>
              <w:rPr>
                <w:sz w:val="18"/>
              </w:rPr>
              <w:t>0.958360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642CCA" w14:textId="77777777" w:rsidR="00E8608C" w:rsidRDefault="00992BD1">
            <w:pPr>
              <w:spacing w:after="0"/>
              <w:jc w:val="center"/>
            </w:pPr>
            <w:r>
              <w:rPr>
                <w:sz w:val="18"/>
              </w:rPr>
              <w:t>0.267643</w:t>
            </w:r>
          </w:p>
        </w:tc>
        <w:tc>
          <w:tcPr>
            <w:tcW w:w="18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173047" w14:textId="77777777" w:rsidR="00E8608C" w:rsidRDefault="00992BD1">
            <w:pPr>
              <w:spacing w:after="0"/>
            </w:pPr>
            <w:r>
              <w:rPr>
                <w:sz w:val="18"/>
              </w:rPr>
              <w:t>三视图中最高</w:t>
            </w:r>
          </w:p>
        </w:tc>
      </w:tr>
      <w:tr w:rsidR="00E8608C" w14:paraId="643D1FAD" w14:textId="77777777">
        <w:tc>
          <w:tcPr>
            <w:tcW w:w="2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E33CE7" w14:textId="77777777" w:rsidR="00E8608C" w:rsidRDefault="00992BD1">
            <w:pPr>
              <w:spacing w:after="0"/>
            </w:pPr>
            <w:r>
              <w:rPr>
                <w:sz w:val="18"/>
              </w:rPr>
              <w:t>多视角一致性</w:t>
            </w:r>
            <w:r>
              <w:rPr>
                <w:sz w:val="18"/>
              </w:rPr>
              <w:t xml:space="preserve"> total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A454B1" w14:textId="77777777" w:rsidR="00E8608C" w:rsidRDefault="00992BD1">
            <w:pPr>
              <w:spacing w:after="0"/>
            </w:pPr>
            <w:r>
              <w:rPr>
                <w:sz w:val="18"/>
              </w:rPr>
              <w:t>0.852016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51DDFE" w14:textId="77777777" w:rsidR="00E8608C" w:rsidRDefault="00992BD1">
            <w:pPr>
              <w:spacing w:after="0"/>
              <w:jc w:val="center"/>
            </w:pPr>
            <w:r>
              <w:rPr>
                <w:sz w:val="18"/>
              </w:rPr>
              <w:t>-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BE555C" w14:textId="77777777" w:rsidR="00E8608C" w:rsidRDefault="00992BD1">
            <w:pPr>
              <w:spacing w:after="0"/>
              <w:jc w:val="center"/>
            </w:pPr>
            <w:r>
              <w:rPr>
                <w:sz w:val="18"/>
              </w:rPr>
              <w:t>-</w:t>
            </w:r>
          </w:p>
        </w:tc>
        <w:tc>
          <w:tcPr>
            <w:tcW w:w="18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DD561B" w14:textId="77777777" w:rsidR="00E8608C" w:rsidRDefault="00992BD1">
            <w:pPr>
              <w:spacing w:after="0"/>
            </w:pPr>
            <w:r>
              <w:rPr>
                <w:sz w:val="18"/>
              </w:rPr>
              <w:t xml:space="preserve">body </w:t>
            </w:r>
            <w:r>
              <w:rPr>
                <w:sz w:val="18"/>
              </w:rPr>
              <w:t>color consistency 0.827760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>mask/edge consistency 0.881663</w:t>
            </w:r>
          </w:p>
        </w:tc>
      </w:tr>
    </w:tbl>
    <w:p w14:paraId="17F50FD5" w14:textId="77777777" w:rsidR="00E8608C" w:rsidRDefault="00E8608C">
      <w:pPr>
        <w:spacing w:after="40"/>
      </w:pPr>
    </w:p>
    <w:p w14:paraId="2F6D2C02" w14:textId="77777777" w:rsidR="00E8608C" w:rsidRDefault="00992BD1">
      <w:r>
        <w:t>后续又测试了</w:t>
      </w:r>
      <w:r>
        <w:t xml:space="preserve"> Z-Image ControlNet </w:t>
      </w:r>
      <w:r>
        <w:t>与</w:t>
      </w:r>
      <w:r>
        <w:t xml:space="preserve"> adaptive MeshLock</w:t>
      </w:r>
      <w:r>
        <w:t>。该实验的意义不在于直接得到最美观的图，而是验证</w:t>
      </w:r>
      <w:r>
        <w:t>“</w:t>
      </w:r>
      <w:r>
        <w:t>原始图像模型输出结构不稳定时，是否能用模型通道和</w:t>
      </w:r>
      <w:r>
        <w:t xml:space="preserve"> MeshLock </w:t>
      </w:r>
      <w:r>
        <w:t>把结构拉回</w:t>
      </w:r>
      <w:r>
        <w:t>”</w:t>
      </w:r>
      <w:r>
        <w:t>。图</w:t>
      </w:r>
      <w:r>
        <w:t xml:space="preserve"> 8 </w:t>
      </w:r>
      <w:r>
        <w:t>展示了</w:t>
      </w:r>
      <w:r>
        <w:t xml:space="preserve"> source</w:t>
      </w:r>
      <w:r>
        <w:t>、</w:t>
      </w:r>
      <w:r>
        <w:t>canny control</w:t>
      </w:r>
      <w:r>
        <w:t>、</w:t>
      </w:r>
      <w:r>
        <w:t xml:space="preserve">direct output </w:t>
      </w:r>
      <w:r>
        <w:t>和</w:t>
      </w:r>
      <w:r>
        <w:t xml:space="preserve"> MeshLock </w:t>
      </w:r>
      <w:r>
        <w:t>后</w:t>
      </w:r>
      <w:r>
        <w:t xml:space="preserve"> final output </w:t>
      </w:r>
      <w:r>
        <w:t>的对比。</w:t>
      </w:r>
    </w:p>
    <w:p w14:paraId="0A3E0319" w14:textId="77777777" w:rsidR="00E8608C" w:rsidRDefault="00992BD1">
      <w:pPr>
        <w:keepNext/>
        <w:keepLines/>
        <w:spacing w:before="120" w:after="40"/>
        <w:jc w:val="center"/>
      </w:pPr>
      <w:r>
        <w:rPr>
          <w:noProof/>
        </w:rPr>
        <w:drawing>
          <wp:inline distT="0" distB="0" distL="0" distR="0" wp14:anchorId="744DEBA3" wp14:editId="6C55C5F9">
            <wp:extent cx="5806440" cy="4815616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ngle_zimage_adaptive_contac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815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99CAB" w14:textId="77777777" w:rsidR="00E8608C" w:rsidRDefault="00992BD1">
      <w:pPr>
        <w:pStyle w:val="H3DCaption"/>
        <w:keepLines/>
      </w:pPr>
      <w:r>
        <w:t>图</w:t>
      </w:r>
      <w:r>
        <w:t xml:space="preserve"> 8</w:t>
      </w:r>
      <w:r>
        <w:t>：</w:t>
      </w:r>
      <w:r>
        <w:t xml:space="preserve">Z-Image ControlNet + adaptive MeshLock </w:t>
      </w:r>
      <w:r>
        <w:t>三视图验证</w:t>
      </w:r>
    </w:p>
    <w:p w14:paraId="73CC03A4" w14:textId="77777777" w:rsidR="00E8608C" w:rsidRDefault="00992BD1">
      <w:r>
        <w:t xml:space="preserve">Z-Image </w:t>
      </w:r>
      <w:r>
        <w:t>三视图</w:t>
      </w:r>
      <w:r>
        <w:t xml:space="preserve"> canny adaptive MeshLock </w:t>
      </w:r>
      <w:r>
        <w:t>的关键结果如下。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350"/>
        <w:gridCol w:w="1400"/>
        <w:gridCol w:w="2100"/>
        <w:gridCol w:w="1700"/>
        <w:gridCol w:w="1810"/>
      </w:tblGrid>
      <w:tr w:rsidR="00E8608C" w14:paraId="6A953DBB" w14:textId="77777777">
        <w:trPr>
          <w:tblHeader/>
        </w:trPr>
        <w:tc>
          <w:tcPr>
            <w:tcW w:w="235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B49B44" w14:textId="77777777" w:rsidR="00E8608C" w:rsidRDefault="00992BD1">
            <w:pPr>
              <w:spacing w:after="0"/>
            </w:pPr>
            <w:r>
              <w:rPr>
                <w:b/>
                <w:sz w:val="19"/>
              </w:rPr>
              <w:t>视角</w:t>
            </w:r>
          </w:p>
        </w:tc>
        <w:tc>
          <w:tcPr>
            <w:tcW w:w="14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B58719" w14:textId="77777777" w:rsidR="00E8608C" w:rsidRDefault="00992BD1">
            <w:pPr>
              <w:spacing w:after="0"/>
            </w:pPr>
            <w:r>
              <w:rPr>
                <w:b/>
                <w:sz w:val="19"/>
              </w:rPr>
              <w:t>direct total</w:t>
            </w:r>
          </w:p>
        </w:tc>
        <w:tc>
          <w:tcPr>
            <w:tcW w:w="21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0CAC9E" w14:textId="77777777" w:rsidR="00E8608C" w:rsidRDefault="00992BD1">
            <w:pPr>
              <w:spacing w:after="0"/>
              <w:jc w:val="center"/>
            </w:pPr>
            <w:r>
              <w:rPr>
                <w:b/>
                <w:sz w:val="19"/>
              </w:rPr>
              <w:t>MeshLock final total</w:t>
            </w:r>
          </w:p>
        </w:tc>
        <w:tc>
          <w:tcPr>
            <w:tcW w:w="17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46D768" w14:textId="77777777" w:rsidR="00E8608C" w:rsidRDefault="00992BD1">
            <w:pPr>
              <w:spacing w:after="0"/>
              <w:jc w:val="center"/>
            </w:pPr>
            <w:r>
              <w:rPr>
                <w:b/>
                <w:sz w:val="19"/>
              </w:rPr>
              <w:t>final silhouette IoU</w:t>
            </w:r>
          </w:p>
        </w:tc>
        <w:tc>
          <w:tcPr>
            <w:tcW w:w="181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C2787E" w14:textId="77777777" w:rsidR="00E8608C" w:rsidRDefault="00992BD1">
            <w:pPr>
              <w:spacing w:after="0"/>
            </w:pPr>
            <w:r>
              <w:rPr>
                <w:b/>
                <w:sz w:val="19"/>
              </w:rPr>
              <w:t>final edge chamfer</w:t>
            </w:r>
          </w:p>
        </w:tc>
      </w:tr>
      <w:tr w:rsidR="00E8608C" w14:paraId="02D04F93" w14:textId="77777777">
        <w:tc>
          <w:tcPr>
            <w:tcW w:w="2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6E2578" w14:textId="77777777" w:rsidR="00E8608C" w:rsidRDefault="00992BD1">
            <w:pPr>
              <w:spacing w:after="0"/>
            </w:pPr>
            <w:r>
              <w:rPr>
                <w:sz w:val="18"/>
              </w:rPr>
              <w:t>view_locked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A05411" w14:textId="77777777" w:rsidR="00E8608C" w:rsidRDefault="00992BD1">
            <w:pPr>
              <w:spacing w:after="0"/>
            </w:pPr>
            <w:r>
              <w:rPr>
                <w:sz w:val="18"/>
              </w:rPr>
              <w:t>0.338274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C60A89" w14:textId="77777777" w:rsidR="00E8608C" w:rsidRDefault="00992BD1">
            <w:pPr>
              <w:spacing w:after="0"/>
              <w:jc w:val="center"/>
            </w:pPr>
            <w:r>
              <w:rPr>
                <w:sz w:val="18"/>
              </w:rPr>
              <w:t>0.933229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8EF513" w14:textId="77777777" w:rsidR="00E8608C" w:rsidRDefault="00992BD1">
            <w:pPr>
              <w:spacing w:after="0"/>
              <w:jc w:val="center"/>
            </w:pPr>
            <w:r>
              <w:rPr>
                <w:sz w:val="18"/>
              </w:rPr>
              <w:t>0.989336</w:t>
            </w:r>
          </w:p>
        </w:tc>
        <w:tc>
          <w:tcPr>
            <w:tcW w:w="18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5CA26F" w14:textId="77777777" w:rsidR="00E8608C" w:rsidRDefault="00992BD1">
            <w:pPr>
              <w:spacing w:after="0"/>
            </w:pPr>
            <w:r>
              <w:rPr>
                <w:sz w:val="18"/>
              </w:rPr>
              <w:t>0.877183</w:t>
            </w:r>
          </w:p>
        </w:tc>
      </w:tr>
      <w:tr w:rsidR="00E8608C" w14:paraId="56C10D2E" w14:textId="77777777">
        <w:tc>
          <w:tcPr>
            <w:tcW w:w="2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96650" w14:textId="77777777" w:rsidR="00E8608C" w:rsidRDefault="00992BD1">
            <w:pPr>
              <w:spacing w:after="0"/>
            </w:pPr>
            <w:r>
              <w:rPr>
                <w:sz w:val="18"/>
              </w:rPr>
              <w:lastRenderedPageBreak/>
              <w:t>view_left_30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26CF7A" w14:textId="77777777" w:rsidR="00E8608C" w:rsidRDefault="00992BD1">
            <w:pPr>
              <w:spacing w:after="0"/>
            </w:pPr>
            <w:r>
              <w:rPr>
                <w:sz w:val="18"/>
              </w:rPr>
              <w:t>0.297799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F23F93" w14:textId="77777777" w:rsidR="00E8608C" w:rsidRDefault="00992BD1">
            <w:pPr>
              <w:spacing w:after="0"/>
              <w:jc w:val="center"/>
            </w:pPr>
            <w:r>
              <w:rPr>
                <w:sz w:val="18"/>
              </w:rPr>
              <w:t>0.940175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7DA0D6" w14:textId="77777777" w:rsidR="00E8608C" w:rsidRDefault="00992BD1">
            <w:pPr>
              <w:spacing w:after="0"/>
              <w:jc w:val="center"/>
            </w:pPr>
            <w:r>
              <w:rPr>
                <w:sz w:val="18"/>
              </w:rPr>
              <w:t>0.995809</w:t>
            </w:r>
          </w:p>
        </w:tc>
        <w:tc>
          <w:tcPr>
            <w:tcW w:w="18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901D4D" w14:textId="77777777" w:rsidR="00E8608C" w:rsidRDefault="00992BD1">
            <w:pPr>
              <w:spacing w:after="0"/>
            </w:pPr>
            <w:r>
              <w:rPr>
                <w:sz w:val="18"/>
              </w:rPr>
              <w:t>0.889330</w:t>
            </w:r>
          </w:p>
        </w:tc>
      </w:tr>
      <w:tr w:rsidR="00E8608C" w14:paraId="288DAE31" w14:textId="77777777">
        <w:tc>
          <w:tcPr>
            <w:tcW w:w="2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238171" w14:textId="77777777" w:rsidR="00E8608C" w:rsidRDefault="00992BD1">
            <w:pPr>
              <w:spacing w:after="0"/>
            </w:pPr>
            <w:r>
              <w:rPr>
                <w:sz w:val="18"/>
              </w:rPr>
              <w:t>view_right_30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299CD3" w14:textId="77777777" w:rsidR="00E8608C" w:rsidRDefault="00992BD1">
            <w:pPr>
              <w:spacing w:after="0"/>
            </w:pPr>
            <w:r>
              <w:rPr>
                <w:sz w:val="18"/>
              </w:rPr>
              <w:t>0.235248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721D26" w14:textId="77777777" w:rsidR="00E8608C" w:rsidRDefault="00992BD1">
            <w:pPr>
              <w:spacing w:after="0"/>
              <w:jc w:val="center"/>
            </w:pPr>
            <w:r>
              <w:rPr>
                <w:sz w:val="18"/>
              </w:rPr>
              <w:t>0.924417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D5141E" w14:textId="77777777" w:rsidR="00E8608C" w:rsidRDefault="00992BD1">
            <w:pPr>
              <w:spacing w:after="0"/>
              <w:jc w:val="center"/>
            </w:pPr>
            <w:r>
              <w:rPr>
                <w:sz w:val="18"/>
              </w:rPr>
              <w:t>0.991748</w:t>
            </w:r>
          </w:p>
        </w:tc>
        <w:tc>
          <w:tcPr>
            <w:tcW w:w="18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71B085" w14:textId="77777777" w:rsidR="00E8608C" w:rsidRDefault="00992BD1">
            <w:pPr>
              <w:spacing w:after="0"/>
            </w:pPr>
            <w:r>
              <w:rPr>
                <w:sz w:val="18"/>
              </w:rPr>
              <w:t>0.864963</w:t>
            </w:r>
          </w:p>
        </w:tc>
      </w:tr>
      <w:tr w:rsidR="00E8608C" w14:paraId="624AAF9B" w14:textId="77777777">
        <w:tc>
          <w:tcPr>
            <w:tcW w:w="2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605967" w14:textId="77777777" w:rsidR="00E8608C" w:rsidRDefault="00992BD1">
            <w:pPr>
              <w:spacing w:after="0"/>
            </w:pPr>
            <w:r>
              <w:rPr>
                <w:sz w:val="18"/>
              </w:rPr>
              <w:t>mean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52A8D3" w14:textId="77777777" w:rsidR="00E8608C" w:rsidRDefault="00992BD1">
            <w:pPr>
              <w:spacing w:after="0"/>
            </w:pPr>
            <w:r>
              <w:rPr>
                <w:sz w:val="18"/>
              </w:rPr>
              <w:t>0.290440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23696A" w14:textId="77777777" w:rsidR="00E8608C" w:rsidRDefault="00992BD1">
            <w:pPr>
              <w:spacing w:after="0"/>
              <w:jc w:val="center"/>
            </w:pPr>
            <w:r>
              <w:rPr>
                <w:sz w:val="18"/>
              </w:rPr>
              <w:t>0.932607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8FDB48" w14:textId="77777777" w:rsidR="00E8608C" w:rsidRDefault="00992BD1">
            <w:pPr>
              <w:spacing w:after="0"/>
              <w:jc w:val="center"/>
            </w:pPr>
            <w:r>
              <w:rPr>
                <w:sz w:val="18"/>
              </w:rPr>
              <w:t>-</w:t>
            </w:r>
          </w:p>
        </w:tc>
        <w:tc>
          <w:tcPr>
            <w:tcW w:w="18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DC0F7B" w14:textId="77777777" w:rsidR="00E8608C" w:rsidRDefault="00992BD1">
            <w:pPr>
              <w:spacing w:after="0"/>
            </w:pPr>
            <w:r>
              <w:rPr>
                <w:sz w:val="18"/>
              </w:rPr>
              <w:t>-</w:t>
            </w:r>
          </w:p>
        </w:tc>
      </w:tr>
    </w:tbl>
    <w:p w14:paraId="663FC9EA" w14:textId="77777777" w:rsidR="00E8608C" w:rsidRDefault="00E8608C">
      <w:pPr>
        <w:spacing w:after="40"/>
      </w:pPr>
    </w:p>
    <w:p w14:paraId="3831F278" w14:textId="77777777" w:rsidR="00E8608C" w:rsidRDefault="00992BD1">
      <w:pPr>
        <w:rPr>
          <w:lang w:eastAsia="zh-CN"/>
        </w:rPr>
      </w:pPr>
      <w:r>
        <w:rPr>
          <w:lang w:eastAsia="zh-CN"/>
        </w:rPr>
        <w:t>这组实验说明：底层图像模型本身并不稳定，普通参考图或直接</w:t>
      </w:r>
      <w:r>
        <w:rPr>
          <w:lang w:eastAsia="zh-CN"/>
        </w:rPr>
        <w:t xml:space="preserve"> ControlNet </w:t>
      </w:r>
      <w:r>
        <w:rPr>
          <w:lang w:eastAsia="zh-CN"/>
        </w:rPr>
        <w:t>输出容易发生结构漂移；但只要保留</w:t>
      </w:r>
      <w:r>
        <w:rPr>
          <w:lang w:eastAsia="zh-CN"/>
        </w:rPr>
        <w:t xml:space="preserve"> 3D </w:t>
      </w:r>
      <w:r>
        <w:rPr>
          <w:lang w:eastAsia="zh-CN"/>
        </w:rPr>
        <w:t>模型、相机和结构通道作为权威约束，就可以通过</w:t>
      </w:r>
      <w:r>
        <w:rPr>
          <w:lang w:eastAsia="zh-CN"/>
        </w:rPr>
        <w:t xml:space="preserve"> MeshLock </w:t>
      </w:r>
      <w:r>
        <w:rPr>
          <w:lang w:eastAsia="zh-CN"/>
        </w:rPr>
        <w:t>显著提升结构一致性。因此，项目的关键价值不应归结为</w:t>
      </w:r>
      <w:r>
        <w:rPr>
          <w:lang w:eastAsia="zh-CN"/>
        </w:rPr>
        <w:t>“</w:t>
      </w:r>
      <w:r>
        <w:rPr>
          <w:lang w:eastAsia="zh-CN"/>
        </w:rPr>
        <w:t>换一个图像模型</w:t>
      </w:r>
      <w:r>
        <w:rPr>
          <w:lang w:eastAsia="zh-CN"/>
        </w:rPr>
        <w:t>”</w:t>
      </w:r>
      <w:r>
        <w:rPr>
          <w:lang w:eastAsia="zh-CN"/>
        </w:rPr>
        <w:t>，而应归结为模型外部的</w:t>
      </w:r>
      <w:r>
        <w:rPr>
          <w:lang w:eastAsia="zh-CN"/>
        </w:rPr>
        <w:t xml:space="preserve"> 3D </w:t>
      </w:r>
      <w:r>
        <w:rPr>
          <w:lang w:eastAsia="zh-CN"/>
        </w:rPr>
        <w:t>结构控制、多视图评分和可审计</w:t>
      </w:r>
      <w:r>
        <w:rPr>
          <w:lang w:eastAsia="zh-CN"/>
        </w:rPr>
        <w:t xml:space="preserve"> Agent </w:t>
      </w:r>
      <w:r>
        <w:rPr>
          <w:lang w:eastAsia="zh-CN"/>
        </w:rPr>
        <w:t>流程。</w:t>
      </w:r>
    </w:p>
    <w:p w14:paraId="6F2FC4FA" w14:textId="083FA377" w:rsidR="00E8608C" w:rsidRDefault="00992BD1">
      <w:pPr>
        <w:pStyle w:val="1"/>
        <w:rPr>
          <w:lang w:eastAsia="zh-CN"/>
        </w:rPr>
      </w:pPr>
      <w:r>
        <w:rPr>
          <w:rFonts w:ascii="Carlito" w:eastAsia="WenQuanYi Micro Hei" w:hAnsi="Carlito"/>
          <w:lang w:eastAsia="zh-CN"/>
        </w:rPr>
        <w:t xml:space="preserve">5. </w:t>
      </w:r>
      <w:r>
        <w:rPr>
          <w:rFonts w:ascii="Carlito" w:eastAsia="WenQuanYi Micro Hei" w:hAnsi="Carlito"/>
          <w:lang w:eastAsia="zh-CN"/>
        </w:rPr>
        <w:t>扩展：全场景全流程</w:t>
      </w:r>
      <w:r>
        <w:rPr>
          <w:rFonts w:ascii="Carlito" w:eastAsia="WenQuanYi Micro Hei" w:hAnsi="Carlito"/>
          <w:lang w:eastAsia="zh-CN"/>
        </w:rPr>
        <w:t xml:space="preserve"> demo</w:t>
      </w:r>
    </w:p>
    <w:p w14:paraId="16A48D6E" w14:textId="77777777" w:rsidR="00E8608C" w:rsidRDefault="00992BD1">
      <w:pPr>
        <w:rPr>
          <w:lang w:eastAsia="zh-CN"/>
        </w:rPr>
      </w:pPr>
      <w:r>
        <w:rPr>
          <w:lang w:eastAsia="zh-CN"/>
        </w:rPr>
        <w:t>当前论文在前期单模型成果上进一步扩展到全场景任务。输入请求为：生成一个未来汽车发布会展台，中央是一辆白色低趴电动超跑，周围有蓝色灯带、黑色展示台、两块发光屏幕、机械臂和灰色反光地面，输出三张产品级渲染图。</w:t>
      </w:r>
    </w:p>
    <w:p w14:paraId="41D269EF" w14:textId="77777777" w:rsidR="00E8608C" w:rsidRDefault="00992BD1">
      <w:pPr>
        <w:rPr>
          <w:lang w:eastAsia="zh-CN"/>
        </w:rPr>
      </w:pPr>
      <w:r>
        <w:rPr>
          <w:lang w:eastAsia="zh-CN"/>
        </w:rPr>
        <w:t>这一任务比单模型更复杂，因为系统不仅要处理一辆车，还要处理展台、屏幕、机械臂、灯带、地面和相机之间的空间关系。当前</w:t>
      </w:r>
      <w:r>
        <w:rPr>
          <w:lang w:eastAsia="zh-CN"/>
        </w:rPr>
        <w:t xml:space="preserve"> demo </w:t>
      </w:r>
      <w:r>
        <w:rPr>
          <w:lang w:eastAsia="zh-CN"/>
        </w:rPr>
        <w:t>把场景拆成</w:t>
      </w:r>
      <w:r>
        <w:rPr>
          <w:lang w:eastAsia="zh-CN"/>
        </w:rPr>
        <w:t xml:space="preserve"> 8 </w:t>
      </w:r>
      <w:r>
        <w:rPr>
          <w:lang w:eastAsia="zh-CN"/>
        </w:rPr>
        <w:t>个模块：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700"/>
        <w:gridCol w:w="3330"/>
        <w:gridCol w:w="3330"/>
      </w:tblGrid>
      <w:tr w:rsidR="00E8608C" w14:paraId="4FB17584" w14:textId="77777777">
        <w:trPr>
          <w:tblHeader/>
        </w:trPr>
        <w:tc>
          <w:tcPr>
            <w:tcW w:w="27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36DFC6" w14:textId="77777777" w:rsidR="00E8608C" w:rsidRDefault="00992BD1">
            <w:pPr>
              <w:spacing w:after="0"/>
            </w:pPr>
            <w:r>
              <w:rPr>
                <w:b/>
                <w:sz w:val="19"/>
              </w:rPr>
              <w:t>模块</w:t>
            </w:r>
          </w:p>
        </w:tc>
        <w:tc>
          <w:tcPr>
            <w:tcW w:w="333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3382A1" w14:textId="77777777" w:rsidR="00E8608C" w:rsidRDefault="00992BD1">
            <w:pPr>
              <w:spacing w:after="0"/>
            </w:pPr>
            <w:r>
              <w:rPr>
                <w:b/>
                <w:sz w:val="19"/>
              </w:rPr>
              <w:t>角色</w:t>
            </w:r>
          </w:p>
        </w:tc>
        <w:tc>
          <w:tcPr>
            <w:tcW w:w="333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2709D9" w14:textId="77777777" w:rsidR="00E8608C" w:rsidRDefault="00992BD1">
            <w:pPr>
              <w:spacing w:after="0"/>
              <w:jc w:val="center"/>
            </w:pPr>
            <w:r>
              <w:rPr>
                <w:b/>
                <w:sz w:val="19"/>
              </w:rPr>
              <w:t>状态</w:t>
            </w:r>
          </w:p>
        </w:tc>
      </w:tr>
      <w:tr w:rsidR="00E8608C" w14:paraId="21AEE6D2" w14:textId="77777777"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F61ED2" w14:textId="77777777" w:rsidR="00E8608C" w:rsidRDefault="00992BD1">
            <w:pPr>
              <w:spacing w:after="0"/>
            </w:pPr>
            <w:r>
              <w:rPr>
                <w:sz w:val="18"/>
              </w:rPr>
              <w:t>main_vehicle</w:t>
            </w:r>
          </w:p>
        </w:tc>
        <w:tc>
          <w:tcPr>
            <w:tcW w:w="333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093E46" w14:textId="77777777" w:rsidR="00E8608C" w:rsidRDefault="00992BD1">
            <w:pPr>
              <w:spacing w:after="0"/>
            </w:pPr>
            <w:r>
              <w:rPr>
                <w:sz w:val="18"/>
              </w:rPr>
              <w:t>主体车辆</w:t>
            </w:r>
          </w:p>
        </w:tc>
        <w:tc>
          <w:tcPr>
            <w:tcW w:w="333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A6D10E" w14:textId="77777777" w:rsidR="00E8608C" w:rsidRDefault="00992BD1">
            <w:pPr>
              <w:spacing w:after="0"/>
              <w:jc w:val="center"/>
            </w:pPr>
            <w:r>
              <w:rPr>
                <w:sz w:val="18"/>
              </w:rPr>
              <w:t>pass</w:t>
            </w:r>
          </w:p>
        </w:tc>
      </w:tr>
      <w:tr w:rsidR="00E8608C" w14:paraId="0A1EE023" w14:textId="77777777"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D9CCDF" w14:textId="77777777" w:rsidR="00E8608C" w:rsidRDefault="00992BD1">
            <w:pPr>
              <w:spacing w:after="0"/>
            </w:pPr>
            <w:r>
              <w:rPr>
                <w:sz w:val="18"/>
              </w:rPr>
              <w:t>display_platform</w:t>
            </w:r>
          </w:p>
        </w:tc>
        <w:tc>
          <w:tcPr>
            <w:tcW w:w="333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9564E6" w14:textId="77777777" w:rsidR="00E8608C" w:rsidRDefault="00992BD1">
            <w:pPr>
              <w:spacing w:after="0"/>
            </w:pPr>
            <w:r>
              <w:rPr>
                <w:sz w:val="18"/>
              </w:rPr>
              <w:t>展示台</w:t>
            </w:r>
          </w:p>
        </w:tc>
        <w:tc>
          <w:tcPr>
            <w:tcW w:w="333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4C95E1" w14:textId="77777777" w:rsidR="00E8608C" w:rsidRDefault="00992BD1">
            <w:pPr>
              <w:spacing w:after="0"/>
              <w:jc w:val="center"/>
            </w:pPr>
            <w:r>
              <w:rPr>
                <w:sz w:val="18"/>
              </w:rPr>
              <w:t>pass</w:t>
            </w:r>
          </w:p>
        </w:tc>
      </w:tr>
      <w:tr w:rsidR="00E8608C" w14:paraId="7B097626" w14:textId="77777777"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895AE1" w14:textId="77777777" w:rsidR="00E8608C" w:rsidRDefault="00992BD1">
            <w:pPr>
              <w:spacing w:after="0"/>
            </w:pPr>
            <w:r>
              <w:rPr>
                <w:sz w:val="18"/>
              </w:rPr>
              <w:t>left_led_screen</w:t>
            </w:r>
          </w:p>
        </w:tc>
        <w:tc>
          <w:tcPr>
            <w:tcW w:w="333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706478" w14:textId="77777777" w:rsidR="00E8608C" w:rsidRDefault="00992BD1">
            <w:pPr>
              <w:spacing w:after="0"/>
            </w:pPr>
            <w:r>
              <w:rPr>
                <w:sz w:val="18"/>
              </w:rPr>
              <w:t>左侧屏幕</w:t>
            </w:r>
          </w:p>
        </w:tc>
        <w:tc>
          <w:tcPr>
            <w:tcW w:w="333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CB3DA9" w14:textId="77777777" w:rsidR="00E8608C" w:rsidRDefault="00992BD1">
            <w:pPr>
              <w:spacing w:after="0"/>
              <w:jc w:val="center"/>
            </w:pPr>
            <w:r>
              <w:rPr>
                <w:sz w:val="18"/>
              </w:rPr>
              <w:t>pass</w:t>
            </w:r>
          </w:p>
        </w:tc>
      </w:tr>
      <w:tr w:rsidR="00E8608C" w14:paraId="61CC3CDF" w14:textId="77777777"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069660" w14:textId="77777777" w:rsidR="00E8608C" w:rsidRDefault="00992BD1">
            <w:pPr>
              <w:spacing w:after="0"/>
            </w:pPr>
            <w:r>
              <w:rPr>
                <w:sz w:val="18"/>
              </w:rPr>
              <w:t>right_led_screen</w:t>
            </w:r>
          </w:p>
        </w:tc>
        <w:tc>
          <w:tcPr>
            <w:tcW w:w="333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C3C368" w14:textId="77777777" w:rsidR="00E8608C" w:rsidRDefault="00992BD1">
            <w:pPr>
              <w:spacing w:after="0"/>
            </w:pPr>
            <w:r>
              <w:rPr>
                <w:sz w:val="18"/>
              </w:rPr>
              <w:t>右侧屏幕</w:t>
            </w:r>
          </w:p>
        </w:tc>
        <w:tc>
          <w:tcPr>
            <w:tcW w:w="333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2C4126" w14:textId="77777777" w:rsidR="00E8608C" w:rsidRDefault="00992BD1">
            <w:pPr>
              <w:spacing w:after="0"/>
              <w:jc w:val="center"/>
            </w:pPr>
            <w:r>
              <w:rPr>
                <w:sz w:val="18"/>
              </w:rPr>
              <w:t>pass</w:t>
            </w:r>
          </w:p>
        </w:tc>
      </w:tr>
      <w:tr w:rsidR="00E8608C" w14:paraId="7921E5E7" w14:textId="77777777"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4830B1" w14:textId="77777777" w:rsidR="00E8608C" w:rsidRDefault="00992BD1">
            <w:pPr>
              <w:spacing w:after="0"/>
            </w:pPr>
            <w:r>
              <w:rPr>
                <w:sz w:val="18"/>
              </w:rPr>
              <w:t>robotic_arm_left</w:t>
            </w:r>
          </w:p>
        </w:tc>
        <w:tc>
          <w:tcPr>
            <w:tcW w:w="333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80F5E8" w14:textId="77777777" w:rsidR="00E8608C" w:rsidRDefault="00992BD1">
            <w:pPr>
              <w:spacing w:after="0"/>
            </w:pPr>
            <w:r>
              <w:rPr>
                <w:sz w:val="18"/>
              </w:rPr>
              <w:t>左侧机械臂</w:t>
            </w:r>
          </w:p>
        </w:tc>
        <w:tc>
          <w:tcPr>
            <w:tcW w:w="333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6685A4" w14:textId="77777777" w:rsidR="00E8608C" w:rsidRDefault="00992BD1">
            <w:pPr>
              <w:spacing w:after="0"/>
              <w:jc w:val="center"/>
            </w:pPr>
            <w:r>
              <w:rPr>
                <w:sz w:val="18"/>
              </w:rPr>
              <w:t>pass</w:t>
            </w:r>
          </w:p>
        </w:tc>
      </w:tr>
      <w:tr w:rsidR="00E8608C" w14:paraId="3D5836D0" w14:textId="77777777"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7DBC8A" w14:textId="77777777" w:rsidR="00E8608C" w:rsidRDefault="00992BD1">
            <w:pPr>
              <w:spacing w:after="0"/>
            </w:pPr>
            <w:r>
              <w:rPr>
                <w:sz w:val="18"/>
              </w:rPr>
              <w:t>robotic_arm_right</w:t>
            </w:r>
          </w:p>
        </w:tc>
        <w:tc>
          <w:tcPr>
            <w:tcW w:w="333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B6CA16" w14:textId="77777777" w:rsidR="00E8608C" w:rsidRDefault="00992BD1">
            <w:pPr>
              <w:spacing w:after="0"/>
            </w:pPr>
            <w:r>
              <w:rPr>
                <w:sz w:val="18"/>
              </w:rPr>
              <w:t>右侧机械臂</w:t>
            </w:r>
          </w:p>
        </w:tc>
        <w:tc>
          <w:tcPr>
            <w:tcW w:w="333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735A34" w14:textId="77777777" w:rsidR="00E8608C" w:rsidRDefault="00992BD1">
            <w:pPr>
              <w:spacing w:after="0"/>
              <w:jc w:val="center"/>
            </w:pPr>
            <w:r>
              <w:rPr>
                <w:sz w:val="18"/>
              </w:rPr>
              <w:t>pass</w:t>
            </w:r>
          </w:p>
        </w:tc>
      </w:tr>
      <w:tr w:rsidR="00E8608C" w14:paraId="7594D70B" w14:textId="77777777"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3B8CB2" w14:textId="77777777" w:rsidR="00E8608C" w:rsidRDefault="00992BD1">
            <w:pPr>
              <w:spacing w:after="0"/>
            </w:pPr>
            <w:r>
              <w:rPr>
                <w:sz w:val="18"/>
              </w:rPr>
              <w:t>blue_light_strips</w:t>
            </w:r>
          </w:p>
        </w:tc>
        <w:tc>
          <w:tcPr>
            <w:tcW w:w="333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917F47" w14:textId="77777777" w:rsidR="00E8608C" w:rsidRDefault="00992BD1">
            <w:pPr>
              <w:spacing w:after="0"/>
            </w:pPr>
            <w:r>
              <w:rPr>
                <w:sz w:val="18"/>
              </w:rPr>
              <w:t>蓝色灯带</w:t>
            </w:r>
          </w:p>
        </w:tc>
        <w:tc>
          <w:tcPr>
            <w:tcW w:w="333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CC8EF3" w14:textId="77777777" w:rsidR="00E8608C" w:rsidRDefault="00992BD1">
            <w:pPr>
              <w:spacing w:after="0"/>
              <w:jc w:val="center"/>
            </w:pPr>
            <w:r>
              <w:rPr>
                <w:sz w:val="18"/>
              </w:rPr>
              <w:t>pass</w:t>
            </w:r>
          </w:p>
        </w:tc>
      </w:tr>
      <w:tr w:rsidR="00E8608C" w14:paraId="03E05EF5" w14:textId="77777777"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0AA7DF" w14:textId="77777777" w:rsidR="00E8608C" w:rsidRDefault="00992BD1">
            <w:pPr>
              <w:spacing w:after="0"/>
            </w:pPr>
            <w:r>
              <w:rPr>
                <w:sz w:val="18"/>
              </w:rPr>
              <w:t>reflective_floor</w:t>
            </w:r>
          </w:p>
        </w:tc>
        <w:tc>
          <w:tcPr>
            <w:tcW w:w="333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D6FEFD" w14:textId="77777777" w:rsidR="00E8608C" w:rsidRDefault="00992BD1">
            <w:pPr>
              <w:spacing w:after="0"/>
            </w:pPr>
            <w:r>
              <w:rPr>
                <w:sz w:val="18"/>
              </w:rPr>
              <w:t>反光地面</w:t>
            </w:r>
          </w:p>
        </w:tc>
        <w:tc>
          <w:tcPr>
            <w:tcW w:w="333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00F5BF" w14:textId="77777777" w:rsidR="00E8608C" w:rsidRDefault="00992BD1">
            <w:pPr>
              <w:spacing w:after="0"/>
              <w:jc w:val="center"/>
            </w:pPr>
            <w:r>
              <w:rPr>
                <w:sz w:val="18"/>
              </w:rPr>
              <w:t>needs_review</w:t>
            </w:r>
          </w:p>
        </w:tc>
      </w:tr>
    </w:tbl>
    <w:p w14:paraId="51A783D1" w14:textId="77777777" w:rsidR="00E8608C" w:rsidRDefault="00E8608C">
      <w:pPr>
        <w:spacing w:after="40"/>
      </w:pPr>
    </w:p>
    <w:p w14:paraId="2278C637" w14:textId="77777777" w:rsidR="00E8608C" w:rsidRDefault="00992BD1">
      <w:pPr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9 </w:t>
      </w:r>
      <w:r>
        <w:rPr>
          <w:lang w:eastAsia="zh-CN"/>
        </w:rPr>
        <w:t>是全场景</w:t>
      </w:r>
      <w:r>
        <w:rPr>
          <w:lang w:eastAsia="zh-CN"/>
        </w:rPr>
        <w:t xml:space="preserve"> demo </w:t>
      </w:r>
      <w:r>
        <w:rPr>
          <w:lang w:eastAsia="zh-CN"/>
        </w:rPr>
        <w:t>的结构预览，用于检查模块布局和相机下的主要空间关系。</w:t>
      </w:r>
    </w:p>
    <w:p w14:paraId="0E58E4EE" w14:textId="77777777" w:rsidR="00E8608C" w:rsidRDefault="00992BD1">
      <w:pPr>
        <w:keepNext/>
        <w:keepLines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3198C1BE" wp14:editId="4C4D593C">
            <wp:extent cx="5806440" cy="580644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ene_previ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580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333BD" w14:textId="77777777" w:rsidR="00E8608C" w:rsidRDefault="00992BD1">
      <w:pPr>
        <w:pStyle w:val="H3DCaption"/>
        <w:keepLines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9</w:t>
      </w:r>
      <w:r>
        <w:rPr>
          <w:lang w:eastAsia="zh-CN"/>
        </w:rPr>
        <w:t>：全场景</w:t>
      </w:r>
      <w:r>
        <w:rPr>
          <w:lang w:eastAsia="zh-CN"/>
        </w:rPr>
        <w:t xml:space="preserve"> demo </w:t>
      </w:r>
      <w:r>
        <w:rPr>
          <w:lang w:eastAsia="zh-CN"/>
        </w:rPr>
        <w:t>的结构预览</w:t>
      </w:r>
    </w:p>
    <w:p w14:paraId="29F492C2" w14:textId="77777777" w:rsidR="00E8608C" w:rsidRDefault="00992BD1">
      <w:pPr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10 </w:t>
      </w:r>
      <w:r>
        <w:rPr>
          <w:lang w:eastAsia="zh-CN"/>
        </w:rPr>
        <w:t>展示了</w:t>
      </w:r>
      <w:r>
        <w:rPr>
          <w:lang w:eastAsia="zh-CN"/>
        </w:rPr>
        <w:t xml:space="preserve"> hero view </w:t>
      </w:r>
      <w:r>
        <w:rPr>
          <w:lang w:eastAsia="zh-CN"/>
        </w:rPr>
        <w:t>下由场景派生的结构通道。全场景阶段仍遵守同一原则：最终</w:t>
      </w:r>
      <w:r>
        <w:rPr>
          <w:lang w:eastAsia="zh-CN"/>
        </w:rPr>
        <w:t xml:space="preserve"> AI </w:t>
      </w:r>
      <w:r>
        <w:rPr>
          <w:lang w:eastAsia="zh-CN"/>
        </w:rPr>
        <w:t>渲染应基于场景结构通道，而不是直接绕过场景资产。</w:t>
      </w:r>
    </w:p>
    <w:p w14:paraId="26AEDFB1" w14:textId="77777777" w:rsidR="00E8608C" w:rsidRDefault="00992BD1">
      <w:pPr>
        <w:keepNext/>
        <w:keepLines/>
        <w:spacing w:before="120" w:after="40"/>
        <w:jc w:val="center"/>
      </w:pPr>
      <w:r>
        <w:rPr>
          <w:noProof/>
        </w:rPr>
        <w:drawing>
          <wp:inline distT="0" distB="0" distL="0" distR="0" wp14:anchorId="4E652A03" wp14:editId="1A099F6A">
            <wp:extent cx="5806440" cy="1330642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nder_channels_view_her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330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85129" w14:textId="77777777" w:rsidR="00E8608C" w:rsidRDefault="00992BD1">
      <w:pPr>
        <w:pStyle w:val="H3DCaption"/>
        <w:keepLines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10</w:t>
      </w:r>
      <w:r>
        <w:rPr>
          <w:lang w:eastAsia="zh-CN"/>
        </w:rPr>
        <w:t>：全场景</w:t>
      </w:r>
      <w:r>
        <w:rPr>
          <w:lang w:eastAsia="zh-CN"/>
        </w:rPr>
        <w:t xml:space="preserve"> demo </w:t>
      </w:r>
      <w:r>
        <w:rPr>
          <w:lang w:eastAsia="zh-CN"/>
        </w:rPr>
        <w:t>的</w:t>
      </w:r>
      <w:r>
        <w:rPr>
          <w:lang w:eastAsia="zh-CN"/>
        </w:rPr>
        <w:t xml:space="preserve"> RGB</w:t>
      </w:r>
      <w:r>
        <w:rPr>
          <w:lang w:eastAsia="zh-CN"/>
        </w:rPr>
        <w:t>、</w:t>
      </w:r>
      <w:r>
        <w:rPr>
          <w:lang w:eastAsia="zh-CN"/>
        </w:rPr>
        <w:t>Edge</w:t>
      </w:r>
      <w:r>
        <w:rPr>
          <w:lang w:eastAsia="zh-CN"/>
        </w:rPr>
        <w:t>、</w:t>
      </w:r>
      <w:r>
        <w:rPr>
          <w:lang w:eastAsia="zh-CN"/>
        </w:rPr>
        <w:t>Mask</w:t>
      </w:r>
      <w:r>
        <w:rPr>
          <w:lang w:eastAsia="zh-CN"/>
        </w:rPr>
        <w:t>、</w:t>
      </w:r>
      <w:r>
        <w:rPr>
          <w:lang w:eastAsia="zh-CN"/>
        </w:rPr>
        <w:t>Depth</w:t>
      </w:r>
      <w:r>
        <w:rPr>
          <w:lang w:eastAsia="zh-CN"/>
        </w:rPr>
        <w:t>、</w:t>
      </w:r>
      <w:r>
        <w:rPr>
          <w:lang w:eastAsia="zh-CN"/>
        </w:rPr>
        <w:t xml:space="preserve">Normal </w:t>
      </w:r>
      <w:r>
        <w:rPr>
          <w:lang w:eastAsia="zh-CN"/>
        </w:rPr>
        <w:t>通道</w:t>
      </w:r>
    </w:p>
    <w:p w14:paraId="28DE4CCA" w14:textId="77777777" w:rsidR="00E8608C" w:rsidRDefault="00992BD1">
      <w:pPr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11 </w:t>
      </w:r>
      <w:r>
        <w:rPr>
          <w:lang w:eastAsia="zh-CN"/>
        </w:rPr>
        <w:t>展示了三视角最终输出，图</w:t>
      </w:r>
      <w:r>
        <w:rPr>
          <w:lang w:eastAsia="zh-CN"/>
        </w:rPr>
        <w:t xml:space="preserve"> 12 </w:t>
      </w:r>
      <w:r>
        <w:rPr>
          <w:lang w:eastAsia="zh-CN"/>
        </w:rPr>
        <w:t>展示了白模</w:t>
      </w:r>
      <w:r>
        <w:rPr>
          <w:lang w:eastAsia="zh-CN"/>
        </w:rPr>
        <w:t>/</w:t>
      </w:r>
      <w:r>
        <w:rPr>
          <w:lang w:eastAsia="zh-CN"/>
        </w:rPr>
        <w:t>结构参考与最终图的对照。</w:t>
      </w:r>
    </w:p>
    <w:p w14:paraId="7334B261" w14:textId="77777777" w:rsidR="00E8608C" w:rsidRDefault="00992BD1">
      <w:pPr>
        <w:keepNext/>
        <w:keepLines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7E3575AD" wp14:editId="63F07BAF">
            <wp:extent cx="5806440" cy="2100202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al_contact_shee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100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C1AA4" w14:textId="77777777" w:rsidR="00E8608C" w:rsidRDefault="00992BD1">
      <w:pPr>
        <w:pStyle w:val="H3DCaption"/>
        <w:keepLines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11</w:t>
      </w:r>
      <w:r>
        <w:rPr>
          <w:lang w:eastAsia="zh-CN"/>
        </w:rPr>
        <w:t>：全场景</w:t>
      </w:r>
      <w:r>
        <w:rPr>
          <w:lang w:eastAsia="zh-CN"/>
        </w:rPr>
        <w:t xml:space="preserve"> demo </w:t>
      </w:r>
      <w:r>
        <w:rPr>
          <w:lang w:eastAsia="zh-CN"/>
        </w:rPr>
        <w:t>的三视角最终输出</w:t>
      </w:r>
    </w:p>
    <w:p w14:paraId="3086D288" w14:textId="77777777" w:rsidR="00E8608C" w:rsidRDefault="00992BD1">
      <w:pPr>
        <w:keepNext/>
        <w:keepLines/>
        <w:spacing w:before="120" w:after="40"/>
        <w:jc w:val="center"/>
      </w:pPr>
      <w:r>
        <w:rPr>
          <w:noProof/>
        </w:rPr>
        <w:drawing>
          <wp:inline distT="0" distB="0" distL="0" distR="0" wp14:anchorId="1BC5E2EF" wp14:editId="119FB60E">
            <wp:extent cx="5806440" cy="315161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ite_vs_fina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15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773CA" w14:textId="77777777" w:rsidR="00E8608C" w:rsidRDefault="00992BD1">
      <w:pPr>
        <w:pStyle w:val="H3DCaption"/>
        <w:keepLines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12</w:t>
      </w:r>
      <w:r>
        <w:rPr>
          <w:lang w:eastAsia="zh-CN"/>
        </w:rPr>
        <w:t>：全场景</w:t>
      </w:r>
      <w:r>
        <w:rPr>
          <w:lang w:eastAsia="zh-CN"/>
        </w:rPr>
        <w:t xml:space="preserve"> demo </w:t>
      </w:r>
      <w:r>
        <w:rPr>
          <w:lang w:eastAsia="zh-CN"/>
        </w:rPr>
        <w:t>的结构参考与最终渲染对照</w:t>
      </w:r>
    </w:p>
    <w:p w14:paraId="1C6C377E" w14:textId="77777777" w:rsidR="00E8608C" w:rsidRDefault="00992BD1">
      <w:pPr>
        <w:rPr>
          <w:lang w:eastAsia="zh-CN"/>
        </w:rPr>
      </w:pPr>
      <w:r>
        <w:rPr>
          <w:lang w:eastAsia="zh-CN"/>
        </w:rPr>
        <w:t>从结果看，</w:t>
      </w:r>
      <w:r>
        <w:rPr>
          <w:lang w:eastAsia="zh-CN"/>
        </w:rPr>
        <w:t xml:space="preserve">demo </w:t>
      </w:r>
      <w:r>
        <w:rPr>
          <w:lang w:eastAsia="zh-CN"/>
        </w:rPr>
        <w:t>已经实现了从自然语言到多模块场景、三视图输出和自动报告的闭环。它也具备一定视觉判断能力和工具执行能力：系统会记录</w:t>
      </w:r>
      <w:r>
        <w:rPr>
          <w:lang w:eastAsia="zh-CN"/>
        </w:rPr>
        <w:t xml:space="preserve"> planner</w:t>
      </w:r>
      <w:r>
        <w:rPr>
          <w:lang w:eastAsia="zh-CN"/>
        </w:rPr>
        <w:t>、模块生成、场景装配、结构通道渲染、</w:t>
      </w:r>
      <w:r>
        <w:rPr>
          <w:lang w:eastAsia="zh-CN"/>
        </w:rPr>
        <w:t xml:space="preserve">AI </w:t>
      </w:r>
      <w:r>
        <w:rPr>
          <w:lang w:eastAsia="zh-CN"/>
        </w:rPr>
        <w:t>候选、评分和打包等工具调用，并对最终图是否非空、结构分数、多视角一致性和模块存在情况进行判断。</w:t>
      </w:r>
    </w:p>
    <w:p w14:paraId="7E99ACB8" w14:textId="77777777" w:rsidR="00E8608C" w:rsidRDefault="00992BD1">
      <w:pPr>
        <w:rPr>
          <w:rFonts w:eastAsia="宋体"/>
          <w:lang w:eastAsia="zh-CN"/>
        </w:rPr>
      </w:pPr>
      <w:r>
        <w:rPr>
          <w:lang w:eastAsia="zh-CN"/>
        </w:rPr>
        <w:t>同时，这一结果不能被过度表述为</w:t>
      </w:r>
      <w:r>
        <w:rPr>
          <w:lang w:eastAsia="zh-CN"/>
        </w:rPr>
        <w:t>“</w:t>
      </w:r>
      <w:r>
        <w:rPr>
          <w:lang w:eastAsia="zh-CN"/>
        </w:rPr>
        <w:t>已经完全完成</w:t>
      </w:r>
      <w:r>
        <w:rPr>
          <w:lang w:eastAsia="zh-CN"/>
        </w:rPr>
        <w:t>”</w:t>
      </w:r>
      <w:r>
        <w:rPr>
          <w:lang w:eastAsia="zh-CN"/>
        </w:rPr>
        <w:t>。当前全场景输出更适合作为</w:t>
      </w:r>
      <w:r>
        <w:rPr>
          <w:lang w:eastAsia="zh-CN"/>
        </w:rPr>
        <w:t xml:space="preserve"> prototype </w:t>
      </w:r>
      <w:r>
        <w:rPr>
          <w:lang w:eastAsia="zh-CN"/>
        </w:rPr>
        <w:t>证明：流程是连通的，报告是可审计的，图像是可生成的，但还没有达到稳定产品化或论文充分实验的成熟度</w:t>
      </w:r>
      <w:r>
        <w:rPr>
          <w:lang w:eastAsia="zh-CN"/>
        </w:rPr>
        <w:t>。</w:t>
      </w:r>
    </w:p>
    <w:p w14:paraId="1BAABB3C" w14:textId="77777777" w:rsidR="00992BD1" w:rsidRDefault="00992BD1">
      <w:pPr>
        <w:rPr>
          <w:rFonts w:eastAsia="宋体"/>
          <w:lang w:eastAsia="zh-CN"/>
        </w:rPr>
      </w:pPr>
    </w:p>
    <w:p w14:paraId="74AAEB7A" w14:textId="53731091" w:rsidR="00992BD1" w:rsidRDefault="00992BD1">
      <w:pPr>
        <w:rPr>
          <w:rFonts w:eastAsia="宋体" w:hint="eastAsia"/>
          <w:lang w:eastAsia="zh-CN"/>
        </w:rPr>
      </w:pPr>
      <w:r>
        <w:rPr>
          <w:rFonts w:eastAsia="宋体" w:hint="eastAsia"/>
          <w:lang w:eastAsia="zh-CN"/>
        </w:rPr>
        <w:t>以下是最新复盘结果</w:t>
      </w:r>
    </w:p>
    <w:p w14:paraId="38C89276" w14:textId="4AEECEE0" w:rsidR="00992BD1" w:rsidRPr="00992BD1" w:rsidRDefault="00992BD1">
      <w:pPr>
        <w:rPr>
          <w:rFonts w:eastAsia="宋体" w:hint="eastAsia"/>
          <w:lang w:eastAsia="zh-CN"/>
        </w:rPr>
      </w:pPr>
      <w:r>
        <w:rPr>
          <w:noProof/>
        </w:rPr>
        <w:drawing>
          <wp:inline distT="0" distB="0" distL="0" distR="0" wp14:anchorId="2B7A5E4A" wp14:editId="4D75CBCD">
            <wp:extent cx="6120130" cy="1524635"/>
            <wp:effectExtent l="0" t="0" r="0" b="0"/>
            <wp:docPr id="14" name="图片 14" descr="概念-白模-最终对比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概念-白模-最终对比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524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8407C7" w14:textId="77777777" w:rsidR="00E8608C" w:rsidRDefault="00992BD1">
      <w:pPr>
        <w:pStyle w:val="1"/>
        <w:rPr>
          <w:lang w:eastAsia="zh-CN"/>
        </w:rPr>
      </w:pPr>
      <w:r>
        <w:rPr>
          <w:rFonts w:ascii="Carlito" w:eastAsia="WenQuanYi Micro Hei" w:hAnsi="Carlito"/>
          <w:lang w:eastAsia="zh-CN"/>
        </w:rPr>
        <w:lastRenderedPageBreak/>
        <w:t xml:space="preserve">6. </w:t>
      </w:r>
      <w:r>
        <w:rPr>
          <w:rFonts w:ascii="Carlito" w:eastAsia="WenQuanYi Micro Hei" w:hAnsi="Carlito"/>
          <w:lang w:eastAsia="zh-CN"/>
        </w:rPr>
        <w:t>阶段性讨论：从单图成功到全场景</w:t>
      </w:r>
      <w:r>
        <w:rPr>
          <w:rFonts w:ascii="Carlito" w:eastAsia="WenQuanYi Micro Hei" w:hAnsi="Carlito"/>
          <w:lang w:eastAsia="zh-CN"/>
        </w:rPr>
        <w:t xml:space="preserve"> demo</w:t>
      </w:r>
    </w:p>
    <w:p w14:paraId="2C2B3DBA" w14:textId="77777777" w:rsidR="00E8608C" w:rsidRDefault="00992BD1">
      <w:pPr>
        <w:rPr>
          <w:lang w:eastAsia="zh-CN"/>
        </w:rPr>
      </w:pPr>
      <w:r>
        <w:rPr>
          <w:lang w:eastAsia="zh-CN"/>
        </w:rPr>
        <w:t>从项目进展看，</w:t>
      </w:r>
      <w:r>
        <w:rPr>
          <w:lang w:eastAsia="zh-CN"/>
        </w:rPr>
        <w:t xml:space="preserve">Harmonize3D </w:t>
      </w:r>
      <w:r>
        <w:rPr>
          <w:lang w:eastAsia="zh-CN"/>
        </w:rPr>
        <w:t>已经经历了三个阶段。</w:t>
      </w:r>
    </w:p>
    <w:p w14:paraId="11EBD9A5" w14:textId="77777777" w:rsidR="00E8608C" w:rsidRDefault="00992BD1">
      <w:pPr>
        <w:rPr>
          <w:lang w:eastAsia="zh-CN"/>
        </w:rPr>
      </w:pPr>
      <w:r>
        <w:rPr>
          <w:lang w:eastAsia="zh-CN"/>
        </w:rPr>
        <w:t>第一阶段是单图</w:t>
      </w:r>
      <w:r>
        <w:rPr>
          <w:lang w:eastAsia="zh-CN"/>
        </w:rPr>
        <w:t>/</w:t>
      </w:r>
      <w:r>
        <w:rPr>
          <w:lang w:eastAsia="zh-CN"/>
        </w:rPr>
        <w:t>单模型闭环。该阶段已经成功，证据包括</w:t>
      </w:r>
      <w:r>
        <w:rPr>
          <w:lang w:eastAsia="zh-CN"/>
        </w:rPr>
        <w:t xml:space="preserve"> </w:t>
      </w:r>
      <w:r>
        <w:rPr>
          <w:rFonts w:ascii="DejaVu Sans Mono" w:hAnsi="DejaVu Sans Mono"/>
          <w:color w:val="222831"/>
          <w:sz w:val="18"/>
          <w:lang w:eastAsia="zh-CN"/>
        </w:rPr>
        <w:t>harmonize3d_body.pdf</w:t>
      </w:r>
      <w:r>
        <w:rPr>
          <w:lang w:eastAsia="zh-CN"/>
        </w:rPr>
        <w:t xml:space="preserve"> </w:t>
      </w:r>
      <w:r>
        <w:rPr>
          <w:lang w:eastAsia="zh-CN"/>
        </w:rPr>
        <w:t>中的单图输入、</w:t>
      </w:r>
      <w:r>
        <w:rPr>
          <w:lang w:eastAsia="zh-CN"/>
        </w:rPr>
        <w:t xml:space="preserve">Hunyuan3D </w:t>
      </w:r>
      <w:r>
        <w:rPr>
          <w:lang w:eastAsia="zh-CN"/>
        </w:rPr>
        <w:t>白模、</w:t>
      </w:r>
      <w:r>
        <w:rPr>
          <w:lang w:eastAsia="zh-CN"/>
        </w:rPr>
        <w:t xml:space="preserve">Web </w:t>
      </w:r>
      <w:r>
        <w:rPr>
          <w:lang w:eastAsia="zh-CN"/>
        </w:rPr>
        <w:t>定帧、</w:t>
      </w:r>
      <w:r>
        <w:rPr>
          <w:lang w:eastAsia="zh-CN"/>
        </w:rPr>
        <w:t xml:space="preserve">Blender </w:t>
      </w:r>
      <w:r>
        <w:rPr>
          <w:lang w:eastAsia="zh-CN"/>
        </w:rPr>
        <w:t>通道、</w:t>
      </w:r>
      <w:r>
        <w:rPr>
          <w:lang w:eastAsia="zh-CN"/>
        </w:rPr>
        <w:t xml:space="preserve">AI </w:t>
      </w:r>
      <w:r>
        <w:rPr>
          <w:lang w:eastAsia="zh-CN"/>
        </w:rPr>
        <w:t>渲染和</w:t>
      </w:r>
      <w:r>
        <w:rPr>
          <w:lang w:eastAsia="zh-CN"/>
        </w:rPr>
        <w:t xml:space="preserve"> Agent </w:t>
      </w:r>
      <w:r>
        <w:rPr>
          <w:lang w:eastAsia="zh-CN"/>
        </w:rPr>
        <w:t>报告。</w:t>
      </w:r>
    </w:p>
    <w:p w14:paraId="200956F3" w14:textId="77777777" w:rsidR="00E8608C" w:rsidRDefault="00992BD1">
      <w:pPr>
        <w:rPr>
          <w:lang w:eastAsia="zh-CN"/>
        </w:rPr>
      </w:pPr>
      <w:r>
        <w:rPr>
          <w:lang w:eastAsia="zh-CN"/>
        </w:rPr>
        <w:t>第二阶段是单模型多视图与结构锁定。该阶段验证了多视角评分和</w:t>
      </w:r>
      <w:r>
        <w:rPr>
          <w:lang w:eastAsia="zh-CN"/>
        </w:rPr>
        <w:t xml:space="preserve"> MeshLock </w:t>
      </w:r>
      <w:r>
        <w:rPr>
          <w:lang w:eastAsia="zh-CN"/>
        </w:rPr>
        <w:t>的必要性。</w:t>
      </w:r>
      <w:r>
        <w:rPr>
          <w:lang w:eastAsia="zh-CN"/>
        </w:rPr>
        <w:t xml:space="preserve">Flux2 </w:t>
      </w:r>
      <w:r>
        <w:rPr>
          <w:lang w:eastAsia="zh-CN"/>
        </w:rPr>
        <w:t>多视图实验说明单模型三视角可以形成一致输出；</w:t>
      </w:r>
      <w:r>
        <w:rPr>
          <w:lang w:eastAsia="zh-CN"/>
        </w:rPr>
        <w:t xml:space="preserve">Z-Image adaptive MeshLock </w:t>
      </w:r>
      <w:r>
        <w:rPr>
          <w:lang w:eastAsia="zh-CN"/>
        </w:rPr>
        <w:t>实验说明仅依赖图像模型会出现结构漂移，但结构通道和</w:t>
      </w:r>
      <w:r>
        <w:rPr>
          <w:lang w:eastAsia="zh-CN"/>
        </w:rPr>
        <w:t xml:space="preserve"> MeshLock </w:t>
      </w:r>
      <w:r>
        <w:rPr>
          <w:lang w:eastAsia="zh-CN"/>
        </w:rPr>
        <w:t>能显著提升结构指标。</w:t>
      </w:r>
    </w:p>
    <w:p w14:paraId="2159711C" w14:textId="77777777" w:rsidR="00E8608C" w:rsidRDefault="00992BD1">
      <w:pPr>
        <w:rPr>
          <w:lang w:eastAsia="zh-CN"/>
        </w:rPr>
      </w:pPr>
      <w:r>
        <w:rPr>
          <w:lang w:eastAsia="zh-CN"/>
        </w:rPr>
        <w:t>第三阶段是当前全场景</w:t>
      </w:r>
      <w:r>
        <w:rPr>
          <w:lang w:eastAsia="zh-CN"/>
        </w:rPr>
        <w:t xml:space="preserve"> demo</w:t>
      </w:r>
      <w:r>
        <w:rPr>
          <w:lang w:eastAsia="zh-CN"/>
        </w:rPr>
        <w:t>。该阶段把对象级流程扩展到多个模块、多个视角和完整场景报告。它已经证明了方法可以迁移到更复杂任务，但仍然存在明显未完成项：</w:t>
      </w:r>
    </w:p>
    <w:p w14:paraId="7F5507EC" w14:textId="77777777" w:rsidR="00E8608C" w:rsidRDefault="00992BD1">
      <w:pPr>
        <w:pStyle w:val="a0"/>
      </w:pPr>
      <w:r>
        <w:t>真实模块级</w:t>
      </w:r>
      <w:r>
        <w:t xml:space="preserve"> image-to-3D </w:t>
      </w:r>
      <w:r>
        <w:t>尚未充分落地，目前部分模块仍依赖</w:t>
      </w:r>
      <w:r>
        <w:t xml:space="preserve"> procedural/mock </w:t>
      </w:r>
      <w:r>
        <w:t>或轻量替代路径。</w:t>
      </w:r>
    </w:p>
    <w:p w14:paraId="7C1DF73F" w14:textId="77777777" w:rsidR="00E8608C" w:rsidRDefault="00992BD1">
      <w:pPr>
        <w:pStyle w:val="a0"/>
      </w:pPr>
      <w:r>
        <w:t>完整</w:t>
      </w:r>
      <w:r>
        <w:t xml:space="preserve"> Blender </w:t>
      </w:r>
      <w:r>
        <w:t>场景渲染还没有完全替换程序化</w:t>
      </w:r>
      <w:r>
        <w:t xml:space="preserve"> scene channel renderer</w:t>
      </w:r>
      <w:r>
        <w:t>。</w:t>
      </w:r>
    </w:p>
    <w:p w14:paraId="24A3184F" w14:textId="77777777" w:rsidR="00E8608C" w:rsidRDefault="00992BD1">
      <w:pPr>
        <w:pStyle w:val="a0"/>
      </w:pPr>
      <w:r>
        <w:t>全场景最终图的结构分数仍不够稳定，例如正式</w:t>
      </w:r>
      <w:r>
        <w:t xml:space="preserve"> demo </w:t>
      </w:r>
      <w:r>
        <w:t>的</w:t>
      </w:r>
      <w:r>
        <w:t xml:space="preserve"> structure min total </w:t>
      </w:r>
      <w:r>
        <w:t>为</w:t>
      </w:r>
      <w:r>
        <w:t xml:space="preserve"> 0.699084</w:t>
      </w:r>
      <w:r>
        <w:t>，说明部分视角仍有轮廓或边缘偏差。</w:t>
      </w:r>
    </w:p>
    <w:p w14:paraId="1FE8623F" w14:textId="77777777" w:rsidR="00E8608C" w:rsidRDefault="00992BD1">
      <w:pPr>
        <w:pStyle w:val="a0"/>
      </w:pPr>
      <w:r>
        <w:t>模块评分中</w:t>
      </w:r>
      <w:r>
        <w:t xml:space="preserve"> reflective_floor </w:t>
      </w:r>
      <w:r>
        <w:t>仍为</w:t>
      </w:r>
      <w:r>
        <w:t xml:space="preserve"> </w:t>
      </w:r>
      <w:r>
        <w:rPr>
          <w:rFonts w:ascii="DejaVu Sans Mono" w:hAnsi="DejaVu Sans Mono"/>
          <w:color w:val="222831"/>
          <w:sz w:val="18"/>
        </w:rPr>
        <w:t>needs_review</w:t>
      </w:r>
      <w:r>
        <w:t>，说明复杂环境模块的检测与视觉质量还需增强。</w:t>
      </w:r>
    </w:p>
    <w:p w14:paraId="310DD2AB" w14:textId="77777777" w:rsidR="00E8608C" w:rsidRDefault="00992BD1">
      <w:pPr>
        <w:pStyle w:val="a0"/>
        <w:rPr>
          <w:lang w:eastAsia="zh-CN"/>
        </w:rPr>
      </w:pPr>
      <w:r>
        <w:rPr>
          <w:lang w:eastAsia="zh-CN"/>
        </w:rPr>
        <w:t>视觉判断主要基于</w:t>
      </w:r>
      <w:r>
        <w:rPr>
          <w:lang w:eastAsia="zh-CN"/>
        </w:rPr>
        <w:t xml:space="preserve"> CV </w:t>
      </w:r>
      <w:r>
        <w:rPr>
          <w:lang w:eastAsia="zh-CN"/>
        </w:rPr>
        <w:t>结构指标和非空检查，尚未充分加入</w:t>
      </w:r>
      <w:r>
        <w:rPr>
          <w:lang w:eastAsia="zh-CN"/>
        </w:rPr>
        <w:t xml:space="preserve"> VLM </w:t>
      </w:r>
      <w:r>
        <w:rPr>
          <w:lang w:eastAsia="zh-CN"/>
        </w:rPr>
        <w:t>语义判断、人工标注基准和大规模失败分类。</w:t>
      </w:r>
    </w:p>
    <w:p w14:paraId="7A57C468" w14:textId="77777777" w:rsidR="00E8608C" w:rsidRDefault="00992BD1">
      <w:pPr>
        <w:pStyle w:val="a0"/>
        <w:rPr>
          <w:lang w:eastAsia="zh-CN"/>
        </w:rPr>
      </w:pPr>
      <w:r>
        <w:rPr>
          <w:lang w:eastAsia="zh-CN"/>
        </w:rPr>
        <w:t>当前实验主要围绕汽车展示场景，尚不能直接泛化到任意产品、角色、建筑或室内场景。</w:t>
      </w:r>
    </w:p>
    <w:p w14:paraId="1416C544" w14:textId="77777777" w:rsidR="00E8608C" w:rsidRDefault="00992BD1">
      <w:pPr>
        <w:rPr>
          <w:lang w:eastAsia="zh-CN"/>
        </w:rPr>
      </w:pPr>
      <w:r>
        <w:rPr>
          <w:lang w:eastAsia="zh-CN"/>
        </w:rPr>
        <w:t>因此，论文应准确表述为：前期单图</w:t>
      </w:r>
      <w:r>
        <w:rPr>
          <w:lang w:eastAsia="zh-CN"/>
        </w:rPr>
        <w:t>/</w:t>
      </w:r>
      <w:r>
        <w:rPr>
          <w:lang w:eastAsia="zh-CN"/>
        </w:rPr>
        <w:t>单模型流程已经成功，单模型多视图一致性与</w:t>
      </w:r>
      <w:r>
        <w:rPr>
          <w:lang w:eastAsia="zh-CN"/>
        </w:rPr>
        <w:t xml:space="preserve"> MeshLock </w:t>
      </w:r>
      <w:r>
        <w:rPr>
          <w:lang w:eastAsia="zh-CN"/>
        </w:rPr>
        <w:t>已经有阶段性验证；当前工作是在此基础上进一步推进全场景全流程，但由于时间不足，全场景部分目前仍处于</w:t>
      </w:r>
      <w:r>
        <w:rPr>
          <w:lang w:eastAsia="zh-CN"/>
        </w:rPr>
        <w:t xml:space="preserve"> demo/prototype </w:t>
      </w:r>
      <w:r>
        <w:rPr>
          <w:lang w:eastAsia="zh-CN"/>
        </w:rPr>
        <w:t>阶段，还没有充分完成生产级落地。</w:t>
      </w:r>
    </w:p>
    <w:p w14:paraId="489A825E" w14:textId="77777777" w:rsidR="00E8608C" w:rsidRDefault="00992BD1">
      <w:pPr>
        <w:pStyle w:val="1"/>
        <w:rPr>
          <w:lang w:eastAsia="zh-CN"/>
        </w:rPr>
      </w:pPr>
      <w:r>
        <w:rPr>
          <w:rFonts w:ascii="Carlito" w:eastAsia="WenQuanYi Micro Hei" w:hAnsi="Carlito"/>
          <w:lang w:eastAsia="zh-CN"/>
        </w:rPr>
        <w:t xml:space="preserve">7. </w:t>
      </w:r>
      <w:r>
        <w:rPr>
          <w:rFonts w:ascii="Carlito" w:eastAsia="WenQuanYi Micro Hei" w:hAnsi="Carlito"/>
          <w:lang w:eastAsia="zh-CN"/>
        </w:rPr>
        <w:t>结论</w:t>
      </w:r>
    </w:p>
    <w:p w14:paraId="6A88209F" w14:textId="77777777" w:rsidR="00E8608C" w:rsidRDefault="00992BD1">
      <w:pPr>
        <w:rPr>
          <w:lang w:eastAsia="zh-CN"/>
        </w:rPr>
      </w:pPr>
      <w:r>
        <w:rPr>
          <w:lang w:eastAsia="zh-CN"/>
        </w:rPr>
        <w:t>本文补充并重构了</w:t>
      </w:r>
      <w:r>
        <w:rPr>
          <w:lang w:eastAsia="zh-CN"/>
        </w:rPr>
        <w:t xml:space="preserve"> Harmonize3D </w:t>
      </w:r>
      <w:r>
        <w:rPr>
          <w:lang w:eastAsia="zh-CN"/>
        </w:rPr>
        <w:t>的阶段性论文叙述。项目早期已经完成单图到单模型的真实闭环：输入图生成</w:t>
      </w:r>
      <w:r>
        <w:rPr>
          <w:lang w:eastAsia="zh-CN"/>
        </w:rPr>
        <w:t xml:space="preserve"> 3D </w:t>
      </w:r>
      <w:r>
        <w:rPr>
          <w:lang w:eastAsia="zh-CN"/>
        </w:rPr>
        <w:t>白模，</w:t>
      </w:r>
      <w:r>
        <w:rPr>
          <w:lang w:eastAsia="zh-CN"/>
        </w:rPr>
        <w:t xml:space="preserve">Web </w:t>
      </w:r>
      <w:r>
        <w:rPr>
          <w:lang w:eastAsia="zh-CN"/>
        </w:rPr>
        <w:t>工作台锁定相机，</w:t>
      </w:r>
      <w:r>
        <w:rPr>
          <w:lang w:eastAsia="zh-CN"/>
        </w:rPr>
        <w:t xml:space="preserve">Blender </w:t>
      </w:r>
      <w:r>
        <w:rPr>
          <w:lang w:eastAsia="zh-CN"/>
        </w:rPr>
        <w:t>输出结构通道，</w:t>
      </w:r>
      <w:r>
        <w:rPr>
          <w:lang w:eastAsia="zh-CN"/>
        </w:rPr>
        <w:t xml:space="preserve">AI </w:t>
      </w:r>
      <w:r>
        <w:rPr>
          <w:lang w:eastAsia="zh-CN"/>
        </w:rPr>
        <w:t>渲染只使用模型派生通道，</w:t>
      </w:r>
      <w:r>
        <w:rPr>
          <w:lang w:eastAsia="zh-CN"/>
        </w:rPr>
        <w:t xml:space="preserve">Agent </w:t>
      </w:r>
      <w:r>
        <w:rPr>
          <w:lang w:eastAsia="zh-CN"/>
        </w:rPr>
        <w:t>输出评分和报告。在此基础上，项目进一步完成了单模型多视角一致性验证，并通过</w:t>
      </w:r>
      <w:r>
        <w:rPr>
          <w:lang w:eastAsia="zh-CN"/>
        </w:rPr>
        <w:t xml:space="preserve"> Z-Image + adaptive MeshLock </w:t>
      </w:r>
      <w:r>
        <w:rPr>
          <w:lang w:eastAsia="zh-CN"/>
        </w:rPr>
        <w:t>证明结构锁定可以显著提升三视图结构指标。</w:t>
      </w:r>
    </w:p>
    <w:p w14:paraId="035850C0" w14:textId="77777777" w:rsidR="00E8608C" w:rsidRDefault="00992BD1">
      <w:pPr>
        <w:rPr>
          <w:lang w:eastAsia="zh-CN"/>
        </w:rPr>
      </w:pPr>
      <w:r>
        <w:rPr>
          <w:lang w:eastAsia="zh-CN"/>
        </w:rPr>
        <w:t>当前论文进一步展示了全场景</w:t>
      </w:r>
      <w:r>
        <w:rPr>
          <w:lang w:eastAsia="zh-CN"/>
        </w:rPr>
        <w:t xml:space="preserve"> Auto Scene demo</w:t>
      </w:r>
      <w:r>
        <w:rPr>
          <w:lang w:eastAsia="zh-CN"/>
        </w:rPr>
        <w:t>：系统能把一句自然语言请求拆解成</w:t>
      </w:r>
      <w:r>
        <w:rPr>
          <w:lang w:eastAsia="zh-CN"/>
        </w:rPr>
        <w:t xml:space="preserve"> 8 </w:t>
      </w:r>
      <w:r>
        <w:rPr>
          <w:lang w:eastAsia="zh-CN"/>
        </w:rPr>
        <w:t>个模块，生成场景结构、三视角通道、最终图和自动报告，视觉判断为</w:t>
      </w:r>
      <w:r>
        <w:rPr>
          <w:lang w:eastAsia="zh-CN"/>
        </w:rPr>
        <w:t xml:space="preserve"> pass</w:t>
      </w:r>
      <w:r>
        <w:rPr>
          <w:lang w:eastAsia="zh-CN"/>
        </w:rPr>
        <w:t>，多视角一致性为</w:t>
      </w:r>
      <w:r>
        <w:rPr>
          <w:lang w:eastAsia="zh-CN"/>
        </w:rPr>
        <w:t xml:space="preserve"> 0.870261</w:t>
      </w:r>
      <w:r>
        <w:rPr>
          <w:lang w:eastAsia="zh-CN"/>
        </w:rPr>
        <w:t>。这说明</w:t>
      </w:r>
      <w:r>
        <w:rPr>
          <w:lang w:eastAsia="zh-CN"/>
        </w:rPr>
        <w:t xml:space="preserve"> Harmonize3D </w:t>
      </w:r>
      <w:r>
        <w:rPr>
          <w:lang w:eastAsia="zh-CN"/>
        </w:rPr>
        <w:t>的方向是可行的：用显式</w:t>
      </w:r>
      <w:r>
        <w:rPr>
          <w:lang w:eastAsia="zh-CN"/>
        </w:rPr>
        <w:t xml:space="preserve"> 3D </w:t>
      </w:r>
      <w:r>
        <w:rPr>
          <w:lang w:eastAsia="zh-CN"/>
        </w:rPr>
        <w:t>结构和可审计</w:t>
      </w:r>
      <w:r>
        <w:rPr>
          <w:lang w:eastAsia="zh-CN"/>
        </w:rPr>
        <w:t xml:space="preserve"> Agent </w:t>
      </w:r>
      <w:r>
        <w:rPr>
          <w:lang w:eastAsia="zh-CN"/>
        </w:rPr>
        <w:t>流程约束图像模型，能够比单次</w:t>
      </w:r>
      <w:r>
        <w:rPr>
          <w:lang w:eastAsia="zh-CN"/>
        </w:rPr>
        <w:t xml:space="preserve"> prompt </w:t>
      </w:r>
      <w:r>
        <w:rPr>
          <w:lang w:eastAsia="zh-CN"/>
        </w:rPr>
        <w:t>生成更适合</w:t>
      </w:r>
      <w:r>
        <w:rPr>
          <w:lang w:eastAsia="zh-CN"/>
        </w:rPr>
        <w:t xml:space="preserve"> 3D </w:t>
      </w:r>
      <w:r>
        <w:rPr>
          <w:lang w:eastAsia="zh-CN"/>
        </w:rPr>
        <w:t>场景生产。</w:t>
      </w:r>
    </w:p>
    <w:p w14:paraId="6E1E992F" w14:textId="77777777" w:rsidR="00E8608C" w:rsidRDefault="00992BD1">
      <w:pPr>
        <w:rPr>
          <w:lang w:eastAsia="zh-CN"/>
        </w:rPr>
      </w:pPr>
      <w:r>
        <w:rPr>
          <w:lang w:eastAsia="zh-CN"/>
        </w:rPr>
        <w:t>但全场景部分仍需谨慎界定。当前成果是</w:t>
      </w:r>
      <w:r>
        <w:rPr>
          <w:lang w:eastAsia="zh-CN"/>
        </w:rPr>
        <w:t xml:space="preserve"> demo </w:t>
      </w:r>
      <w:r>
        <w:rPr>
          <w:lang w:eastAsia="zh-CN"/>
        </w:rPr>
        <w:t>级闭环，不是完全成熟的论文实验或生产系统。后续需要继续完成真实模块</w:t>
      </w:r>
      <w:r>
        <w:rPr>
          <w:lang w:eastAsia="zh-CN"/>
        </w:rPr>
        <w:t xml:space="preserve"> image-to-3D</w:t>
      </w:r>
      <w:r>
        <w:rPr>
          <w:lang w:eastAsia="zh-CN"/>
        </w:rPr>
        <w:t>、完整</w:t>
      </w:r>
      <w:r>
        <w:rPr>
          <w:lang w:eastAsia="zh-CN"/>
        </w:rPr>
        <w:t xml:space="preserve"> Blender </w:t>
      </w:r>
      <w:r>
        <w:rPr>
          <w:lang w:eastAsia="zh-CN"/>
        </w:rPr>
        <w:t>场景通道、更多场景类别、</w:t>
      </w:r>
      <w:r>
        <w:rPr>
          <w:lang w:eastAsia="zh-CN"/>
        </w:rPr>
        <w:t xml:space="preserve">VLM </w:t>
      </w:r>
      <w:r>
        <w:rPr>
          <w:lang w:eastAsia="zh-CN"/>
        </w:rPr>
        <w:t>级视觉判断、结构评分改进和系统化</w:t>
      </w:r>
      <w:r>
        <w:rPr>
          <w:lang w:eastAsia="zh-CN"/>
        </w:rPr>
        <w:t xml:space="preserve"> ablation</w:t>
      </w:r>
      <w:r>
        <w:rPr>
          <w:lang w:eastAsia="zh-CN"/>
        </w:rPr>
        <w:t>，才能把当前</w:t>
      </w:r>
      <w:r>
        <w:rPr>
          <w:lang w:eastAsia="zh-CN"/>
        </w:rPr>
        <w:t xml:space="preserve"> prototype </w:t>
      </w:r>
      <w:r>
        <w:rPr>
          <w:lang w:eastAsia="zh-CN"/>
        </w:rPr>
        <w:t>推进到更充分的全场景全流程落地。</w:t>
      </w:r>
    </w:p>
    <w:p w14:paraId="26E78C33" w14:textId="77777777" w:rsidR="00E8608C" w:rsidRDefault="00992BD1">
      <w:pPr>
        <w:pStyle w:val="1"/>
      </w:pPr>
      <w:r>
        <w:rPr>
          <w:rFonts w:ascii="Carlito" w:eastAsia="WenQuanYi Micro Hei" w:hAnsi="Carlito"/>
        </w:rPr>
        <w:t>参考文献</w:t>
      </w:r>
    </w:p>
    <w:p w14:paraId="1BFA3834" w14:textId="77777777" w:rsidR="00E8608C" w:rsidRDefault="00992BD1">
      <w:r>
        <w:t>[1] Ho, J., Jain, A., and Abbeel, P. Denoising Diffusion Probabilistic Models. NeurIPS, 2020.</w:t>
      </w:r>
    </w:p>
    <w:p w14:paraId="694AD4CA" w14:textId="77777777" w:rsidR="00E8608C" w:rsidRDefault="00992BD1">
      <w:r>
        <w:t>[2] Rombach, R., Blattmann, A., Lorenz, D., Esser, P., and Ommer, B. High-Resolution Image Synthesis with Latent Diffusion Models. CVPR, 2022.</w:t>
      </w:r>
    </w:p>
    <w:p w14:paraId="76D24888" w14:textId="77777777" w:rsidR="00E8608C" w:rsidRDefault="00992BD1">
      <w:r>
        <w:t>[3] Zhang, L., Rao, A., and Agrawala, M. Adding Conditional Control to Text-to-Image Diffusion Models. ICCV, 2023.</w:t>
      </w:r>
    </w:p>
    <w:p w14:paraId="7C3592F9" w14:textId="77777777" w:rsidR="00E8608C" w:rsidRDefault="00992BD1">
      <w:r>
        <w:t>[4] Poole, B., Jain, A., Barron, J. T., and Mildenhall, B. DreamFusion: Text-to-3D using 2D Diffusion. ICLR, 2023.</w:t>
      </w:r>
    </w:p>
    <w:p w14:paraId="2E54472E" w14:textId="77777777" w:rsidR="00E8608C" w:rsidRDefault="00992BD1">
      <w:r>
        <w:lastRenderedPageBreak/>
        <w:t xml:space="preserve">[5] Liu, R., Wu, R., Van </w:t>
      </w:r>
      <w:r>
        <w:t>Hoorick, B., Tokmakov, P., Zakharov, S., and Vondrick, C. Zero-1-to-3: Zero-shot One Image to 3D Object. ICCV, 2023.</w:t>
      </w:r>
    </w:p>
    <w:p w14:paraId="723B78C3" w14:textId="77777777" w:rsidR="00E8608C" w:rsidRDefault="00992BD1">
      <w:r>
        <w:t>[6] Jun, H., and Nichol, A. Shap-E: Generating Conditional 3D Implicit Functions. arXiv, 2023.</w:t>
      </w:r>
    </w:p>
    <w:p w14:paraId="6E94D4DC" w14:textId="77777777" w:rsidR="00E8608C" w:rsidRDefault="00992BD1">
      <w:r>
        <w:t>[7] Shi, Y., Wang, P., Ye, J., Long, M., Li, K., and Yang, X. MVDream: Multi-view Diffusion for 3D Generation. ICLR, 2024.</w:t>
      </w:r>
    </w:p>
    <w:p w14:paraId="5EB6FE38" w14:textId="77777777" w:rsidR="00E8608C" w:rsidRDefault="00992BD1">
      <w:r>
        <w:t>[8] Yao, S., Zhao, J., Yu, D., Du, N., Shafran, I., Narasimhan, K., and Cao, Y. ReAct: Synergizing Reasoning and Acting in Language Models. ICLR, 2023.</w:t>
      </w:r>
    </w:p>
    <w:sectPr w:rsidR="00E8608C" w:rsidSect="00034616">
      <w:headerReference w:type="default" r:id="rId21"/>
      <w:footerReference w:type="default" r:id="rId22"/>
      <w:pgSz w:w="11906" w:h="16838"/>
      <w:pgMar w:top="1134" w:right="1134" w:bottom="1134" w:left="1134" w:header="680" w:footer="68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BAFEBB" w14:textId="77777777" w:rsidR="00992BD1" w:rsidRDefault="00992BD1">
      <w:pPr>
        <w:spacing w:after="0" w:line="240" w:lineRule="auto"/>
      </w:pPr>
      <w:r>
        <w:separator/>
      </w:r>
    </w:p>
  </w:endnote>
  <w:endnote w:type="continuationSeparator" w:id="0">
    <w:p w14:paraId="37CBD8C3" w14:textId="77777777" w:rsidR="00992BD1" w:rsidRDefault="00992B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rlito">
    <w:altName w:val="Cambria"/>
    <w:panose1 w:val="00000000000000000000"/>
    <w:charset w:val="00"/>
    <w:family w:val="roman"/>
    <w:notTrueType/>
    <w:pitch w:val="default"/>
  </w:font>
  <w:font w:name="WenQuanYi Micro Hei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DejaVu Sans Mono">
    <w:altName w:val="Verdana"/>
    <w:panose1 w:val="00000000000000000000"/>
    <w:charset w:val="00"/>
    <w:family w:val="roman"/>
    <w:notTrueType/>
    <w:pitch w:val="default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8621CF" w14:textId="77777777" w:rsidR="00E8608C" w:rsidRDefault="00992BD1">
    <w:pPr>
      <w:pStyle w:val="a7"/>
      <w:jc w:val="right"/>
    </w:pPr>
    <w:r>
      <w:rPr>
        <w:color w:val="56616F"/>
        <w:sz w:val="18"/>
      </w:rPr>
      <w:fldChar w:fldCharType="begin"/>
    </w:r>
    <w:r>
      <w:rPr>
        <w:color w:val="56616F"/>
        <w:sz w:val="18"/>
      </w:rPr>
      <w:instrText>PAGE</w:instrText>
    </w:r>
    <w:r w:rsidR="0036404C">
      <w:rPr>
        <w:color w:val="56616F"/>
        <w:sz w:val="18"/>
      </w:rPr>
      <w:fldChar w:fldCharType="separate"/>
    </w:r>
    <w:r w:rsidR="0036404C">
      <w:rPr>
        <w:noProof/>
        <w:color w:val="56616F"/>
        <w:sz w:val="18"/>
      </w:rPr>
      <w:t>1</w:t>
    </w:r>
    <w:r>
      <w:rPr>
        <w:color w:val="56616F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AACFAC" w14:textId="77777777" w:rsidR="00992BD1" w:rsidRDefault="00992BD1">
      <w:pPr>
        <w:spacing w:after="0" w:line="240" w:lineRule="auto"/>
      </w:pPr>
      <w:r>
        <w:separator/>
      </w:r>
    </w:p>
  </w:footnote>
  <w:footnote w:type="continuationSeparator" w:id="0">
    <w:p w14:paraId="19A03689" w14:textId="77777777" w:rsidR="00992BD1" w:rsidRDefault="00992BD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AB865E" w14:textId="77777777" w:rsidR="00E8608C" w:rsidRDefault="00992BD1">
    <w:pPr>
      <w:pStyle w:val="a5"/>
    </w:pPr>
    <w:r>
      <w:rPr>
        <w:color w:val="56616F"/>
        <w:sz w:val="18"/>
      </w:rPr>
      <w:t>Harmonize3D Paper Deliverable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57023098">
    <w:abstractNumId w:val="8"/>
  </w:num>
  <w:num w:numId="2" w16cid:durableId="98574037">
    <w:abstractNumId w:val="6"/>
  </w:num>
  <w:num w:numId="3" w16cid:durableId="1561673044">
    <w:abstractNumId w:val="5"/>
  </w:num>
  <w:num w:numId="4" w16cid:durableId="37822572">
    <w:abstractNumId w:val="4"/>
  </w:num>
  <w:num w:numId="5" w16cid:durableId="991133659">
    <w:abstractNumId w:val="7"/>
  </w:num>
  <w:num w:numId="6" w16cid:durableId="1870995463">
    <w:abstractNumId w:val="3"/>
  </w:num>
  <w:num w:numId="7" w16cid:durableId="1216350677">
    <w:abstractNumId w:val="2"/>
  </w:num>
  <w:num w:numId="8" w16cid:durableId="648021803">
    <w:abstractNumId w:val="1"/>
  </w:num>
  <w:num w:numId="9" w16cid:durableId="15598542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6404C"/>
    <w:rsid w:val="00647D3A"/>
    <w:rsid w:val="00992BD1"/>
    <w:rsid w:val="00AA1D8D"/>
    <w:rsid w:val="00B47730"/>
    <w:rsid w:val="00CB0664"/>
    <w:rsid w:val="00E8608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EDEB31E"/>
  <w14:defaultImageDpi w14:val="300"/>
  <w15:docId w15:val="{E140DDCA-2DCF-4582-AF60-7152437EC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64" w:lineRule="auto"/>
    </w:pPr>
    <w:rPr>
      <w:rFonts w:ascii="Carlito" w:eastAsia="WenQuanYi Micro Hei" w:hAnsi="Carlito"/>
      <w:color w:val="17202A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contextualSpacing/>
      <w:jc w:val="center"/>
    </w:pPr>
    <w:rPr>
      <w:rFonts w:asciiTheme="majorHAnsi" w:eastAsiaTheme="majorEastAsia" w:hAnsiTheme="majorHAnsi" w:cstheme="majorBidi"/>
      <w:b/>
      <w:color w:val="0B2545"/>
      <w:spacing w:val="5"/>
      <w:kern w:val="28"/>
      <w:sz w:val="44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spacing w:after="80"/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spacing w:after="80"/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3DCodeBlock">
    <w:name w:val="H3D Code Block"/>
    <w:pPr>
      <w:spacing w:before="60" w:after="140" w:line="240" w:lineRule="auto"/>
      <w:ind w:left="115" w:right="115"/>
    </w:pPr>
    <w:rPr>
      <w:rFonts w:ascii="DejaVu Sans Mono" w:eastAsia="WenQuanYi Micro Hei" w:hAnsi="DejaVu Sans Mono"/>
      <w:color w:val="222831"/>
      <w:sz w:val="17"/>
    </w:rPr>
  </w:style>
  <w:style w:type="paragraph" w:customStyle="1" w:styleId="H3DCaption">
    <w:name w:val="H3D Caption"/>
    <w:pPr>
      <w:spacing w:before="40" w:after="160"/>
      <w:jc w:val="center"/>
    </w:pPr>
    <w:rPr>
      <w:rFonts w:ascii="Carlito" w:eastAsia="WenQuanYi Micro Hei" w:hAnsi="Carlito"/>
      <w:color w:val="56616F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13</Pages>
  <Words>1153</Words>
  <Characters>6574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7712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洋 徐</cp:lastModifiedBy>
  <cp:revision>3</cp:revision>
  <dcterms:created xsi:type="dcterms:W3CDTF">2013-12-23T23:15:00Z</dcterms:created>
  <dcterms:modified xsi:type="dcterms:W3CDTF">2026-06-16T07:30:00Z</dcterms:modified>
  <cp:category/>
</cp:coreProperties>
</file>